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96" w:rsidRPr="00223583" w:rsidRDefault="00887596" w:rsidP="00655D5D">
      <w:pPr>
        <w:kinsoku/>
        <w:spacing w:line="285" w:lineRule="exact"/>
        <w:rPr>
          <w:rFonts w:hint="default"/>
          <w:color w:val="auto"/>
        </w:rPr>
      </w:pPr>
      <w:r w:rsidRPr="00223583">
        <w:rPr>
          <w:color w:val="auto"/>
        </w:rPr>
        <w:t>様式第１号（第</w:t>
      </w:r>
      <w:r w:rsidR="00A70596" w:rsidRPr="00223583">
        <w:rPr>
          <w:color w:val="auto"/>
        </w:rPr>
        <w:t>４</w:t>
      </w:r>
      <w:r w:rsidRPr="00223583">
        <w:rPr>
          <w:color w:val="auto"/>
        </w:rPr>
        <w:t>条</w:t>
      </w:r>
      <w:r w:rsidR="00C916A7" w:rsidRPr="00223583">
        <w:rPr>
          <w:color w:val="auto"/>
        </w:rPr>
        <w:t>、第</w:t>
      </w:r>
      <w:r w:rsidR="00E54F67" w:rsidRPr="00223583">
        <w:rPr>
          <w:color w:val="auto"/>
        </w:rPr>
        <w:t>８</w:t>
      </w:r>
      <w:r w:rsidR="007527FB" w:rsidRPr="00223583">
        <w:rPr>
          <w:color w:val="auto"/>
        </w:rPr>
        <w:t>条</w:t>
      </w:r>
      <w:r w:rsidRPr="00223583">
        <w:rPr>
          <w:color w:val="auto"/>
        </w:rPr>
        <w:t>関係）</w:t>
      </w:r>
    </w:p>
    <w:p w:rsidR="00887596" w:rsidRPr="00223583" w:rsidRDefault="00887596" w:rsidP="00655D5D">
      <w:pPr>
        <w:kinsoku/>
        <w:spacing w:line="285" w:lineRule="exact"/>
        <w:jc w:val="center"/>
        <w:rPr>
          <w:rFonts w:hint="default"/>
          <w:color w:val="auto"/>
        </w:rPr>
      </w:pPr>
    </w:p>
    <w:p w:rsidR="005115F0" w:rsidRPr="00223583" w:rsidRDefault="00E54F67" w:rsidP="00E54F67">
      <w:pPr>
        <w:kinsoku/>
        <w:spacing w:line="285" w:lineRule="exact"/>
        <w:jc w:val="center"/>
        <w:rPr>
          <w:rFonts w:hint="default"/>
          <w:color w:val="auto"/>
        </w:rPr>
      </w:pPr>
      <w:r w:rsidRPr="00223583">
        <w:rPr>
          <w:color w:val="auto"/>
        </w:rPr>
        <w:t xml:space="preserve">令和　</w:t>
      </w:r>
      <w:r w:rsidR="00173E8A" w:rsidRPr="00223583">
        <w:rPr>
          <w:color w:val="auto"/>
        </w:rPr>
        <w:t>年度</w:t>
      </w:r>
      <w:r w:rsidR="00565472" w:rsidRPr="00223583">
        <w:rPr>
          <w:color w:val="auto"/>
        </w:rPr>
        <w:t>鳥取県</w:t>
      </w:r>
      <w:r w:rsidR="00173E8A" w:rsidRPr="00223583">
        <w:rPr>
          <w:color w:val="auto"/>
        </w:rPr>
        <w:t>建設</w:t>
      </w:r>
      <w:r w:rsidR="004F4A7D" w:rsidRPr="00223583">
        <w:rPr>
          <w:color w:val="auto"/>
        </w:rPr>
        <w:t>労働</w:t>
      </w:r>
      <w:r w:rsidR="00173E8A" w:rsidRPr="00223583">
        <w:rPr>
          <w:color w:val="auto"/>
        </w:rPr>
        <w:t>者</w:t>
      </w:r>
      <w:r w:rsidR="002F0050" w:rsidRPr="00223583">
        <w:rPr>
          <w:color w:val="auto"/>
        </w:rPr>
        <w:t>等スキルアップ</w:t>
      </w:r>
      <w:r w:rsidR="00173E8A" w:rsidRPr="00223583">
        <w:rPr>
          <w:color w:val="auto"/>
        </w:rPr>
        <w:t>事業計画書</w:t>
      </w:r>
    </w:p>
    <w:p w:rsidR="00887596" w:rsidRPr="00223583" w:rsidRDefault="00887596" w:rsidP="00655D5D">
      <w:pPr>
        <w:kinsoku/>
        <w:spacing w:line="285" w:lineRule="exact"/>
        <w:rPr>
          <w:rFonts w:hint="default"/>
          <w:color w:val="auto"/>
        </w:rPr>
      </w:pPr>
    </w:p>
    <w:p w:rsidR="007527FB" w:rsidRPr="00223583" w:rsidRDefault="00173E8A" w:rsidP="00655D5D">
      <w:pPr>
        <w:kinsoku/>
        <w:spacing w:line="285" w:lineRule="exact"/>
        <w:jc w:val="left"/>
        <w:rPr>
          <w:rFonts w:hint="default"/>
          <w:color w:val="auto"/>
        </w:rPr>
      </w:pPr>
      <w:r w:rsidRPr="00223583">
        <w:rPr>
          <w:color w:val="auto"/>
        </w:rPr>
        <w:t>１　受講研修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7413"/>
        <w:gridCol w:w="7"/>
      </w:tblGrid>
      <w:tr w:rsidR="00223583" w:rsidRPr="00223583" w:rsidTr="00E54F67">
        <w:trPr>
          <w:trHeight w:val="173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272" w:rsidRPr="00223583" w:rsidRDefault="006971F5" w:rsidP="00C57272">
            <w:pPr>
              <w:kinsoku/>
              <w:spacing w:line="60" w:lineRule="auto"/>
              <w:jc w:val="center"/>
              <w:rPr>
                <w:rFonts w:hint="default"/>
                <w:color w:val="auto"/>
                <w:szCs w:val="24"/>
              </w:rPr>
            </w:pPr>
            <w:r w:rsidRPr="00223583">
              <w:rPr>
                <w:color w:val="auto"/>
                <w:szCs w:val="24"/>
              </w:rPr>
              <w:t>研修受講</w:t>
            </w:r>
            <w:r w:rsidR="00C57272" w:rsidRPr="00223583">
              <w:rPr>
                <w:color w:val="auto"/>
                <w:szCs w:val="24"/>
              </w:rPr>
              <w:t>者</w:t>
            </w:r>
          </w:p>
          <w:p w:rsidR="00C57272" w:rsidRPr="00223583" w:rsidRDefault="00C57272" w:rsidP="001A7F5C">
            <w:pPr>
              <w:kinsoku/>
              <w:spacing w:line="60" w:lineRule="auto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  <w:sz w:val="21"/>
                <w:szCs w:val="21"/>
              </w:rPr>
              <w:t>（</w:t>
            </w:r>
            <w:r w:rsidR="001A7F5C" w:rsidRPr="00223583">
              <w:rPr>
                <w:color w:val="auto"/>
                <w:sz w:val="21"/>
                <w:szCs w:val="21"/>
              </w:rPr>
              <w:t>受講</w:t>
            </w:r>
            <w:r w:rsidRPr="00223583">
              <w:rPr>
                <w:color w:val="auto"/>
                <w:sz w:val="21"/>
                <w:szCs w:val="21"/>
              </w:rPr>
              <w:t>者全員の氏名を記載すること。）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272" w:rsidRPr="00223583" w:rsidRDefault="00C57272" w:rsidP="00655D5D">
            <w:pPr>
              <w:kinsoku/>
              <w:rPr>
                <w:rFonts w:hint="default"/>
                <w:color w:val="auto"/>
              </w:rPr>
            </w:pPr>
          </w:p>
        </w:tc>
      </w:tr>
      <w:tr w:rsidR="00223583" w:rsidRPr="00223583" w:rsidTr="00E54F67">
        <w:trPr>
          <w:gridAfter w:val="1"/>
          <w:wAfter w:w="7" w:type="dxa"/>
          <w:trHeight w:val="557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272" w:rsidRPr="00223583" w:rsidRDefault="00173E8A" w:rsidP="00655D5D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研修名</w:t>
            </w:r>
          </w:p>
          <w:p w:rsidR="005115F0" w:rsidRPr="00223583" w:rsidRDefault="00C57272" w:rsidP="00655D5D">
            <w:pPr>
              <w:kinsoku/>
              <w:spacing w:line="285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223583">
              <w:rPr>
                <w:color w:val="auto"/>
                <w:sz w:val="21"/>
                <w:szCs w:val="21"/>
              </w:rPr>
              <w:t>（研修受講者が複数あり、異なる研修を受講する場合は別様とすること。）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320" w:rsidRPr="00223583" w:rsidRDefault="00795320" w:rsidP="00655D5D">
            <w:pPr>
              <w:kinsoku/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E54F67">
        <w:trPr>
          <w:gridAfter w:val="1"/>
          <w:wAfter w:w="7" w:type="dxa"/>
          <w:trHeight w:val="566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E8A" w:rsidRPr="00223583" w:rsidRDefault="00173E8A" w:rsidP="00655D5D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研修主催者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E8A" w:rsidRPr="00223583" w:rsidRDefault="00173E8A" w:rsidP="00655D5D">
            <w:pPr>
              <w:kinsoku/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E54F67">
        <w:trPr>
          <w:gridAfter w:val="1"/>
          <w:wAfter w:w="7" w:type="dxa"/>
          <w:trHeight w:val="501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E8A" w:rsidRPr="00223583" w:rsidRDefault="00173E8A" w:rsidP="00655D5D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研修期間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E8A" w:rsidRPr="00223583" w:rsidRDefault="00173E8A" w:rsidP="00655D5D">
            <w:pPr>
              <w:kinsoku/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E54F67">
        <w:trPr>
          <w:gridAfter w:val="1"/>
          <w:wAfter w:w="7" w:type="dxa"/>
          <w:trHeight w:val="637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E8A" w:rsidRPr="00223583" w:rsidRDefault="00173E8A" w:rsidP="00655D5D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研修内容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E8A" w:rsidRPr="00223583" w:rsidRDefault="00173E8A" w:rsidP="00655D5D">
            <w:pPr>
              <w:kinsoku/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173E8A" w:rsidRPr="00223583" w:rsidRDefault="00173E8A" w:rsidP="00655D5D">
            <w:pPr>
              <w:kinsoku/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173E8A" w:rsidRPr="00223583" w:rsidRDefault="00173E8A" w:rsidP="00655D5D">
            <w:pPr>
              <w:kinsoku/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</w:tbl>
    <w:p w:rsidR="00655D5D" w:rsidRPr="00223583" w:rsidRDefault="00655D5D" w:rsidP="00655D5D">
      <w:pPr>
        <w:kinsoku/>
        <w:spacing w:line="285" w:lineRule="exact"/>
        <w:rPr>
          <w:rFonts w:hint="default"/>
          <w:color w:val="auto"/>
        </w:rPr>
      </w:pPr>
      <w:r w:rsidRPr="00223583">
        <w:rPr>
          <w:color w:val="auto"/>
        </w:rPr>
        <w:t>（注）</w:t>
      </w:r>
    </w:p>
    <w:p w:rsidR="0073063A" w:rsidRPr="00223583" w:rsidRDefault="00655D5D" w:rsidP="00655D5D">
      <w:pPr>
        <w:kinsoku/>
        <w:spacing w:line="285" w:lineRule="exact"/>
        <w:ind w:leftChars="100" w:left="241"/>
        <w:rPr>
          <w:rFonts w:hint="default"/>
          <w:color w:val="auto"/>
        </w:rPr>
      </w:pPr>
      <w:r w:rsidRPr="00223583">
        <w:rPr>
          <w:color w:val="auto"/>
        </w:rPr>
        <w:t xml:space="preserve">１　</w:t>
      </w:r>
      <w:r w:rsidR="0073063A" w:rsidRPr="00223583">
        <w:rPr>
          <w:color w:val="auto"/>
        </w:rPr>
        <w:t>交付申請時の添付書類は、次のとおりとする。</w:t>
      </w:r>
    </w:p>
    <w:p w:rsidR="0073063A" w:rsidRPr="00223583" w:rsidRDefault="0073063A" w:rsidP="0073063A">
      <w:pPr>
        <w:kinsoku/>
        <w:spacing w:line="285" w:lineRule="exact"/>
        <w:ind w:leftChars="200" w:left="481"/>
        <w:rPr>
          <w:rFonts w:hint="default"/>
          <w:color w:val="auto"/>
        </w:rPr>
      </w:pPr>
      <w:r w:rsidRPr="00223583">
        <w:rPr>
          <w:color w:val="auto"/>
        </w:rPr>
        <w:t>(１)　研修内容が分かる資料</w:t>
      </w:r>
    </w:p>
    <w:p w:rsidR="0073063A" w:rsidRPr="00223583" w:rsidRDefault="0073063A" w:rsidP="0073063A">
      <w:pPr>
        <w:kinsoku/>
        <w:spacing w:line="285" w:lineRule="exact"/>
        <w:ind w:leftChars="200" w:left="481"/>
        <w:rPr>
          <w:rFonts w:hint="default"/>
          <w:color w:val="auto"/>
        </w:rPr>
      </w:pPr>
      <w:r w:rsidRPr="00223583">
        <w:rPr>
          <w:color w:val="auto"/>
        </w:rPr>
        <w:t>(２)　研修受講証及び研修受講者の</w:t>
      </w:r>
      <w:r w:rsidR="00E61D10" w:rsidRPr="00223583">
        <w:rPr>
          <w:color w:val="auto"/>
        </w:rPr>
        <w:t>生年月日</w:t>
      </w:r>
      <w:r w:rsidRPr="00223583">
        <w:rPr>
          <w:color w:val="auto"/>
        </w:rPr>
        <w:t>が分かる書類（運転免許証の写し等）</w:t>
      </w:r>
    </w:p>
    <w:p w:rsidR="00E54F67" w:rsidRPr="00223583" w:rsidRDefault="00E54F67" w:rsidP="00E54F67">
      <w:pPr>
        <w:kinsoku/>
        <w:spacing w:line="285" w:lineRule="exact"/>
        <w:ind w:firstLineChars="200" w:firstLine="481"/>
        <w:rPr>
          <w:rFonts w:hint="default"/>
          <w:color w:val="auto"/>
        </w:rPr>
      </w:pPr>
      <w:r w:rsidRPr="00223583">
        <w:rPr>
          <w:color w:val="auto"/>
        </w:rPr>
        <w:t>(３)　建設業許可通知書の写し（別表「３対象資格」①～④の場合）</w:t>
      </w:r>
    </w:p>
    <w:p w:rsidR="00E54F67" w:rsidRPr="00223583" w:rsidRDefault="00E54F67" w:rsidP="00E54F67">
      <w:pPr>
        <w:kinsoku/>
        <w:spacing w:line="285" w:lineRule="exact"/>
        <w:ind w:firstLineChars="200" w:firstLine="481"/>
        <w:rPr>
          <w:rFonts w:hint="default"/>
          <w:color w:val="auto"/>
        </w:rPr>
      </w:pPr>
      <w:r w:rsidRPr="00223583">
        <w:rPr>
          <w:color w:val="auto"/>
        </w:rPr>
        <w:t>(４)　鳥取県の入札参加資格認定通知の写し（別表「３対象資格」⑤の場合）</w:t>
      </w:r>
    </w:p>
    <w:p w:rsidR="00E54F67" w:rsidRPr="00223583" w:rsidRDefault="00E54F67" w:rsidP="0073063A">
      <w:pPr>
        <w:kinsoku/>
        <w:spacing w:line="285" w:lineRule="exact"/>
        <w:ind w:leftChars="200" w:left="481"/>
        <w:rPr>
          <w:rFonts w:hint="default"/>
          <w:color w:val="auto"/>
        </w:rPr>
      </w:pPr>
    </w:p>
    <w:p w:rsidR="0073063A" w:rsidRPr="00223583" w:rsidRDefault="00655D5D" w:rsidP="00655D5D">
      <w:pPr>
        <w:kinsoku/>
        <w:spacing w:line="285" w:lineRule="exact"/>
        <w:ind w:leftChars="100" w:left="482" w:hangingChars="100" w:hanging="241"/>
        <w:rPr>
          <w:rFonts w:hint="default"/>
          <w:color w:val="auto"/>
        </w:rPr>
      </w:pPr>
      <w:r w:rsidRPr="00223583">
        <w:rPr>
          <w:color w:val="auto"/>
        </w:rPr>
        <w:t xml:space="preserve">２　</w:t>
      </w:r>
      <w:r w:rsidR="0073063A" w:rsidRPr="00223583">
        <w:rPr>
          <w:color w:val="auto"/>
        </w:rPr>
        <w:t>実績報告時の添付書類は、次のとおりとする。</w:t>
      </w:r>
    </w:p>
    <w:p w:rsidR="0073063A" w:rsidRPr="00223583" w:rsidRDefault="0073063A" w:rsidP="0073063A">
      <w:pPr>
        <w:kinsoku/>
        <w:spacing w:line="285" w:lineRule="exact"/>
        <w:ind w:leftChars="200" w:left="722" w:hangingChars="100" w:hanging="241"/>
        <w:rPr>
          <w:rFonts w:hint="default"/>
          <w:color w:val="auto"/>
        </w:rPr>
      </w:pPr>
      <w:r w:rsidRPr="00223583">
        <w:rPr>
          <w:color w:val="auto"/>
        </w:rPr>
        <w:t>(１)　研修主催者からの請求書</w:t>
      </w:r>
    </w:p>
    <w:p w:rsidR="0073063A" w:rsidRPr="00223583" w:rsidRDefault="0073063A" w:rsidP="0073063A">
      <w:pPr>
        <w:kinsoku/>
        <w:spacing w:line="285" w:lineRule="exact"/>
        <w:ind w:leftChars="200" w:left="722" w:hangingChars="100" w:hanging="241"/>
        <w:rPr>
          <w:rFonts w:hint="default"/>
          <w:color w:val="auto"/>
        </w:rPr>
      </w:pPr>
      <w:r w:rsidRPr="00223583">
        <w:rPr>
          <w:color w:val="auto"/>
        </w:rPr>
        <w:t xml:space="preserve">(２)　</w:t>
      </w:r>
      <w:r w:rsidR="00B44571" w:rsidRPr="00223583">
        <w:rPr>
          <w:color w:val="auto"/>
        </w:rPr>
        <w:t>受講</w:t>
      </w:r>
      <w:r w:rsidRPr="00223583">
        <w:rPr>
          <w:color w:val="auto"/>
        </w:rPr>
        <w:t>修了証</w:t>
      </w:r>
      <w:r w:rsidR="00A85A85" w:rsidRPr="00223583">
        <w:rPr>
          <w:color w:val="auto"/>
        </w:rPr>
        <w:t>の写し等</w:t>
      </w:r>
      <w:r w:rsidRPr="00223583">
        <w:rPr>
          <w:color w:val="auto"/>
        </w:rPr>
        <w:t>研修を受講したこと</w:t>
      </w:r>
      <w:r w:rsidR="00B44571" w:rsidRPr="00223583">
        <w:rPr>
          <w:color w:val="auto"/>
        </w:rPr>
        <w:t>が分かるもの</w:t>
      </w:r>
    </w:p>
    <w:p w:rsidR="002A0C11" w:rsidRPr="00223583" w:rsidRDefault="002A0C11" w:rsidP="0073063A">
      <w:pPr>
        <w:kinsoku/>
        <w:spacing w:line="285" w:lineRule="exact"/>
        <w:ind w:leftChars="200" w:left="722" w:hangingChars="100" w:hanging="241"/>
        <w:rPr>
          <w:rFonts w:hint="default"/>
          <w:color w:val="auto"/>
        </w:rPr>
      </w:pPr>
      <w:r w:rsidRPr="00223583">
        <w:rPr>
          <w:color w:val="auto"/>
        </w:rPr>
        <w:t>(３)　対象資格に係る</w:t>
      </w:r>
      <w:r w:rsidR="00A85A85" w:rsidRPr="00223583">
        <w:rPr>
          <w:color w:val="auto"/>
        </w:rPr>
        <w:t>受験票の写し</w:t>
      </w:r>
    </w:p>
    <w:p w:rsidR="00AE5F3E" w:rsidRPr="00223583" w:rsidRDefault="00AE5F3E" w:rsidP="00655D5D">
      <w:pPr>
        <w:kinsoku/>
        <w:spacing w:line="285" w:lineRule="exact"/>
        <w:ind w:leftChars="100" w:left="482" w:hangingChars="100" w:hanging="241"/>
        <w:rPr>
          <w:rFonts w:hint="default"/>
          <w:color w:val="auto"/>
        </w:rPr>
      </w:pPr>
    </w:p>
    <w:p w:rsidR="009B0CC8" w:rsidRPr="00223583" w:rsidRDefault="007769BC" w:rsidP="00655D5D">
      <w:pPr>
        <w:kinsoku/>
        <w:spacing w:line="285" w:lineRule="exact"/>
        <w:rPr>
          <w:rFonts w:hint="default"/>
          <w:color w:val="auto"/>
        </w:rPr>
      </w:pPr>
      <w:r w:rsidRPr="00223583">
        <w:rPr>
          <w:color w:val="auto"/>
        </w:rPr>
        <w:t xml:space="preserve">２　</w:t>
      </w:r>
      <w:r w:rsidR="00795320" w:rsidRPr="00223583">
        <w:rPr>
          <w:color w:val="auto"/>
        </w:rPr>
        <w:t>他の補助金</w:t>
      </w:r>
      <w:r w:rsidR="00CF6195" w:rsidRPr="00223583">
        <w:rPr>
          <w:color w:val="auto"/>
        </w:rPr>
        <w:t>等</w:t>
      </w:r>
      <w:r w:rsidR="00795320" w:rsidRPr="00223583">
        <w:rPr>
          <w:color w:val="auto"/>
        </w:rPr>
        <w:t>の活用状況（有る場合のみ記載）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223583" w:rsidRPr="00223583" w:rsidTr="00590854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:rsidR="007B2B4B" w:rsidRPr="00223583" w:rsidRDefault="007B2B4B" w:rsidP="00590854">
            <w:pPr>
              <w:kinsoku/>
              <w:spacing w:line="480" w:lineRule="auto"/>
              <w:jc w:val="center"/>
              <w:rPr>
                <w:rFonts w:hint="default"/>
                <w:color w:val="auto"/>
                <w:szCs w:val="24"/>
              </w:rPr>
            </w:pPr>
            <w:r w:rsidRPr="00223583">
              <w:rPr>
                <w:color w:val="auto"/>
                <w:szCs w:val="24"/>
              </w:rPr>
              <w:t>補助金名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B2B4B" w:rsidRPr="00223583" w:rsidRDefault="007B2B4B" w:rsidP="00590854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223583" w:rsidRPr="00223583" w:rsidTr="00590854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:rsidR="007B2B4B" w:rsidRPr="00223583" w:rsidRDefault="007B2B4B" w:rsidP="00590854">
            <w:pPr>
              <w:kinsoku/>
              <w:spacing w:line="480" w:lineRule="auto"/>
              <w:jc w:val="center"/>
              <w:rPr>
                <w:rFonts w:hint="default"/>
                <w:color w:val="auto"/>
                <w:szCs w:val="24"/>
              </w:rPr>
            </w:pPr>
            <w:r w:rsidRPr="00223583">
              <w:rPr>
                <w:color w:val="auto"/>
                <w:szCs w:val="24"/>
              </w:rPr>
              <w:t>事業内容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B2B4B" w:rsidRPr="00223583" w:rsidRDefault="007B2B4B" w:rsidP="00590854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7B2B4B" w:rsidRPr="00223583" w:rsidTr="00590854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:rsidR="007B2B4B" w:rsidRPr="00223583" w:rsidRDefault="007B2B4B" w:rsidP="00590854">
            <w:pPr>
              <w:kinsoku/>
              <w:spacing w:line="480" w:lineRule="auto"/>
              <w:jc w:val="center"/>
              <w:rPr>
                <w:rFonts w:hint="default"/>
                <w:color w:val="auto"/>
                <w:szCs w:val="24"/>
              </w:rPr>
            </w:pPr>
            <w:r w:rsidRPr="00223583">
              <w:rPr>
                <w:color w:val="auto"/>
                <w:szCs w:val="24"/>
              </w:rPr>
              <w:t>担当部署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B2B4B" w:rsidRPr="00223583" w:rsidRDefault="007B2B4B" w:rsidP="00590854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</w:p>
        </w:tc>
      </w:tr>
    </w:tbl>
    <w:p w:rsidR="00590854" w:rsidRPr="00223583" w:rsidRDefault="00590854" w:rsidP="00655D5D">
      <w:pPr>
        <w:kinsoku/>
        <w:spacing w:line="285" w:lineRule="exact"/>
        <w:rPr>
          <w:rFonts w:hint="default"/>
          <w:color w:val="auto"/>
        </w:rPr>
      </w:pPr>
    </w:p>
    <w:p w:rsidR="00590854" w:rsidRPr="00223583" w:rsidRDefault="00590854" w:rsidP="00590854">
      <w:pPr>
        <w:kinsoku/>
        <w:spacing w:line="285" w:lineRule="exact"/>
        <w:rPr>
          <w:rFonts w:hint="default"/>
          <w:color w:val="auto"/>
        </w:rPr>
      </w:pPr>
      <w:r w:rsidRPr="00223583">
        <w:rPr>
          <w:color w:val="auto"/>
        </w:rPr>
        <w:t>３　消費税の仕入税額控除について</w:t>
      </w:r>
    </w:p>
    <w:p w:rsidR="00E54F67" w:rsidRPr="00223583" w:rsidRDefault="00E54F67" w:rsidP="00E54F67">
      <w:pPr>
        <w:kinsoku/>
        <w:spacing w:line="285" w:lineRule="exact"/>
        <w:ind w:left="241" w:hangingChars="100" w:hanging="241"/>
        <w:rPr>
          <w:rFonts w:hint="default"/>
          <w:color w:val="auto"/>
        </w:rPr>
      </w:pPr>
      <w:r w:rsidRPr="00223583">
        <w:rPr>
          <w:color w:val="auto"/>
        </w:rPr>
        <w:t>（一般課税事業者・簡易課税事業者・免税事業者・地方公共団体・特定収入割合が５％を</w:t>
      </w:r>
    </w:p>
    <w:p w:rsidR="00E54F67" w:rsidRPr="00223583" w:rsidRDefault="00E54F67" w:rsidP="00E54F67">
      <w:pPr>
        <w:kinsoku/>
        <w:spacing w:line="285" w:lineRule="exact"/>
        <w:ind w:leftChars="100" w:left="241"/>
        <w:rPr>
          <w:rFonts w:hint="default"/>
          <w:color w:val="auto"/>
        </w:rPr>
      </w:pPr>
      <w:r w:rsidRPr="00223583">
        <w:rPr>
          <w:color w:val="auto"/>
        </w:rPr>
        <w:t>超えている公益法人等・仕入控除税額が明らかでない一般課税事業者）</w:t>
      </w:r>
    </w:p>
    <w:p w:rsidR="00DE28F5" w:rsidRPr="00223583" w:rsidRDefault="00887596" w:rsidP="00590854">
      <w:pPr>
        <w:kinsoku/>
        <w:spacing w:line="285" w:lineRule="exact"/>
        <w:rPr>
          <w:rFonts w:hint="default"/>
          <w:color w:val="auto"/>
        </w:rPr>
      </w:pPr>
      <w:r w:rsidRPr="00223583">
        <w:rPr>
          <w:color w:val="auto"/>
        </w:rPr>
        <w:br w:type="page"/>
      </w:r>
      <w:r w:rsidR="00DE28F5" w:rsidRPr="00223583">
        <w:rPr>
          <w:color w:val="auto"/>
        </w:rPr>
        <w:lastRenderedPageBreak/>
        <w:t>様式第</w:t>
      </w:r>
      <w:r w:rsidR="00624B01" w:rsidRPr="00223583">
        <w:rPr>
          <w:color w:val="auto"/>
        </w:rPr>
        <w:t>２</w:t>
      </w:r>
      <w:r w:rsidR="00DE28F5" w:rsidRPr="00223583">
        <w:rPr>
          <w:color w:val="auto"/>
        </w:rPr>
        <w:t>号（</w:t>
      </w:r>
      <w:r w:rsidR="00A70596" w:rsidRPr="00223583">
        <w:rPr>
          <w:color w:val="auto"/>
        </w:rPr>
        <w:t>第４</w:t>
      </w:r>
      <w:r w:rsidR="00DE28F5" w:rsidRPr="00223583">
        <w:rPr>
          <w:color w:val="auto"/>
        </w:rPr>
        <w:t>条</w:t>
      </w:r>
      <w:r w:rsidR="00C916A7" w:rsidRPr="00223583">
        <w:rPr>
          <w:color w:val="auto"/>
        </w:rPr>
        <w:t>、第</w:t>
      </w:r>
      <w:r w:rsidR="00E54F67" w:rsidRPr="00223583">
        <w:rPr>
          <w:color w:val="auto"/>
        </w:rPr>
        <w:t>８</w:t>
      </w:r>
      <w:r w:rsidR="0072179E" w:rsidRPr="00223583">
        <w:rPr>
          <w:color w:val="auto"/>
        </w:rPr>
        <w:t>条</w:t>
      </w:r>
      <w:r w:rsidR="00DE28F5" w:rsidRPr="00223583">
        <w:rPr>
          <w:color w:val="auto"/>
        </w:rPr>
        <w:t>関係）</w:t>
      </w:r>
    </w:p>
    <w:p w:rsidR="0072179E" w:rsidRPr="00223583" w:rsidRDefault="0072179E" w:rsidP="00655D5D">
      <w:pPr>
        <w:kinsoku/>
        <w:spacing w:line="285" w:lineRule="exact"/>
        <w:jc w:val="center"/>
        <w:rPr>
          <w:rFonts w:hint="default"/>
          <w:color w:val="auto"/>
        </w:rPr>
      </w:pPr>
    </w:p>
    <w:p w:rsidR="00DE28F5" w:rsidRPr="00223583" w:rsidRDefault="00E54F67" w:rsidP="00E54F67">
      <w:pPr>
        <w:kinsoku/>
        <w:spacing w:line="285" w:lineRule="exact"/>
        <w:jc w:val="center"/>
        <w:rPr>
          <w:rFonts w:hint="default"/>
          <w:color w:val="auto"/>
        </w:rPr>
      </w:pPr>
      <w:r w:rsidRPr="00223583">
        <w:rPr>
          <w:color w:val="auto"/>
        </w:rPr>
        <w:t xml:space="preserve">令和　</w:t>
      </w:r>
      <w:r w:rsidR="0072179E" w:rsidRPr="00223583">
        <w:rPr>
          <w:color w:val="auto"/>
        </w:rPr>
        <w:t>年度</w:t>
      </w:r>
      <w:r w:rsidR="00F5023D" w:rsidRPr="00223583">
        <w:rPr>
          <w:color w:val="auto"/>
        </w:rPr>
        <w:t>鳥取県建設労働者等</w:t>
      </w:r>
      <w:r w:rsidR="002F0050" w:rsidRPr="00223583">
        <w:rPr>
          <w:color w:val="auto"/>
        </w:rPr>
        <w:t>スキルアップ</w:t>
      </w:r>
      <w:r w:rsidR="00F5023D" w:rsidRPr="00223583">
        <w:rPr>
          <w:color w:val="auto"/>
        </w:rPr>
        <w:t>事業</w:t>
      </w:r>
      <w:r w:rsidR="0072179E" w:rsidRPr="00223583">
        <w:rPr>
          <w:color w:val="auto"/>
        </w:rPr>
        <w:t>収支予算書</w:t>
      </w:r>
    </w:p>
    <w:p w:rsidR="00DE28F5" w:rsidRPr="00223583" w:rsidRDefault="00DE28F5" w:rsidP="00655D5D">
      <w:pPr>
        <w:kinsoku/>
        <w:spacing w:line="285" w:lineRule="exact"/>
        <w:jc w:val="center"/>
        <w:rPr>
          <w:rFonts w:hint="default"/>
          <w:color w:val="auto"/>
        </w:rPr>
      </w:pPr>
    </w:p>
    <w:p w:rsidR="00DE28F5" w:rsidRPr="00223583" w:rsidRDefault="0072179E" w:rsidP="00655D5D">
      <w:pPr>
        <w:kinsoku/>
        <w:spacing w:line="285" w:lineRule="exact"/>
        <w:jc w:val="left"/>
        <w:rPr>
          <w:rFonts w:hint="default"/>
          <w:color w:val="auto"/>
        </w:rPr>
      </w:pPr>
      <w:r w:rsidRPr="00223583">
        <w:rPr>
          <w:color w:val="auto"/>
        </w:rPr>
        <w:t>収支予算（決算）</w:t>
      </w:r>
      <w:bookmarkStart w:id="0" w:name="_GoBack"/>
      <w:bookmarkEnd w:id="0"/>
    </w:p>
    <w:p w:rsidR="0072179E" w:rsidRPr="00223583" w:rsidRDefault="0072179E" w:rsidP="00655D5D">
      <w:pPr>
        <w:kinsoku/>
        <w:spacing w:line="285" w:lineRule="exact"/>
        <w:ind w:firstLineChars="100" w:firstLine="241"/>
        <w:jc w:val="left"/>
        <w:rPr>
          <w:rFonts w:hint="default"/>
          <w:color w:val="auto"/>
        </w:rPr>
      </w:pPr>
      <w:r w:rsidRPr="00223583">
        <w:rPr>
          <w:color w:val="auto"/>
        </w:rPr>
        <w:t>１</w:t>
      </w:r>
      <w:r w:rsidR="00A70596" w:rsidRPr="00223583">
        <w:rPr>
          <w:color w:val="auto"/>
        </w:rPr>
        <w:t xml:space="preserve">　</w:t>
      </w:r>
      <w:r w:rsidRPr="00223583">
        <w:rPr>
          <w:color w:val="auto"/>
        </w:rPr>
        <w:t>収入</w:t>
      </w:r>
      <w:r w:rsidR="00A70596" w:rsidRPr="00223583">
        <w:rPr>
          <w:color w:val="auto"/>
        </w:rPr>
        <w:t>の部</w:t>
      </w:r>
      <w:r w:rsidRPr="00223583">
        <w:rPr>
          <w:color w:val="auto"/>
        </w:rPr>
        <w:t xml:space="preserve">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903"/>
        <w:gridCol w:w="3669"/>
        <w:gridCol w:w="2259"/>
      </w:tblGrid>
      <w:tr w:rsidR="00223583" w:rsidRPr="00223583" w:rsidTr="00A70596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区分</w:t>
            </w: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予算額</w:t>
            </w: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備　考</w:t>
            </w:r>
          </w:p>
        </w:tc>
      </w:tr>
      <w:tr w:rsidR="00223583" w:rsidRPr="00223583" w:rsidTr="00A70596">
        <w:tc>
          <w:tcPr>
            <w:tcW w:w="1634" w:type="dxa"/>
            <w:shd w:val="clear" w:color="auto" w:fill="auto"/>
          </w:tcPr>
          <w:p w:rsidR="00A70596" w:rsidRPr="00223583" w:rsidRDefault="00173E8A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県交付</w:t>
            </w:r>
            <w:r w:rsidR="00A70596" w:rsidRPr="00223583">
              <w:rPr>
                <w:color w:val="auto"/>
              </w:rPr>
              <w:t>金</w:t>
            </w: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A70596">
        <w:tc>
          <w:tcPr>
            <w:tcW w:w="1634" w:type="dxa"/>
            <w:shd w:val="clear" w:color="auto" w:fill="auto"/>
          </w:tcPr>
          <w:p w:rsidR="00A70596" w:rsidRPr="00223583" w:rsidRDefault="00173E8A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自己負担</w:t>
            </w:r>
            <w:r w:rsidR="00A70596" w:rsidRPr="00223583">
              <w:rPr>
                <w:color w:val="auto"/>
              </w:rPr>
              <w:t>金</w:t>
            </w: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A70596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  <w:r w:rsidRPr="00223583">
              <w:rPr>
                <w:color w:val="auto"/>
                <w:w w:val="83"/>
                <w:fitText w:val="1205" w:id="841199104"/>
              </w:rPr>
              <w:t>その他の収</w:t>
            </w:r>
            <w:r w:rsidRPr="00223583">
              <w:rPr>
                <w:color w:val="auto"/>
                <w:spacing w:val="6"/>
                <w:w w:val="83"/>
                <w:fitText w:val="1205" w:id="841199104"/>
              </w:rPr>
              <w:t>入</w:t>
            </w: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A70596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合計</w:t>
            </w: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59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</w:tbl>
    <w:p w:rsidR="00A70596" w:rsidRPr="00223583" w:rsidRDefault="00173E8A" w:rsidP="00655D5D">
      <w:pPr>
        <w:kinsoku/>
        <w:spacing w:line="285" w:lineRule="exact"/>
        <w:ind w:left="962" w:hangingChars="400" w:hanging="962"/>
        <w:rPr>
          <w:rFonts w:hint="default"/>
          <w:color w:val="auto"/>
        </w:rPr>
      </w:pPr>
      <w:r w:rsidRPr="00223583">
        <w:rPr>
          <w:color w:val="auto"/>
        </w:rPr>
        <w:t xml:space="preserve">　</w:t>
      </w:r>
    </w:p>
    <w:p w:rsidR="009A04D8" w:rsidRPr="00223583" w:rsidRDefault="009A04D8" w:rsidP="00655D5D">
      <w:pPr>
        <w:kinsoku/>
        <w:spacing w:line="285" w:lineRule="exact"/>
        <w:ind w:left="962" w:hangingChars="400" w:hanging="962"/>
        <w:rPr>
          <w:rFonts w:hint="default"/>
          <w:color w:val="auto"/>
        </w:rPr>
      </w:pPr>
    </w:p>
    <w:p w:rsidR="0064496A" w:rsidRPr="00223583" w:rsidRDefault="00A70596" w:rsidP="00655D5D">
      <w:pPr>
        <w:kinsoku/>
        <w:spacing w:line="285" w:lineRule="exact"/>
        <w:ind w:leftChars="100" w:left="963" w:hangingChars="300" w:hanging="722"/>
        <w:rPr>
          <w:rFonts w:hint="default"/>
          <w:color w:val="auto"/>
        </w:rPr>
      </w:pPr>
      <w:r w:rsidRPr="00223583">
        <w:rPr>
          <w:color w:val="auto"/>
        </w:rPr>
        <w:t>２　支出の部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904"/>
        <w:gridCol w:w="3671"/>
        <w:gridCol w:w="2260"/>
      </w:tblGrid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区分</w:t>
            </w: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予算額</w:t>
            </w: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備　考</w:t>
            </w: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223583" w:rsidRPr="00223583" w:rsidTr="00650698">
        <w:tc>
          <w:tcPr>
            <w:tcW w:w="1634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  <w:r w:rsidRPr="00223583">
              <w:rPr>
                <w:color w:val="auto"/>
              </w:rPr>
              <w:t>合計</w:t>
            </w:r>
          </w:p>
        </w:tc>
        <w:tc>
          <w:tcPr>
            <w:tcW w:w="1910" w:type="dxa"/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59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A70596" w:rsidRPr="00223583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</w:tbl>
    <w:p w:rsidR="0064496A" w:rsidRPr="00223583" w:rsidRDefault="00402CC5" w:rsidP="00655D5D">
      <w:pPr>
        <w:kinsoku/>
        <w:spacing w:line="285" w:lineRule="exact"/>
        <w:ind w:leftChars="100" w:left="963" w:hangingChars="300" w:hanging="722"/>
        <w:rPr>
          <w:rFonts w:hint="default"/>
          <w:color w:val="auto"/>
        </w:rPr>
      </w:pPr>
      <w:r w:rsidRPr="00223583">
        <w:rPr>
          <w:color w:val="auto"/>
        </w:rPr>
        <w:t>（注）積算内訳の根拠となる資料（領収書の写し等）を添付のこと。</w:t>
      </w:r>
    </w:p>
    <w:p w:rsidR="00173E8A" w:rsidRPr="00223583" w:rsidRDefault="00173E8A" w:rsidP="00655D5D">
      <w:pPr>
        <w:kinsoku/>
        <w:spacing w:line="285" w:lineRule="exact"/>
        <w:ind w:left="962" w:hangingChars="400" w:hanging="962"/>
        <w:rPr>
          <w:rFonts w:hint="default"/>
          <w:color w:val="auto"/>
        </w:rPr>
      </w:pPr>
    </w:p>
    <w:p w:rsidR="00313193" w:rsidRPr="00223583" w:rsidRDefault="00313193" w:rsidP="00D1683F">
      <w:pPr>
        <w:kinsoku/>
        <w:spacing w:line="0" w:lineRule="atLeast"/>
        <w:rPr>
          <w:rFonts w:hint="default"/>
          <w:color w:val="auto"/>
        </w:rPr>
      </w:pPr>
    </w:p>
    <w:sectPr w:rsidR="00313193" w:rsidRPr="00223583" w:rsidSect="00BE515A">
      <w:footnotePr>
        <w:numRestart w:val="eachPage"/>
      </w:footnotePr>
      <w:endnotePr>
        <w:numFmt w:val="decimal"/>
      </w:endnotePr>
      <w:pgSz w:w="11906" w:h="16838" w:code="9"/>
      <w:pgMar w:top="-1134" w:right="907" w:bottom="1134" w:left="1134" w:header="1134" w:footer="0" w:gutter="0"/>
      <w:cols w:space="720"/>
      <w:docGrid w:type="linesAndChars" w:linePitch="285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A0" w:rsidRDefault="00F04AA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04AA0" w:rsidRDefault="00F04AA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A0" w:rsidRDefault="00F04AA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04AA0" w:rsidRDefault="00F04AA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85"/>
  <w:displayHorizontalDrawingGridEvery w:val="0"/>
  <w:doNotShadeFormData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F0"/>
    <w:rsid w:val="00023282"/>
    <w:rsid w:val="00032336"/>
    <w:rsid w:val="00061B2C"/>
    <w:rsid w:val="000905E7"/>
    <w:rsid w:val="000A358D"/>
    <w:rsid w:val="000A6816"/>
    <w:rsid w:val="000F0635"/>
    <w:rsid w:val="000F2E0B"/>
    <w:rsid w:val="000F5861"/>
    <w:rsid w:val="00103A7F"/>
    <w:rsid w:val="00145C03"/>
    <w:rsid w:val="0016415D"/>
    <w:rsid w:val="0016423D"/>
    <w:rsid w:val="00173E8A"/>
    <w:rsid w:val="0017650F"/>
    <w:rsid w:val="001A4C6E"/>
    <w:rsid w:val="001A7F5C"/>
    <w:rsid w:val="001B1D26"/>
    <w:rsid w:val="001B3C0E"/>
    <w:rsid w:val="001B6F10"/>
    <w:rsid w:val="001B7ECB"/>
    <w:rsid w:val="001C57F2"/>
    <w:rsid w:val="001D1BE2"/>
    <w:rsid w:val="001E290A"/>
    <w:rsid w:val="001F63F8"/>
    <w:rsid w:val="00216FA8"/>
    <w:rsid w:val="00222B31"/>
    <w:rsid w:val="00223583"/>
    <w:rsid w:val="0022463C"/>
    <w:rsid w:val="00232E97"/>
    <w:rsid w:val="00233FA8"/>
    <w:rsid w:val="00250D43"/>
    <w:rsid w:val="0025711E"/>
    <w:rsid w:val="00265F81"/>
    <w:rsid w:val="00266931"/>
    <w:rsid w:val="00281244"/>
    <w:rsid w:val="002A0C11"/>
    <w:rsid w:val="002D36FC"/>
    <w:rsid w:val="002D5403"/>
    <w:rsid w:val="002D56B0"/>
    <w:rsid w:val="002F0050"/>
    <w:rsid w:val="002F6E0A"/>
    <w:rsid w:val="00301940"/>
    <w:rsid w:val="00313193"/>
    <w:rsid w:val="00334461"/>
    <w:rsid w:val="00364EB0"/>
    <w:rsid w:val="00365687"/>
    <w:rsid w:val="00372654"/>
    <w:rsid w:val="003735EE"/>
    <w:rsid w:val="003757D3"/>
    <w:rsid w:val="00386007"/>
    <w:rsid w:val="003B55C9"/>
    <w:rsid w:val="003B6AAC"/>
    <w:rsid w:val="003D0699"/>
    <w:rsid w:val="003F0826"/>
    <w:rsid w:val="00402CC5"/>
    <w:rsid w:val="00412D86"/>
    <w:rsid w:val="004314E0"/>
    <w:rsid w:val="0043186D"/>
    <w:rsid w:val="004768E9"/>
    <w:rsid w:val="004B4BED"/>
    <w:rsid w:val="004C0AEB"/>
    <w:rsid w:val="004D0045"/>
    <w:rsid w:val="004F4A7D"/>
    <w:rsid w:val="004F7F8A"/>
    <w:rsid w:val="0050559B"/>
    <w:rsid w:val="005115F0"/>
    <w:rsid w:val="00521893"/>
    <w:rsid w:val="00523EB2"/>
    <w:rsid w:val="00565472"/>
    <w:rsid w:val="00570D29"/>
    <w:rsid w:val="00590854"/>
    <w:rsid w:val="005A2A45"/>
    <w:rsid w:val="005B66EA"/>
    <w:rsid w:val="005C5C99"/>
    <w:rsid w:val="005C6132"/>
    <w:rsid w:val="005D0BA2"/>
    <w:rsid w:val="005E1C80"/>
    <w:rsid w:val="005E7DC5"/>
    <w:rsid w:val="00603F17"/>
    <w:rsid w:val="00604845"/>
    <w:rsid w:val="00612BC5"/>
    <w:rsid w:val="00624B01"/>
    <w:rsid w:val="006279A6"/>
    <w:rsid w:val="00634CC7"/>
    <w:rsid w:val="0064496A"/>
    <w:rsid w:val="00650698"/>
    <w:rsid w:val="00652EEA"/>
    <w:rsid w:val="00655D5D"/>
    <w:rsid w:val="006971F5"/>
    <w:rsid w:val="006B54A0"/>
    <w:rsid w:val="006E54C3"/>
    <w:rsid w:val="006E6B22"/>
    <w:rsid w:val="006F3A22"/>
    <w:rsid w:val="00720691"/>
    <w:rsid w:val="0072179E"/>
    <w:rsid w:val="0073063A"/>
    <w:rsid w:val="00745003"/>
    <w:rsid w:val="00751C63"/>
    <w:rsid w:val="007527FB"/>
    <w:rsid w:val="00761ED6"/>
    <w:rsid w:val="00772E47"/>
    <w:rsid w:val="007769BC"/>
    <w:rsid w:val="00786631"/>
    <w:rsid w:val="00795320"/>
    <w:rsid w:val="007B2B4B"/>
    <w:rsid w:val="007B5CC7"/>
    <w:rsid w:val="007E1E30"/>
    <w:rsid w:val="00822AAD"/>
    <w:rsid w:val="00867339"/>
    <w:rsid w:val="00877DB7"/>
    <w:rsid w:val="00887596"/>
    <w:rsid w:val="008911B4"/>
    <w:rsid w:val="0089309E"/>
    <w:rsid w:val="00894693"/>
    <w:rsid w:val="008A0010"/>
    <w:rsid w:val="008A209F"/>
    <w:rsid w:val="008B5719"/>
    <w:rsid w:val="008D0E13"/>
    <w:rsid w:val="008E1FD8"/>
    <w:rsid w:val="0090630A"/>
    <w:rsid w:val="00931FAA"/>
    <w:rsid w:val="009376F4"/>
    <w:rsid w:val="00967F52"/>
    <w:rsid w:val="009806C7"/>
    <w:rsid w:val="00983380"/>
    <w:rsid w:val="009A04D8"/>
    <w:rsid w:val="009B0CC8"/>
    <w:rsid w:val="009B5158"/>
    <w:rsid w:val="009C6395"/>
    <w:rsid w:val="009D2769"/>
    <w:rsid w:val="009D41E0"/>
    <w:rsid w:val="009E3F01"/>
    <w:rsid w:val="00A13650"/>
    <w:rsid w:val="00A20826"/>
    <w:rsid w:val="00A30767"/>
    <w:rsid w:val="00A34147"/>
    <w:rsid w:val="00A43FE1"/>
    <w:rsid w:val="00A70596"/>
    <w:rsid w:val="00A73D97"/>
    <w:rsid w:val="00A85A85"/>
    <w:rsid w:val="00AA758C"/>
    <w:rsid w:val="00AB0877"/>
    <w:rsid w:val="00AD0796"/>
    <w:rsid w:val="00AE24BD"/>
    <w:rsid w:val="00AE5F3E"/>
    <w:rsid w:val="00B14592"/>
    <w:rsid w:val="00B235F7"/>
    <w:rsid w:val="00B2576F"/>
    <w:rsid w:val="00B35073"/>
    <w:rsid w:val="00B44571"/>
    <w:rsid w:val="00B73131"/>
    <w:rsid w:val="00B73D5E"/>
    <w:rsid w:val="00B74301"/>
    <w:rsid w:val="00B95EBB"/>
    <w:rsid w:val="00BB1029"/>
    <w:rsid w:val="00BB4ADA"/>
    <w:rsid w:val="00BD3465"/>
    <w:rsid w:val="00BE515A"/>
    <w:rsid w:val="00C22F56"/>
    <w:rsid w:val="00C25CCE"/>
    <w:rsid w:val="00C36367"/>
    <w:rsid w:val="00C46338"/>
    <w:rsid w:val="00C57272"/>
    <w:rsid w:val="00C754FF"/>
    <w:rsid w:val="00C84151"/>
    <w:rsid w:val="00C916A7"/>
    <w:rsid w:val="00C930B0"/>
    <w:rsid w:val="00C952C0"/>
    <w:rsid w:val="00CA0D66"/>
    <w:rsid w:val="00CA5777"/>
    <w:rsid w:val="00CB7272"/>
    <w:rsid w:val="00CC35DF"/>
    <w:rsid w:val="00CE16E8"/>
    <w:rsid w:val="00CE6D17"/>
    <w:rsid w:val="00CF6195"/>
    <w:rsid w:val="00D0261F"/>
    <w:rsid w:val="00D1403E"/>
    <w:rsid w:val="00D143DF"/>
    <w:rsid w:val="00D1683F"/>
    <w:rsid w:val="00D23B89"/>
    <w:rsid w:val="00D55B25"/>
    <w:rsid w:val="00D779B5"/>
    <w:rsid w:val="00D77C72"/>
    <w:rsid w:val="00DA5518"/>
    <w:rsid w:val="00DB2A94"/>
    <w:rsid w:val="00DC36FB"/>
    <w:rsid w:val="00DD4FE8"/>
    <w:rsid w:val="00DD680C"/>
    <w:rsid w:val="00DE28F5"/>
    <w:rsid w:val="00DF5192"/>
    <w:rsid w:val="00E22C70"/>
    <w:rsid w:val="00E328BB"/>
    <w:rsid w:val="00E54F67"/>
    <w:rsid w:val="00E60594"/>
    <w:rsid w:val="00E61D10"/>
    <w:rsid w:val="00E645D3"/>
    <w:rsid w:val="00E94D10"/>
    <w:rsid w:val="00ED3C1C"/>
    <w:rsid w:val="00EE7CC5"/>
    <w:rsid w:val="00F04AA0"/>
    <w:rsid w:val="00F1380F"/>
    <w:rsid w:val="00F37A3C"/>
    <w:rsid w:val="00F5023D"/>
    <w:rsid w:val="00F63845"/>
    <w:rsid w:val="00F73361"/>
    <w:rsid w:val="00F73C98"/>
    <w:rsid w:val="00F85A0C"/>
    <w:rsid w:val="00F96C57"/>
    <w:rsid w:val="00FA160B"/>
    <w:rsid w:val="00FC42E3"/>
    <w:rsid w:val="00FC488B"/>
    <w:rsid w:val="00FC6D7C"/>
    <w:rsid w:val="00FD7762"/>
    <w:rsid w:val="00FE18DC"/>
    <w:rsid w:val="00FE4E69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67CD7FC-76C0-476F-9D9C-40CA19EF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5F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1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5F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1D2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1D2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C9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13193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313193"/>
    <w:rPr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313193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313193"/>
    <w:rPr>
      <w:color w:val="000000"/>
      <w:sz w:val="24"/>
    </w:rPr>
  </w:style>
  <w:style w:type="character" w:styleId="ae">
    <w:name w:val="annotation reference"/>
    <w:uiPriority w:val="99"/>
    <w:semiHidden/>
    <w:unhideWhenUsed/>
    <w:rsid w:val="004C0AE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C0AE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C0AEB"/>
    <w:rPr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0AE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C0AEB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51DD-1610-41ED-9589-97B4278A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（定義）第２条 この要領において「低入札価格調査」とは、地方自治法施行令（昭和２２年政令第１６号）第１６７条の１０第１項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（定義）第２条 この要領において「低入札価格調査」とは、地方自治法施行令（昭和２２年政令第１６号）第１６７条の１０第１項</dc:title>
  <dc:creator>nishidoikazuhiro</dc:creator>
  <cp:lastModifiedBy>鳥取県</cp:lastModifiedBy>
  <cp:revision>4</cp:revision>
  <cp:lastPrinted>2015-04-17T05:04:00Z</cp:lastPrinted>
  <dcterms:created xsi:type="dcterms:W3CDTF">2023-06-27T08:26:00Z</dcterms:created>
  <dcterms:modified xsi:type="dcterms:W3CDTF">2023-07-03T05:28:00Z</dcterms:modified>
</cp:coreProperties>
</file>