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A57" w:rsidRPr="00FE46A4" w:rsidRDefault="0012725D" w:rsidP="000075D0">
      <w:pPr>
        <w:spacing w:line="0" w:lineRule="atLeast"/>
        <w:jc w:val="center"/>
        <w:rPr>
          <w:rFonts w:asciiTheme="majorEastAsia" w:eastAsiaTheme="majorEastAsia" w:hAnsiTheme="majorEastAsia"/>
          <w:sz w:val="24"/>
          <w:szCs w:val="24"/>
        </w:rPr>
      </w:pPr>
      <w:r w:rsidRPr="00FE46A4">
        <w:rPr>
          <w:rFonts w:asciiTheme="majorEastAsia" w:eastAsiaTheme="majorEastAsia" w:hAnsiTheme="majorEastAsia" w:hint="eastAsia"/>
          <w:sz w:val="24"/>
          <w:szCs w:val="24"/>
        </w:rPr>
        <w:t>施工体制台帳の作成範囲について</w:t>
      </w:r>
    </w:p>
    <w:p w:rsidR="0012725D" w:rsidRPr="00FE46A4" w:rsidRDefault="0012725D" w:rsidP="000075D0">
      <w:pPr>
        <w:spacing w:line="0" w:lineRule="atLeast"/>
        <w:rPr>
          <w:sz w:val="22"/>
        </w:rPr>
      </w:pPr>
    </w:p>
    <w:p w:rsidR="0012725D" w:rsidRPr="00FE46A4" w:rsidRDefault="0012725D" w:rsidP="000075D0">
      <w:pPr>
        <w:spacing w:line="0" w:lineRule="atLeast"/>
        <w:jc w:val="right"/>
        <w:rPr>
          <w:sz w:val="22"/>
        </w:rPr>
      </w:pPr>
      <w:r w:rsidRPr="00FE46A4">
        <w:rPr>
          <w:rFonts w:hint="eastAsia"/>
          <w:sz w:val="22"/>
        </w:rPr>
        <w:t>平成３１年４月１２日</w:t>
      </w:r>
    </w:p>
    <w:p w:rsidR="0012725D" w:rsidRPr="00FE46A4" w:rsidRDefault="0012725D" w:rsidP="000075D0">
      <w:pPr>
        <w:spacing w:line="0" w:lineRule="atLeast"/>
        <w:jc w:val="right"/>
        <w:rPr>
          <w:sz w:val="22"/>
        </w:rPr>
      </w:pPr>
      <w:r w:rsidRPr="00FE46A4">
        <w:rPr>
          <w:rFonts w:hint="eastAsia"/>
          <w:sz w:val="22"/>
        </w:rPr>
        <w:t>鳥取県県土整備部県土総務課</w:t>
      </w:r>
    </w:p>
    <w:p w:rsidR="0012725D" w:rsidRPr="00FE46A4" w:rsidRDefault="0012725D" w:rsidP="000075D0">
      <w:pPr>
        <w:spacing w:line="0" w:lineRule="atLeast"/>
        <w:jc w:val="right"/>
        <w:rPr>
          <w:sz w:val="22"/>
        </w:rPr>
      </w:pPr>
      <w:r w:rsidRPr="00FE46A4">
        <w:rPr>
          <w:rFonts w:hint="eastAsia"/>
          <w:sz w:val="22"/>
        </w:rPr>
        <w:t>建設業・入札制度室</w:t>
      </w:r>
    </w:p>
    <w:p w:rsidR="0012725D" w:rsidRPr="00FE46A4" w:rsidRDefault="0012725D" w:rsidP="000075D0">
      <w:pPr>
        <w:spacing w:line="0" w:lineRule="atLeast"/>
        <w:rPr>
          <w:sz w:val="22"/>
        </w:rPr>
      </w:pPr>
    </w:p>
    <w:p w:rsidR="0012725D" w:rsidRPr="00FE46A4" w:rsidRDefault="0012725D" w:rsidP="000075D0">
      <w:pPr>
        <w:spacing w:line="0" w:lineRule="atLeast"/>
        <w:rPr>
          <w:sz w:val="22"/>
        </w:rPr>
      </w:pPr>
    </w:p>
    <w:p w:rsidR="000075D0" w:rsidRPr="008F76EB" w:rsidRDefault="00A303DA" w:rsidP="000075D0">
      <w:pPr>
        <w:spacing w:line="0" w:lineRule="atLeast"/>
        <w:rPr>
          <w:sz w:val="24"/>
          <w:szCs w:val="24"/>
        </w:rPr>
      </w:pPr>
      <w:r w:rsidRPr="008F76EB">
        <w:rPr>
          <w:noProof/>
          <w:sz w:val="24"/>
          <w:szCs w:val="24"/>
        </w:rPr>
        <mc:AlternateContent>
          <mc:Choice Requires="wps">
            <w:drawing>
              <wp:anchor distT="0" distB="0" distL="114300" distR="114300" simplePos="0" relativeHeight="251659264" behindDoc="0" locked="0" layoutInCell="1" allowOverlap="1" wp14:anchorId="551D435B" wp14:editId="5EADD133">
                <wp:simplePos x="0" y="0"/>
                <wp:positionH relativeFrom="margin">
                  <wp:align>center</wp:align>
                </wp:positionH>
                <wp:positionV relativeFrom="paragraph">
                  <wp:posOffset>120650</wp:posOffset>
                </wp:positionV>
                <wp:extent cx="5581650" cy="5048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581650" cy="504825"/>
                        </a:xfrm>
                        <a:prstGeom prst="rect">
                          <a:avLst/>
                        </a:prstGeom>
                        <a:noFill/>
                        <a:ln w="1270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BA1DD9" w:rsidRDefault="00BA1D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D435B" id="_x0000_t202" coordsize="21600,21600" o:spt="202" path="m,l,21600r21600,l21600,xe">
                <v:stroke joinstyle="miter"/>
                <v:path gradientshapeok="t" o:connecttype="rect"/>
              </v:shapetype>
              <v:shape id="テキスト ボックス 1" o:spid="_x0000_s1026" type="#_x0000_t202" style="position:absolute;left:0;text-align:left;margin-left:0;margin-top:9.5pt;width:439.5pt;height:39.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" filled="f" strokeweight="1pt">
                <v:stroke dashstyle="dash"/>
                <v:textbox>
                  <w:txbxContent>
                    <w:p w:rsidR="00BA1DD9" w:rsidRDefault="00BA1DD9"/>
                  </w:txbxContent>
                </v:textbox>
                <w10:wrap anchorx="margin"/>
              </v:shape>
            </w:pict>
          </mc:Fallback>
        </mc:AlternateContent>
      </w:r>
    </w:p>
    <w:p w:rsidR="008E6658" w:rsidRDefault="008E6658" w:rsidP="008F76EB">
      <w:pPr>
        <w:spacing w:line="0" w:lineRule="atLeast"/>
        <w:ind w:firstLineChars="100" w:firstLine="223"/>
        <w:rPr>
          <w:sz w:val="24"/>
          <w:szCs w:val="24"/>
        </w:rPr>
      </w:pPr>
      <w:r>
        <w:rPr>
          <w:rFonts w:hint="eastAsia"/>
          <w:sz w:val="24"/>
          <w:szCs w:val="24"/>
        </w:rPr>
        <w:t xml:space="preserve">◆　</w:t>
      </w:r>
      <w:r w:rsidR="00E13172" w:rsidRPr="008F76EB">
        <w:rPr>
          <w:rFonts w:hint="eastAsia"/>
          <w:sz w:val="24"/>
          <w:szCs w:val="24"/>
        </w:rPr>
        <w:t>県工事</w:t>
      </w:r>
      <w:r w:rsidR="00A303DA">
        <w:rPr>
          <w:rFonts w:hint="eastAsia"/>
          <w:sz w:val="24"/>
          <w:szCs w:val="24"/>
        </w:rPr>
        <w:t>を受注した場合</w:t>
      </w:r>
      <w:r w:rsidR="008F76EB">
        <w:rPr>
          <w:rFonts w:hint="eastAsia"/>
          <w:sz w:val="24"/>
          <w:szCs w:val="24"/>
        </w:rPr>
        <w:t>、</w:t>
      </w:r>
      <w:r w:rsidR="0012725D" w:rsidRPr="008F76EB">
        <w:rPr>
          <w:rFonts w:hint="eastAsia"/>
          <w:sz w:val="24"/>
          <w:szCs w:val="24"/>
        </w:rPr>
        <w:t>施工体制台帳</w:t>
      </w:r>
      <w:r w:rsidR="00BA1DD9" w:rsidRPr="008F76EB">
        <w:rPr>
          <w:rFonts w:hint="eastAsia"/>
          <w:sz w:val="24"/>
          <w:szCs w:val="24"/>
        </w:rPr>
        <w:t>の</w:t>
      </w:r>
      <w:r w:rsidR="00365EEC">
        <w:rPr>
          <w:rFonts w:hint="eastAsia"/>
          <w:sz w:val="24"/>
          <w:szCs w:val="24"/>
        </w:rPr>
        <w:t>作成</w:t>
      </w:r>
      <w:r w:rsidR="00BA1DD9" w:rsidRPr="008F76EB">
        <w:rPr>
          <w:rFonts w:hint="eastAsia"/>
          <w:sz w:val="24"/>
          <w:szCs w:val="24"/>
        </w:rPr>
        <w:t>に当たって</w:t>
      </w:r>
      <w:r w:rsidR="0012725D" w:rsidRPr="008F76EB">
        <w:rPr>
          <w:rFonts w:hint="eastAsia"/>
          <w:sz w:val="24"/>
          <w:szCs w:val="24"/>
        </w:rPr>
        <w:t>は、</w:t>
      </w:r>
      <w:r w:rsidR="00BA1DD9" w:rsidRPr="008F76EB">
        <w:rPr>
          <w:rFonts w:hint="eastAsia"/>
          <w:sz w:val="24"/>
          <w:szCs w:val="24"/>
        </w:rPr>
        <w:t>下請契約に</w:t>
      </w:r>
    </w:p>
    <w:p w:rsidR="0012725D" w:rsidRPr="008F76EB" w:rsidRDefault="000075D0" w:rsidP="008E6658">
      <w:pPr>
        <w:spacing w:line="0" w:lineRule="atLeast"/>
        <w:ind w:firstLineChars="200" w:firstLine="447"/>
        <w:rPr>
          <w:sz w:val="24"/>
          <w:szCs w:val="24"/>
        </w:rPr>
      </w:pPr>
      <w:r w:rsidRPr="008F76EB">
        <w:rPr>
          <w:rFonts w:hint="eastAsia"/>
          <w:sz w:val="24"/>
          <w:szCs w:val="24"/>
        </w:rPr>
        <w:t>「</w:t>
      </w:r>
      <w:r w:rsidR="0012725D" w:rsidRPr="008F76EB">
        <w:rPr>
          <w:rFonts w:hint="eastAsia"/>
          <w:sz w:val="24"/>
          <w:szCs w:val="24"/>
        </w:rPr>
        <w:t>警備業務</w:t>
      </w:r>
      <w:r w:rsidRPr="008F76EB">
        <w:rPr>
          <w:rFonts w:hint="eastAsia"/>
          <w:sz w:val="24"/>
          <w:szCs w:val="24"/>
        </w:rPr>
        <w:t>」</w:t>
      </w:r>
      <w:r w:rsidR="00BA1DD9" w:rsidRPr="008F76EB">
        <w:rPr>
          <w:rFonts w:hint="eastAsia"/>
          <w:sz w:val="24"/>
          <w:szCs w:val="24"/>
        </w:rPr>
        <w:t>がある場合、その内容に</w:t>
      </w:r>
      <w:r w:rsidR="0012725D" w:rsidRPr="008F76EB">
        <w:rPr>
          <w:rFonts w:hint="eastAsia"/>
          <w:sz w:val="24"/>
          <w:szCs w:val="24"/>
        </w:rPr>
        <w:t>ついても記載</w:t>
      </w:r>
      <w:r w:rsidR="008F76EB">
        <w:rPr>
          <w:rFonts w:hint="eastAsia"/>
          <w:sz w:val="24"/>
          <w:szCs w:val="24"/>
        </w:rPr>
        <w:t>すること</w:t>
      </w:r>
      <w:r w:rsidR="0012725D" w:rsidRPr="008F76EB">
        <w:rPr>
          <w:rFonts w:hint="eastAsia"/>
          <w:sz w:val="24"/>
          <w:szCs w:val="24"/>
        </w:rPr>
        <w:t>が必要</w:t>
      </w:r>
      <w:r w:rsidR="00E13172" w:rsidRPr="008F76EB">
        <w:rPr>
          <w:rFonts w:hint="eastAsia"/>
          <w:sz w:val="24"/>
          <w:szCs w:val="24"/>
        </w:rPr>
        <w:t>です</w:t>
      </w:r>
      <w:r w:rsidR="0012725D" w:rsidRPr="008F76EB">
        <w:rPr>
          <w:rFonts w:hint="eastAsia"/>
          <w:sz w:val="24"/>
          <w:szCs w:val="24"/>
        </w:rPr>
        <w:t>。</w:t>
      </w:r>
    </w:p>
    <w:p w:rsidR="00BA1DD9" w:rsidRDefault="00BA1DD9" w:rsidP="000075D0">
      <w:pPr>
        <w:spacing w:line="0" w:lineRule="atLeast"/>
        <w:rPr>
          <w:sz w:val="22"/>
        </w:rPr>
      </w:pPr>
    </w:p>
    <w:p w:rsidR="00F601EA" w:rsidRPr="00FE46A4" w:rsidRDefault="00F601EA" w:rsidP="000075D0">
      <w:pPr>
        <w:spacing w:line="0" w:lineRule="atLeast"/>
        <w:rPr>
          <w:sz w:val="22"/>
        </w:rPr>
      </w:pPr>
    </w:p>
    <w:p w:rsidR="00C5763F" w:rsidRDefault="008B2750" w:rsidP="00BA1DD9">
      <w:pPr>
        <w:spacing w:line="0" w:lineRule="atLeast"/>
        <w:rPr>
          <w:sz w:val="22"/>
        </w:rPr>
      </w:pPr>
      <w:r>
        <w:rPr>
          <w:rFonts w:hint="eastAsia"/>
          <w:sz w:val="22"/>
        </w:rPr>
        <w:t>【</w:t>
      </w:r>
      <w:r>
        <w:rPr>
          <w:rFonts w:hint="eastAsia"/>
          <w:sz w:val="22"/>
        </w:rPr>
        <w:t xml:space="preserve"> </w:t>
      </w:r>
      <w:r>
        <w:rPr>
          <w:rFonts w:hint="eastAsia"/>
          <w:sz w:val="22"/>
        </w:rPr>
        <w:t>説</w:t>
      </w:r>
      <w:r>
        <w:rPr>
          <w:rFonts w:hint="eastAsia"/>
          <w:sz w:val="22"/>
        </w:rPr>
        <w:t xml:space="preserve"> </w:t>
      </w:r>
      <w:r>
        <w:rPr>
          <w:rFonts w:hint="eastAsia"/>
          <w:sz w:val="22"/>
        </w:rPr>
        <w:t>明</w:t>
      </w:r>
      <w:r>
        <w:rPr>
          <w:rFonts w:hint="eastAsia"/>
          <w:sz w:val="22"/>
        </w:rPr>
        <w:t xml:space="preserve"> </w:t>
      </w:r>
      <w:r>
        <w:rPr>
          <w:rFonts w:hint="eastAsia"/>
          <w:sz w:val="22"/>
        </w:rPr>
        <w:t>等</w:t>
      </w:r>
      <w:r>
        <w:rPr>
          <w:rFonts w:hint="eastAsia"/>
          <w:sz w:val="22"/>
        </w:rPr>
        <w:t xml:space="preserve"> </w:t>
      </w:r>
      <w:r>
        <w:rPr>
          <w:rFonts w:hint="eastAsia"/>
          <w:sz w:val="22"/>
        </w:rPr>
        <w:t>】</w:t>
      </w:r>
    </w:p>
    <w:p w:rsidR="00C5763F" w:rsidRDefault="0012725D" w:rsidP="00805387">
      <w:pPr>
        <w:spacing w:line="0" w:lineRule="atLeast"/>
        <w:ind w:leftChars="100" w:left="396" w:hangingChars="100" w:hanging="203"/>
        <w:rPr>
          <w:sz w:val="22"/>
        </w:rPr>
      </w:pPr>
      <w:r w:rsidRPr="00FE46A4">
        <w:rPr>
          <w:rFonts w:hint="eastAsia"/>
          <w:sz w:val="22"/>
        </w:rPr>
        <w:t>〇</w:t>
      </w:r>
      <w:r w:rsidR="000075D0" w:rsidRPr="00FE46A4">
        <w:rPr>
          <w:rFonts w:hint="eastAsia"/>
          <w:sz w:val="22"/>
        </w:rPr>
        <w:t xml:space="preserve">　</w:t>
      </w:r>
      <w:r w:rsidR="00BA1DD9" w:rsidRPr="00FE46A4">
        <w:rPr>
          <w:rFonts w:hint="eastAsia"/>
          <w:sz w:val="22"/>
        </w:rPr>
        <w:t>建設業法の規定（第２４条の７）により、</w:t>
      </w:r>
      <w:r w:rsidR="00E13172" w:rsidRPr="00FE46A4">
        <w:rPr>
          <w:rFonts w:hint="eastAsia"/>
          <w:sz w:val="22"/>
        </w:rPr>
        <w:t>施工体制台帳を作成すべき範囲は、建設</w:t>
      </w:r>
      <w:r w:rsidR="00582B94">
        <w:rPr>
          <w:rFonts w:hint="eastAsia"/>
          <w:sz w:val="22"/>
        </w:rPr>
        <w:t>工事が対</w:t>
      </w:r>
      <w:r w:rsidR="00D4258C">
        <w:rPr>
          <w:rFonts w:hint="eastAsia"/>
          <w:sz w:val="22"/>
        </w:rPr>
        <w:t>象とされており、運搬や測量等の委託業務に係る契約は対象外となって</w:t>
      </w:r>
      <w:bookmarkStart w:id="0" w:name="_GoBack"/>
      <w:bookmarkEnd w:id="0"/>
      <w:r w:rsidR="00582B94">
        <w:rPr>
          <w:rFonts w:hint="eastAsia"/>
          <w:sz w:val="22"/>
        </w:rPr>
        <w:t>います。</w:t>
      </w:r>
    </w:p>
    <w:p w:rsidR="00805387" w:rsidRDefault="000075D0" w:rsidP="00805387">
      <w:pPr>
        <w:spacing w:line="0" w:lineRule="atLeast"/>
        <w:ind w:leftChars="100" w:left="396" w:hangingChars="100" w:hanging="203"/>
        <w:rPr>
          <w:sz w:val="22"/>
        </w:rPr>
      </w:pPr>
      <w:r w:rsidRPr="00FE46A4">
        <w:rPr>
          <w:rFonts w:hint="eastAsia"/>
          <w:sz w:val="22"/>
        </w:rPr>
        <w:t xml:space="preserve">〇　</w:t>
      </w:r>
      <w:r w:rsidR="006858C6" w:rsidRPr="00FE46A4">
        <w:rPr>
          <w:rFonts w:hint="eastAsia"/>
          <w:sz w:val="22"/>
        </w:rPr>
        <w:t>ただし、</w:t>
      </w:r>
      <w:r w:rsidRPr="00FE46A4">
        <w:rPr>
          <w:rFonts w:hint="eastAsia"/>
          <w:sz w:val="22"/>
        </w:rPr>
        <w:t>県</w:t>
      </w:r>
      <w:r w:rsidR="006858C6" w:rsidRPr="00FE46A4">
        <w:rPr>
          <w:rFonts w:hint="eastAsia"/>
          <w:sz w:val="22"/>
        </w:rPr>
        <w:t>発注の建設</w:t>
      </w:r>
      <w:r w:rsidRPr="00FE46A4">
        <w:rPr>
          <w:rFonts w:hint="eastAsia"/>
          <w:sz w:val="22"/>
        </w:rPr>
        <w:t>工事</w:t>
      </w:r>
      <w:r w:rsidR="006858C6" w:rsidRPr="00FE46A4">
        <w:rPr>
          <w:rFonts w:hint="eastAsia"/>
          <w:sz w:val="22"/>
        </w:rPr>
        <w:t>について</w:t>
      </w:r>
      <w:r w:rsidRPr="00FE46A4">
        <w:rPr>
          <w:rFonts w:hint="eastAsia"/>
          <w:sz w:val="22"/>
        </w:rPr>
        <w:t>は、</w:t>
      </w:r>
      <w:r w:rsidR="00FE46A4">
        <w:rPr>
          <w:rFonts w:hint="eastAsia"/>
          <w:sz w:val="22"/>
        </w:rPr>
        <w:t>その契約</w:t>
      </w:r>
      <w:r w:rsidR="00732DE3">
        <w:rPr>
          <w:rFonts w:hint="eastAsia"/>
          <w:sz w:val="22"/>
        </w:rPr>
        <w:t>条件</w:t>
      </w:r>
      <w:r w:rsidR="00F601EA">
        <w:rPr>
          <w:rFonts w:hint="eastAsia"/>
          <w:sz w:val="22"/>
        </w:rPr>
        <w:t>として</w:t>
      </w:r>
      <w:r w:rsidRPr="00FE46A4">
        <w:rPr>
          <w:rFonts w:hint="eastAsia"/>
          <w:sz w:val="22"/>
        </w:rPr>
        <w:t>国の取扱いに</w:t>
      </w:r>
      <w:r w:rsidR="008B2750">
        <w:rPr>
          <w:rFonts w:hint="eastAsia"/>
          <w:sz w:val="22"/>
        </w:rPr>
        <w:t>従い</w:t>
      </w:r>
      <w:r w:rsidR="00CC7FBC">
        <w:rPr>
          <w:rFonts w:hint="eastAsia"/>
          <w:sz w:val="22"/>
        </w:rPr>
        <w:t>、建設</w:t>
      </w:r>
    </w:p>
    <w:p w:rsidR="006858C6" w:rsidRDefault="00CC7FBC" w:rsidP="00805387">
      <w:pPr>
        <w:spacing w:line="0" w:lineRule="atLeast"/>
        <w:ind w:leftChars="200" w:left="387"/>
        <w:rPr>
          <w:sz w:val="22"/>
        </w:rPr>
      </w:pPr>
      <w:r>
        <w:rPr>
          <w:rFonts w:hint="eastAsia"/>
          <w:sz w:val="22"/>
        </w:rPr>
        <w:t>工事には含まれない</w:t>
      </w:r>
      <w:r w:rsidR="000075D0" w:rsidRPr="00FE46A4">
        <w:rPr>
          <w:rFonts w:hint="eastAsia"/>
          <w:sz w:val="22"/>
        </w:rPr>
        <w:t>「警備業務」</w:t>
      </w:r>
      <w:r w:rsidR="006858C6" w:rsidRPr="00FE46A4">
        <w:rPr>
          <w:rFonts w:hint="eastAsia"/>
          <w:sz w:val="22"/>
        </w:rPr>
        <w:t>もこの</w:t>
      </w:r>
      <w:r w:rsidR="00FE46A4">
        <w:rPr>
          <w:rFonts w:hint="eastAsia"/>
          <w:sz w:val="22"/>
        </w:rPr>
        <w:t>作成すべき</w:t>
      </w:r>
      <w:r w:rsidR="006858C6" w:rsidRPr="00FE46A4">
        <w:rPr>
          <w:rFonts w:hint="eastAsia"/>
          <w:sz w:val="22"/>
        </w:rPr>
        <w:t>対象とし</w:t>
      </w:r>
      <w:r w:rsidR="00DB1403" w:rsidRPr="00FE46A4">
        <w:rPr>
          <w:rFonts w:hint="eastAsia"/>
          <w:sz w:val="22"/>
        </w:rPr>
        <w:t>て</w:t>
      </w:r>
      <w:r w:rsidR="00E13172" w:rsidRPr="00FE46A4">
        <w:rPr>
          <w:rFonts w:hint="eastAsia"/>
          <w:sz w:val="22"/>
        </w:rPr>
        <w:t>提出を求めてい</w:t>
      </w:r>
      <w:r>
        <w:rPr>
          <w:rFonts w:hint="eastAsia"/>
          <w:sz w:val="22"/>
        </w:rPr>
        <w:t>ます</w:t>
      </w:r>
      <w:r w:rsidR="006858C6" w:rsidRPr="00FE46A4">
        <w:rPr>
          <w:rFonts w:hint="eastAsia"/>
          <w:sz w:val="22"/>
        </w:rPr>
        <w:t>。</w:t>
      </w:r>
    </w:p>
    <w:p w:rsidR="00805387" w:rsidRDefault="00F601EA" w:rsidP="00805387">
      <w:pPr>
        <w:spacing w:line="0" w:lineRule="atLeast"/>
        <w:ind w:firstLineChars="200" w:firstLine="407"/>
        <w:rPr>
          <w:sz w:val="22"/>
        </w:rPr>
      </w:pPr>
      <w:r>
        <w:rPr>
          <w:rFonts w:hint="eastAsia"/>
          <w:sz w:val="22"/>
        </w:rPr>
        <w:t xml:space="preserve">※　</w:t>
      </w:r>
      <w:r w:rsidR="00CC7FBC">
        <w:rPr>
          <w:rFonts w:hint="eastAsia"/>
          <w:sz w:val="22"/>
        </w:rPr>
        <w:t>警備会社は、工事現場における通行人等の危険防止業務など外部との接触も多く、</w:t>
      </w:r>
    </w:p>
    <w:p w:rsidR="00CC7FBC" w:rsidRPr="00FE46A4" w:rsidRDefault="00CC7FBC" w:rsidP="00805387">
      <w:pPr>
        <w:spacing w:line="0" w:lineRule="atLeast"/>
        <w:ind w:firstLineChars="300" w:firstLine="610"/>
        <w:rPr>
          <w:sz w:val="22"/>
        </w:rPr>
      </w:pPr>
      <w:r>
        <w:rPr>
          <w:rFonts w:hint="eastAsia"/>
          <w:sz w:val="22"/>
        </w:rPr>
        <w:t>発注者、元請企業ともに、特に把握しておくことが重要</w:t>
      </w:r>
      <w:r w:rsidR="00F601EA">
        <w:rPr>
          <w:rFonts w:hint="eastAsia"/>
          <w:sz w:val="22"/>
        </w:rPr>
        <w:t>な情報</w:t>
      </w:r>
      <w:r>
        <w:rPr>
          <w:rFonts w:hint="eastAsia"/>
          <w:sz w:val="22"/>
        </w:rPr>
        <w:t>と考えています。</w:t>
      </w:r>
    </w:p>
    <w:p w:rsidR="00805387" w:rsidRDefault="00FE46A4" w:rsidP="00805387">
      <w:pPr>
        <w:spacing w:line="0" w:lineRule="atLeast"/>
        <w:rPr>
          <w:sz w:val="22"/>
        </w:rPr>
      </w:pPr>
      <w:r>
        <w:rPr>
          <w:rFonts w:hint="eastAsia"/>
          <w:sz w:val="22"/>
        </w:rPr>
        <w:t xml:space="preserve">　〇　なお、この国の取扱いにおいて</w:t>
      </w:r>
      <w:r w:rsidR="00CC7FBC">
        <w:rPr>
          <w:rFonts w:hint="eastAsia"/>
          <w:sz w:val="22"/>
        </w:rPr>
        <w:t>は</w:t>
      </w:r>
      <w:r>
        <w:rPr>
          <w:rFonts w:hint="eastAsia"/>
          <w:sz w:val="22"/>
        </w:rPr>
        <w:t>、警備業務について記載すべき事項として、「警備会社</w:t>
      </w:r>
    </w:p>
    <w:p w:rsidR="00805387" w:rsidRDefault="00FE46A4" w:rsidP="00805387">
      <w:pPr>
        <w:spacing w:line="0" w:lineRule="atLeast"/>
        <w:ind w:firstLineChars="200" w:firstLine="407"/>
        <w:rPr>
          <w:sz w:val="22"/>
        </w:rPr>
      </w:pPr>
      <w:r>
        <w:rPr>
          <w:rFonts w:hint="eastAsia"/>
          <w:sz w:val="22"/>
        </w:rPr>
        <w:t>の商号又は名称、現場責任者名、工期」</w:t>
      </w:r>
      <w:r w:rsidR="00582B94">
        <w:rPr>
          <w:rFonts w:hint="eastAsia"/>
          <w:sz w:val="22"/>
        </w:rPr>
        <w:t>を示しています。施工体制台帳は建設工事を前提</w:t>
      </w:r>
    </w:p>
    <w:p w:rsidR="00C5763F" w:rsidRDefault="00F0020D" w:rsidP="00F0020D">
      <w:pPr>
        <w:spacing w:line="0" w:lineRule="atLeast"/>
        <w:ind w:leftChars="200" w:left="387"/>
        <w:rPr>
          <w:sz w:val="22"/>
        </w:rPr>
      </w:pPr>
      <w:r>
        <w:rPr>
          <w:rFonts w:hint="eastAsia"/>
          <w:sz w:val="22"/>
        </w:rPr>
        <w:t>とした様式に</w:t>
      </w:r>
      <w:r w:rsidR="00582B94">
        <w:rPr>
          <w:rFonts w:hint="eastAsia"/>
          <w:sz w:val="22"/>
        </w:rPr>
        <w:t>なっており、現場責任者名の記載欄が</w:t>
      </w:r>
      <w:r w:rsidR="00F601EA">
        <w:rPr>
          <w:rFonts w:hint="eastAsia"/>
          <w:sz w:val="22"/>
        </w:rPr>
        <w:t>設けてあり</w:t>
      </w:r>
      <w:r w:rsidR="00582B94">
        <w:rPr>
          <w:rFonts w:hint="eastAsia"/>
          <w:sz w:val="22"/>
        </w:rPr>
        <w:t>ません</w:t>
      </w:r>
      <w:r w:rsidR="00FF1BD4">
        <w:rPr>
          <w:rFonts w:hint="eastAsia"/>
          <w:sz w:val="22"/>
        </w:rPr>
        <w:t>ので</w:t>
      </w:r>
      <w:r w:rsidR="00582B94">
        <w:rPr>
          <w:rFonts w:hint="eastAsia"/>
          <w:sz w:val="22"/>
        </w:rPr>
        <w:t>、</w:t>
      </w:r>
      <w:r w:rsidR="00CC7FBC">
        <w:rPr>
          <w:rFonts w:hint="eastAsia"/>
          <w:sz w:val="22"/>
        </w:rPr>
        <w:t>便宜的に</w:t>
      </w:r>
      <w:r w:rsidR="00582B94">
        <w:rPr>
          <w:rFonts w:hint="eastAsia"/>
          <w:sz w:val="22"/>
        </w:rPr>
        <w:t>現場代理人名等の欄に</w:t>
      </w:r>
      <w:r w:rsidR="00CC7FBC">
        <w:rPr>
          <w:rFonts w:hint="eastAsia"/>
          <w:sz w:val="22"/>
        </w:rPr>
        <w:t>記入し</w:t>
      </w:r>
      <w:r w:rsidR="00FF1BD4">
        <w:rPr>
          <w:rFonts w:hint="eastAsia"/>
          <w:sz w:val="22"/>
        </w:rPr>
        <w:t>てください。</w:t>
      </w:r>
    </w:p>
    <w:p w:rsidR="00805387" w:rsidRDefault="00C5763F" w:rsidP="00C5763F">
      <w:pPr>
        <w:spacing w:line="0" w:lineRule="atLeast"/>
        <w:rPr>
          <w:sz w:val="22"/>
        </w:rPr>
      </w:pPr>
      <w:r>
        <w:rPr>
          <w:rFonts w:hint="eastAsia"/>
          <w:sz w:val="22"/>
        </w:rPr>
        <w:t xml:space="preserve">　</w:t>
      </w:r>
    </w:p>
    <w:p w:rsidR="00F0020D" w:rsidRDefault="00F0020D" w:rsidP="00C5763F">
      <w:pPr>
        <w:spacing w:line="0" w:lineRule="atLeast"/>
        <w:rPr>
          <w:rFonts w:hint="eastAsia"/>
          <w:sz w:val="22"/>
        </w:rPr>
      </w:pPr>
      <w:r>
        <w:rPr>
          <w:rFonts w:hint="eastAsia"/>
          <w:sz w:val="22"/>
        </w:rPr>
        <w:t>-</w:t>
      </w:r>
      <w:r>
        <w:rPr>
          <w:sz w:val="22"/>
        </w:rPr>
        <w:t>----------------------------------------------------------------------------------------------------------------------------------</w:t>
      </w:r>
    </w:p>
    <w:p w:rsidR="00C5763F" w:rsidRPr="00F0020D" w:rsidRDefault="00C5763F" w:rsidP="00C5763F">
      <w:pPr>
        <w:spacing w:line="0" w:lineRule="atLeast"/>
        <w:rPr>
          <w:szCs w:val="21"/>
        </w:rPr>
      </w:pPr>
      <w:r w:rsidRPr="00F0020D">
        <w:rPr>
          <w:rFonts w:hint="eastAsia"/>
          <w:szCs w:val="21"/>
        </w:rPr>
        <w:t>（参考）</w:t>
      </w:r>
    </w:p>
    <w:p w:rsidR="00C5763F" w:rsidRPr="00F0020D" w:rsidRDefault="00805387" w:rsidP="00C5763F">
      <w:pPr>
        <w:spacing w:line="0" w:lineRule="atLeast"/>
        <w:rPr>
          <w:szCs w:val="21"/>
        </w:rPr>
      </w:pPr>
      <w:r w:rsidRPr="00F0020D">
        <w:rPr>
          <w:rFonts w:hint="eastAsia"/>
          <w:szCs w:val="21"/>
        </w:rPr>
        <w:t xml:space="preserve">　【</w:t>
      </w:r>
      <w:r w:rsidR="00D65F1A" w:rsidRPr="00F0020D">
        <w:rPr>
          <w:rFonts w:hint="eastAsia"/>
          <w:szCs w:val="21"/>
        </w:rPr>
        <w:t>現場説明書（一般的事項）：抜粋</w:t>
      </w:r>
      <w:r w:rsidRPr="00F0020D">
        <w:rPr>
          <w:rFonts w:hint="eastAsia"/>
          <w:szCs w:val="21"/>
        </w:rPr>
        <w:t>】</w:t>
      </w:r>
    </w:p>
    <w:p w:rsidR="00D65F1A" w:rsidRPr="00F0020D" w:rsidRDefault="00D65F1A" w:rsidP="00D65F1A">
      <w:pPr>
        <w:spacing w:line="0" w:lineRule="atLeast"/>
        <w:rPr>
          <w:szCs w:val="21"/>
        </w:rPr>
      </w:pPr>
      <w:r w:rsidRPr="00F0020D">
        <w:rPr>
          <w:rFonts w:hint="eastAsia"/>
          <w:szCs w:val="21"/>
        </w:rPr>
        <w:t xml:space="preserve">　　１</w:t>
      </w:r>
      <w:r w:rsidRPr="00F0020D">
        <w:rPr>
          <w:rFonts w:hint="eastAsia"/>
          <w:szCs w:val="21"/>
        </w:rPr>
        <w:t xml:space="preserve">  </w:t>
      </w:r>
      <w:r w:rsidRPr="00F0020D">
        <w:rPr>
          <w:rFonts w:hint="eastAsia"/>
          <w:szCs w:val="21"/>
        </w:rPr>
        <w:t>仕様書の適用について</w:t>
      </w:r>
    </w:p>
    <w:p w:rsidR="00D65F1A" w:rsidRPr="00F0020D" w:rsidRDefault="00D65F1A" w:rsidP="00D65F1A">
      <w:pPr>
        <w:spacing w:line="0" w:lineRule="atLeast"/>
        <w:ind w:left="580" w:hangingChars="300" w:hanging="580"/>
        <w:rPr>
          <w:szCs w:val="21"/>
        </w:rPr>
      </w:pPr>
      <w:r w:rsidRPr="00F0020D">
        <w:rPr>
          <w:rFonts w:hint="eastAsia"/>
          <w:szCs w:val="21"/>
        </w:rPr>
        <w:t xml:space="preserve">       </w:t>
      </w:r>
      <w:r w:rsidRPr="00F0020D">
        <w:rPr>
          <w:rFonts w:hint="eastAsia"/>
          <w:szCs w:val="21"/>
        </w:rPr>
        <w:t>この契約において適用する仕様書は、特に定めのない限り「</w:t>
      </w:r>
      <w:r w:rsidRPr="00F0020D">
        <w:rPr>
          <w:rFonts w:hint="eastAsia"/>
          <w:szCs w:val="21"/>
          <w:u w:val="wave"/>
        </w:rPr>
        <w:t>鳥取県土木工事共通仕様書</w:t>
      </w:r>
      <w:r w:rsidRPr="00F0020D">
        <w:rPr>
          <w:rFonts w:hint="eastAsia"/>
          <w:szCs w:val="21"/>
        </w:rPr>
        <w:t>」（平成</w:t>
      </w:r>
      <w:r w:rsidRPr="00F0020D">
        <w:rPr>
          <w:rFonts w:hint="eastAsia"/>
          <w:szCs w:val="21"/>
        </w:rPr>
        <w:t>24</w:t>
      </w:r>
      <w:r w:rsidRPr="00F0020D">
        <w:rPr>
          <w:rFonts w:hint="eastAsia"/>
          <w:szCs w:val="21"/>
        </w:rPr>
        <w:t>年１月</w:t>
      </w:r>
      <w:r w:rsidRPr="00F0020D">
        <w:rPr>
          <w:rFonts w:hint="eastAsia"/>
          <w:szCs w:val="21"/>
        </w:rPr>
        <w:t>24</w:t>
      </w:r>
      <w:r w:rsidRPr="00F0020D">
        <w:rPr>
          <w:rFonts w:hint="eastAsia"/>
          <w:szCs w:val="21"/>
        </w:rPr>
        <w:t>日付第</w:t>
      </w:r>
      <w:r w:rsidRPr="00F0020D">
        <w:rPr>
          <w:rFonts w:hint="eastAsia"/>
          <w:szCs w:val="21"/>
        </w:rPr>
        <w:t>201100158002</w:t>
      </w:r>
      <w:r w:rsidRPr="00F0020D">
        <w:rPr>
          <w:rFonts w:hint="eastAsia"/>
          <w:szCs w:val="21"/>
        </w:rPr>
        <w:t>号県土整備部長通知）とする。</w:t>
      </w:r>
    </w:p>
    <w:p w:rsidR="00D65F1A" w:rsidRPr="00F0020D" w:rsidRDefault="00805387" w:rsidP="00D65F1A">
      <w:pPr>
        <w:spacing w:line="0" w:lineRule="atLeast"/>
        <w:ind w:left="580" w:hangingChars="300" w:hanging="580"/>
        <w:rPr>
          <w:szCs w:val="21"/>
        </w:rPr>
      </w:pPr>
      <w:r w:rsidRPr="00F0020D">
        <w:rPr>
          <w:rFonts w:hint="eastAsia"/>
          <w:szCs w:val="21"/>
        </w:rPr>
        <w:t xml:space="preserve">　【</w:t>
      </w:r>
      <w:r w:rsidR="00D65F1A" w:rsidRPr="00F0020D">
        <w:rPr>
          <w:rFonts w:hint="eastAsia"/>
          <w:szCs w:val="21"/>
        </w:rPr>
        <w:t>鳥取県土木工事共通仕様書：抜粋</w:t>
      </w:r>
      <w:r w:rsidRPr="00F0020D">
        <w:rPr>
          <w:rFonts w:hint="eastAsia"/>
          <w:szCs w:val="21"/>
        </w:rPr>
        <w:t>】</w:t>
      </w:r>
    </w:p>
    <w:p w:rsidR="00D65F1A" w:rsidRPr="00F0020D" w:rsidRDefault="00D65F1A" w:rsidP="00D65F1A">
      <w:pPr>
        <w:spacing w:line="0" w:lineRule="atLeast"/>
        <w:ind w:left="580" w:hangingChars="300" w:hanging="580"/>
        <w:rPr>
          <w:szCs w:val="21"/>
        </w:rPr>
      </w:pPr>
      <w:r w:rsidRPr="00F0020D">
        <w:rPr>
          <w:rFonts w:hint="eastAsia"/>
          <w:szCs w:val="21"/>
        </w:rPr>
        <w:t xml:space="preserve">　　１－１－１０　施工体制台帳</w:t>
      </w:r>
    </w:p>
    <w:p w:rsidR="00D65F1A" w:rsidRPr="00F0020D" w:rsidRDefault="00D65F1A" w:rsidP="00D65F1A">
      <w:pPr>
        <w:spacing w:line="0" w:lineRule="atLeast"/>
        <w:ind w:leftChars="300" w:left="580"/>
        <w:rPr>
          <w:szCs w:val="21"/>
        </w:rPr>
      </w:pPr>
      <w:r w:rsidRPr="00F0020D">
        <w:rPr>
          <w:rFonts w:hint="eastAsia"/>
          <w:szCs w:val="21"/>
        </w:rPr>
        <w:t>１．一般事項</w:t>
      </w:r>
    </w:p>
    <w:p w:rsidR="00D65F1A" w:rsidRPr="00F0020D" w:rsidRDefault="00D65F1A" w:rsidP="00D65F1A">
      <w:pPr>
        <w:spacing w:line="0" w:lineRule="atLeast"/>
        <w:ind w:left="580" w:hangingChars="300" w:hanging="580"/>
        <w:rPr>
          <w:szCs w:val="21"/>
        </w:rPr>
      </w:pPr>
      <w:r w:rsidRPr="00F0020D">
        <w:rPr>
          <w:rFonts w:hint="eastAsia"/>
          <w:szCs w:val="21"/>
        </w:rPr>
        <w:t xml:space="preserve">　　　　受注者は、工事を施工するために下請負契約を締結した場合、国土交通省令及び「</w:t>
      </w:r>
      <w:r w:rsidRPr="00F0020D">
        <w:rPr>
          <w:rFonts w:hint="eastAsia"/>
          <w:szCs w:val="21"/>
          <w:u w:val="wave"/>
        </w:rPr>
        <w:t>施工体制台帳に係る書類の提出について</w:t>
      </w:r>
      <w:r w:rsidRPr="00F0020D">
        <w:rPr>
          <w:rFonts w:hint="eastAsia"/>
          <w:szCs w:val="21"/>
        </w:rPr>
        <w:t>」（平成</w:t>
      </w:r>
      <w:r w:rsidRPr="00F0020D">
        <w:rPr>
          <w:rFonts w:hint="eastAsia"/>
          <w:szCs w:val="21"/>
        </w:rPr>
        <w:t>13</w:t>
      </w:r>
      <w:r w:rsidRPr="00F0020D">
        <w:rPr>
          <w:rFonts w:hint="eastAsia"/>
          <w:szCs w:val="21"/>
        </w:rPr>
        <w:t>年３月</w:t>
      </w:r>
      <w:r w:rsidRPr="00F0020D">
        <w:rPr>
          <w:rFonts w:hint="eastAsia"/>
          <w:szCs w:val="21"/>
        </w:rPr>
        <w:t>30</w:t>
      </w:r>
      <w:r w:rsidRPr="00F0020D">
        <w:rPr>
          <w:rFonts w:hint="eastAsia"/>
          <w:szCs w:val="21"/>
        </w:rPr>
        <w:t>日付け国官技第</w:t>
      </w:r>
      <w:r w:rsidRPr="00F0020D">
        <w:rPr>
          <w:rFonts w:hint="eastAsia"/>
          <w:szCs w:val="21"/>
        </w:rPr>
        <w:t>70</w:t>
      </w:r>
      <w:r w:rsidRPr="00F0020D">
        <w:rPr>
          <w:rFonts w:hint="eastAsia"/>
          <w:szCs w:val="21"/>
        </w:rPr>
        <w:t>号、国営技第</w:t>
      </w:r>
      <w:r w:rsidRPr="00F0020D">
        <w:rPr>
          <w:rFonts w:hint="eastAsia"/>
          <w:szCs w:val="21"/>
        </w:rPr>
        <w:t>30</w:t>
      </w:r>
      <w:r w:rsidRPr="00F0020D">
        <w:rPr>
          <w:rFonts w:hint="eastAsia"/>
          <w:szCs w:val="21"/>
        </w:rPr>
        <w:t>号、国港建第</w:t>
      </w:r>
      <w:r w:rsidRPr="00F0020D">
        <w:rPr>
          <w:rFonts w:hint="eastAsia"/>
          <w:szCs w:val="21"/>
        </w:rPr>
        <w:t>112</w:t>
      </w:r>
      <w:r w:rsidRPr="00F0020D">
        <w:rPr>
          <w:rFonts w:hint="eastAsia"/>
          <w:szCs w:val="21"/>
        </w:rPr>
        <w:t>号）に従って記載した施工体制台帳を作成し、工事現場に備えるとともに、その写しを監督員に提出しなければならない。</w:t>
      </w:r>
    </w:p>
    <w:p w:rsidR="00D65F1A" w:rsidRPr="00F0020D" w:rsidRDefault="00805387" w:rsidP="00D65F1A">
      <w:pPr>
        <w:spacing w:line="0" w:lineRule="atLeast"/>
        <w:ind w:left="580" w:hangingChars="300" w:hanging="580"/>
        <w:rPr>
          <w:szCs w:val="21"/>
        </w:rPr>
      </w:pPr>
      <w:r w:rsidRPr="00F0020D">
        <w:rPr>
          <w:rFonts w:hint="eastAsia"/>
          <w:szCs w:val="21"/>
        </w:rPr>
        <w:t xml:space="preserve">　【施工体制台帳に係る書類の提出について</w:t>
      </w:r>
      <w:r w:rsidR="00D65F1A" w:rsidRPr="00F0020D">
        <w:rPr>
          <w:rFonts w:hint="eastAsia"/>
          <w:szCs w:val="21"/>
        </w:rPr>
        <w:t>：抜粋</w:t>
      </w:r>
      <w:r w:rsidRPr="00F0020D">
        <w:rPr>
          <w:rFonts w:hint="eastAsia"/>
          <w:szCs w:val="21"/>
        </w:rPr>
        <w:t>】</w:t>
      </w:r>
    </w:p>
    <w:p w:rsidR="00D65F1A" w:rsidRPr="00F0020D" w:rsidRDefault="00D65F1A" w:rsidP="00D65F1A">
      <w:pPr>
        <w:spacing w:line="0" w:lineRule="atLeast"/>
        <w:ind w:left="580" w:hangingChars="300" w:hanging="580"/>
        <w:rPr>
          <w:szCs w:val="21"/>
        </w:rPr>
      </w:pPr>
      <w:r w:rsidRPr="00F0020D">
        <w:rPr>
          <w:rFonts w:hint="eastAsia"/>
          <w:szCs w:val="21"/>
        </w:rPr>
        <w:t xml:space="preserve">　　</w:t>
      </w:r>
      <w:r w:rsidR="00805387" w:rsidRPr="00F0020D">
        <w:rPr>
          <w:rFonts w:hint="eastAsia"/>
          <w:szCs w:val="21"/>
        </w:rPr>
        <w:t>（別紙）</w:t>
      </w:r>
      <w:r w:rsidRPr="00F0020D">
        <w:rPr>
          <w:rFonts w:hint="eastAsia"/>
          <w:szCs w:val="21"/>
        </w:rPr>
        <w:t>３．</w:t>
      </w:r>
      <w:r w:rsidRPr="00F0020D">
        <w:rPr>
          <w:rFonts w:hint="eastAsia"/>
          <w:szCs w:val="21"/>
        </w:rPr>
        <w:t xml:space="preserve"> </w:t>
      </w:r>
      <w:r w:rsidRPr="00F0020D">
        <w:rPr>
          <w:rFonts w:hint="eastAsia"/>
          <w:szCs w:val="21"/>
        </w:rPr>
        <w:t>記載すべき内容</w:t>
      </w:r>
    </w:p>
    <w:p w:rsidR="00D65F1A" w:rsidRPr="00F0020D" w:rsidRDefault="00D65F1A" w:rsidP="00805387">
      <w:pPr>
        <w:spacing w:line="0" w:lineRule="atLeast"/>
        <w:ind w:leftChars="300" w:left="580"/>
        <w:rPr>
          <w:szCs w:val="21"/>
        </w:rPr>
      </w:pPr>
      <w:r w:rsidRPr="00F0020D">
        <w:rPr>
          <w:rFonts w:hint="eastAsia"/>
          <w:szCs w:val="21"/>
        </w:rPr>
        <w:t xml:space="preserve">(1) </w:t>
      </w:r>
      <w:r w:rsidRPr="00F0020D">
        <w:rPr>
          <w:rFonts w:hint="eastAsia"/>
          <w:szCs w:val="21"/>
        </w:rPr>
        <w:t>建設業法第二十四条の七第一項及び建設業法施行規則第十四条の二に掲げる事項</w:t>
      </w:r>
    </w:p>
    <w:p w:rsidR="00D65F1A" w:rsidRPr="00F0020D" w:rsidRDefault="00D65F1A" w:rsidP="00805387">
      <w:pPr>
        <w:spacing w:line="0" w:lineRule="atLeast"/>
        <w:ind w:leftChars="300" w:left="580"/>
        <w:rPr>
          <w:szCs w:val="21"/>
        </w:rPr>
      </w:pPr>
      <w:r w:rsidRPr="00F0020D">
        <w:rPr>
          <w:rFonts w:hint="eastAsia"/>
          <w:szCs w:val="21"/>
        </w:rPr>
        <w:t xml:space="preserve">(2) </w:t>
      </w:r>
      <w:r w:rsidRPr="00F0020D">
        <w:rPr>
          <w:rFonts w:hint="eastAsia"/>
          <w:szCs w:val="21"/>
        </w:rPr>
        <w:t>安全衛生責任者名、安全衛生推進者名、雇用管理責任者名</w:t>
      </w:r>
    </w:p>
    <w:p w:rsidR="00805387" w:rsidRPr="00F0020D" w:rsidRDefault="00D65F1A" w:rsidP="00805387">
      <w:pPr>
        <w:spacing w:line="0" w:lineRule="atLeast"/>
        <w:ind w:leftChars="300" w:left="580"/>
        <w:rPr>
          <w:szCs w:val="21"/>
        </w:rPr>
      </w:pPr>
      <w:r w:rsidRPr="00F0020D">
        <w:rPr>
          <w:rFonts w:hint="eastAsia"/>
          <w:szCs w:val="21"/>
        </w:rPr>
        <w:t xml:space="preserve">(3) </w:t>
      </w:r>
      <w:r w:rsidRPr="00F0020D">
        <w:rPr>
          <w:rFonts w:hint="eastAsia"/>
          <w:szCs w:val="21"/>
        </w:rPr>
        <w:t>監理技術者、主任技術者（下請負を含む）及び元請負の専門技術者（専任している</w:t>
      </w:r>
    </w:p>
    <w:p w:rsidR="00D65F1A" w:rsidRPr="00F0020D" w:rsidRDefault="00D65F1A" w:rsidP="00805387">
      <w:pPr>
        <w:spacing w:line="0" w:lineRule="atLeast"/>
        <w:ind w:leftChars="300" w:left="580" w:firstLineChars="100" w:firstLine="193"/>
        <w:rPr>
          <w:szCs w:val="21"/>
        </w:rPr>
      </w:pPr>
      <w:r w:rsidRPr="00F0020D">
        <w:rPr>
          <w:rFonts w:hint="eastAsia"/>
          <w:szCs w:val="21"/>
        </w:rPr>
        <w:t>場合のみ）の顔写真</w:t>
      </w:r>
    </w:p>
    <w:p w:rsidR="00D65F1A" w:rsidRPr="00805387" w:rsidRDefault="00D65F1A" w:rsidP="00805387">
      <w:pPr>
        <w:spacing w:line="0" w:lineRule="atLeast"/>
        <w:ind w:leftChars="300" w:left="580"/>
        <w:rPr>
          <w:sz w:val="22"/>
          <w:shd w:val="pct15" w:color="auto" w:fill="FFFFFF"/>
        </w:rPr>
      </w:pPr>
      <w:r w:rsidRPr="00D65F1A">
        <w:rPr>
          <w:rFonts w:hint="eastAsia"/>
          <w:sz w:val="22"/>
        </w:rPr>
        <w:t>(4)</w:t>
      </w:r>
      <w:r w:rsidRPr="00805387">
        <w:rPr>
          <w:rFonts w:hint="eastAsia"/>
          <w:sz w:val="22"/>
        </w:rPr>
        <w:t xml:space="preserve"> </w:t>
      </w:r>
      <w:r w:rsidRPr="00805387">
        <w:rPr>
          <w:rFonts w:hint="eastAsia"/>
          <w:sz w:val="22"/>
          <w:shd w:val="pct15" w:color="auto" w:fill="FFFFFF"/>
        </w:rPr>
        <w:t>一次下請負人となる警備会社の商号又は名称、現場責任者名、工期</w:t>
      </w:r>
    </w:p>
    <w:sectPr w:rsidR="00D65F1A" w:rsidRPr="00805387" w:rsidSect="00805387">
      <w:pgSz w:w="11906" w:h="16838" w:code="9"/>
      <w:pgMar w:top="1985" w:right="1701" w:bottom="1701" w:left="1701" w:header="851" w:footer="992" w:gutter="0"/>
      <w:cols w:space="425"/>
      <w:docGrid w:type="linesAndChars" w:linePitch="292"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93"/>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25D"/>
    <w:rsid w:val="000075D0"/>
    <w:rsid w:val="0012725D"/>
    <w:rsid w:val="00310A57"/>
    <w:rsid w:val="00365EEC"/>
    <w:rsid w:val="00582B94"/>
    <w:rsid w:val="006858C6"/>
    <w:rsid w:val="00732DE3"/>
    <w:rsid w:val="00805387"/>
    <w:rsid w:val="008B2750"/>
    <w:rsid w:val="008E6658"/>
    <w:rsid w:val="008F76EB"/>
    <w:rsid w:val="00A303DA"/>
    <w:rsid w:val="00BA1DD9"/>
    <w:rsid w:val="00C5763F"/>
    <w:rsid w:val="00CC7FBC"/>
    <w:rsid w:val="00D4258C"/>
    <w:rsid w:val="00D65F1A"/>
    <w:rsid w:val="00DB1403"/>
    <w:rsid w:val="00DB4FC5"/>
    <w:rsid w:val="00E13172"/>
    <w:rsid w:val="00E366BC"/>
    <w:rsid w:val="00F0020D"/>
    <w:rsid w:val="00F601EA"/>
    <w:rsid w:val="00FE46A4"/>
    <w:rsid w:val="00FF1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22C3259-84A9-4C04-98BA-50DC66169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03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303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406</TotalTime>
  <Pages>1</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晋一</dc:creator>
  <cp:keywords/>
  <dc:description/>
  <cp:lastModifiedBy>長谷川 晋一</cp:lastModifiedBy>
  <cp:revision>11</cp:revision>
  <cp:lastPrinted>2019-03-12T07:38:00Z</cp:lastPrinted>
  <dcterms:created xsi:type="dcterms:W3CDTF">2019-03-05T02:53:00Z</dcterms:created>
  <dcterms:modified xsi:type="dcterms:W3CDTF">2019-03-22T01:51:00Z</dcterms:modified>
</cp:coreProperties>
</file>