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3C" w:rsidRDefault="00C22D3C"/>
    <w:p w:rsidR="000E76F4" w:rsidRDefault="000E76F4"/>
    <w:p w:rsidR="000E76F4" w:rsidRDefault="000E76F4"/>
    <w:p w:rsidR="004A4F4B" w:rsidRDefault="004A4F4B"/>
    <w:p w:rsidR="004A4F4B" w:rsidRDefault="004A4F4B"/>
    <w:p w:rsidR="004A4F4B" w:rsidRPr="004A4F4B" w:rsidRDefault="004A4F4B">
      <w:pPr>
        <w:rPr>
          <w:rFonts w:asciiTheme="majorEastAsia" w:eastAsiaTheme="majorEastAsia" w:hAnsiTheme="majorEastAsia"/>
          <w:b/>
          <w:color w:val="FF0000"/>
          <w:sz w:val="24"/>
        </w:rPr>
      </w:pPr>
    </w:p>
    <w:p w:rsidR="004A4F4B" w:rsidRDefault="004A4F4B"/>
    <w:p w:rsidR="004A4F4B" w:rsidRDefault="004A4F4B"/>
    <w:p w:rsidR="004A4F4B" w:rsidRDefault="004A4F4B"/>
    <w:p w:rsidR="004A4F4B" w:rsidRDefault="004A4F4B"/>
    <w:p w:rsidR="004A4F4B" w:rsidRDefault="004A4F4B"/>
    <w:p w:rsidR="004A4F4B" w:rsidRPr="00497786" w:rsidRDefault="004A4F4B" w:rsidP="004A4F4B">
      <w:pPr>
        <w:jc w:val="center"/>
        <w:rPr>
          <w:rFonts w:asciiTheme="majorEastAsia" w:eastAsiaTheme="majorEastAsia" w:hAnsiTheme="majorEastAsia"/>
          <w:sz w:val="32"/>
          <w:szCs w:val="32"/>
        </w:rPr>
      </w:pPr>
      <w:r w:rsidRPr="00497786">
        <w:rPr>
          <w:rFonts w:asciiTheme="majorEastAsia" w:eastAsiaTheme="majorEastAsia" w:hAnsiTheme="majorEastAsia" w:hint="eastAsia"/>
          <w:sz w:val="32"/>
          <w:szCs w:val="32"/>
        </w:rPr>
        <w:t>地方独立行政法人鳥取県産業技術センター</w:t>
      </w:r>
    </w:p>
    <w:p w:rsidR="004A4F4B" w:rsidRPr="00497786" w:rsidRDefault="004A4F4B" w:rsidP="004A4F4B">
      <w:pPr>
        <w:jc w:val="center"/>
        <w:rPr>
          <w:rFonts w:asciiTheme="majorEastAsia" w:eastAsiaTheme="majorEastAsia" w:hAnsiTheme="majorEastAsia"/>
          <w:sz w:val="44"/>
          <w:szCs w:val="44"/>
        </w:rPr>
      </w:pPr>
    </w:p>
    <w:p w:rsidR="004A4F4B" w:rsidRPr="00497786" w:rsidRDefault="004A4F4B" w:rsidP="004A4F4B">
      <w:pPr>
        <w:jc w:val="center"/>
        <w:rPr>
          <w:rFonts w:asciiTheme="majorEastAsia" w:eastAsiaTheme="majorEastAsia" w:hAnsiTheme="majorEastAsia"/>
          <w:sz w:val="36"/>
          <w:szCs w:val="36"/>
        </w:rPr>
      </w:pPr>
      <w:r w:rsidRPr="00497786">
        <w:rPr>
          <w:rFonts w:asciiTheme="majorEastAsia" w:eastAsiaTheme="majorEastAsia" w:hAnsiTheme="majorEastAsia" w:hint="eastAsia"/>
          <w:sz w:val="36"/>
          <w:szCs w:val="36"/>
        </w:rPr>
        <w:t>第３期中期目標</w:t>
      </w:r>
    </w:p>
    <w:p w:rsidR="004A4F4B" w:rsidRDefault="004A4F4B">
      <w:pPr>
        <w:widowControl/>
        <w:jc w:val="left"/>
      </w:pPr>
      <w:r>
        <w:br w:type="page"/>
      </w:r>
    </w:p>
    <w:p w:rsidR="004A4F4B" w:rsidRPr="00773739" w:rsidRDefault="004A4F4B" w:rsidP="004A4F4B">
      <w:pPr>
        <w:jc w:val="center"/>
        <w:rPr>
          <w:sz w:val="32"/>
        </w:rPr>
      </w:pPr>
      <w:r w:rsidRPr="00773739">
        <w:rPr>
          <w:sz w:val="32"/>
        </w:rPr>
        <w:lastRenderedPageBreak/>
        <w:t>目　次</w:t>
      </w:r>
    </w:p>
    <w:p w:rsidR="000E76F4" w:rsidRDefault="000E76F4" w:rsidP="000E76F4"/>
    <w:p w:rsidR="000E76F4" w:rsidRDefault="000E76F4" w:rsidP="000E76F4"/>
    <w:p w:rsidR="000E76F4" w:rsidRDefault="000E76F4" w:rsidP="000E76F4"/>
    <w:p w:rsidR="00F540DF" w:rsidRPr="0006207D" w:rsidRDefault="00F540DF" w:rsidP="0006207D">
      <w:pPr>
        <w:ind w:firstLineChars="200" w:firstLine="406"/>
        <w:rPr>
          <w:rFonts w:asciiTheme="majorEastAsia" w:eastAsiaTheme="majorEastAsia" w:hAnsiTheme="majorEastAsia"/>
          <w:sz w:val="22"/>
        </w:rPr>
      </w:pPr>
      <w:r w:rsidRPr="0006207D">
        <w:rPr>
          <w:rFonts w:asciiTheme="majorEastAsia" w:eastAsiaTheme="majorEastAsia" w:hAnsiTheme="majorEastAsia" w:hint="eastAsia"/>
          <w:sz w:val="22"/>
        </w:rPr>
        <w:t>基本的な考え方</w:t>
      </w:r>
      <w:r w:rsidR="0006207D">
        <w:rPr>
          <w:rFonts w:asciiTheme="majorEastAsia" w:eastAsiaTheme="majorEastAsia" w:hAnsiTheme="majorEastAsia" w:hint="eastAsia"/>
          <w:sz w:val="22"/>
        </w:rPr>
        <w:t xml:space="preserve">　　　　　　　　　　　　　　　　　　　　　　</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1</w:t>
      </w:r>
    </w:p>
    <w:p w:rsidR="00F540DF" w:rsidRPr="0006207D" w:rsidRDefault="00F540DF" w:rsidP="00F540DF">
      <w:pPr>
        <w:rPr>
          <w:sz w:val="22"/>
        </w:rPr>
      </w:pPr>
    </w:p>
    <w:p w:rsidR="00F540DF" w:rsidRPr="0006207D" w:rsidRDefault="00F540DF" w:rsidP="00314101">
      <w:pPr>
        <w:ind w:firstLineChars="200" w:firstLine="408"/>
        <w:rPr>
          <w:rFonts w:asciiTheme="majorEastAsia" w:eastAsiaTheme="majorEastAsia" w:hAnsiTheme="majorEastAsia"/>
          <w:sz w:val="22"/>
        </w:rPr>
      </w:pPr>
      <w:r w:rsidRPr="00314101">
        <w:rPr>
          <w:rFonts w:asciiTheme="minorEastAsia" w:hAnsiTheme="minorEastAsia" w:hint="eastAsia"/>
          <w:b/>
          <w:sz w:val="22"/>
        </w:rPr>
        <w:t>Ⅰ</w:t>
      </w:r>
      <w:r w:rsidRPr="0006207D">
        <w:rPr>
          <w:rFonts w:asciiTheme="majorEastAsia" w:eastAsiaTheme="majorEastAsia" w:hAnsiTheme="majorEastAsia" w:hint="eastAsia"/>
          <w:sz w:val="22"/>
        </w:rPr>
        <w:t xml:space="preserve">　中期目標の期間</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 xml:space="preserve">    …………</w:t>
      </w:r>
      <w:r w:rsidR="00497786" w:rsidRPr="0006207D">
        <w:rPr>
          <w:rFonts w:asciiTheme="majorEastAsia" w:eastAsiaTheme="majorEastAsia" w:hAnsiTheme="majorEastAsia" w:hint="eastAsia"/>
          <w:sz w:val="22"/>
        </w:rPr>
        <w:t>…</w:t>
      </w:r>
      <w:r w:rsidR="00314101">
        <w:rPr>
          <w:rFonts w:asciiTheme="majorEastAsia" w:eastAsiaTheme="majorEastAsia" w:hAnsiTheme="majorEastAsia" w:hint="eastAsia"/>
          <w:sz w:val="22"/>
        </w:rPr>
        <w:t xml:space="preserve"> 1</w:t>
      </w:r>
    </w:p>
    <w:p w:rsidR="00F540DF" w:rsidRPr="0006207D" w:rsidRDefault="00F540DF" w:rsidP="00F540DF">
      <w:pPr>
        <w:rPr>
          <w:sz w:val="22"/>
        </w:rPr>
      </w:pPr>
    </w:p>
    <w:p w:rsidR="00F540DF" w:rsidRPr="0006207D" w:rsidRDefault="00F540DF" w:rsidP="00314101">
      <w:pPr>
        <w:ind w:firstLineChars="200" w:firstLine="408"/>
        <w:rPr>
          <w:rFonts w:asciiTheme="majorEastAsia" w:eastAsiaTheme="majorEastAsia" w:hAnsiTheme="majorEastAsia"/>
          <w:sz w:val="22"/>
        </w:rPr>
      </w:pPr>
      <w:r w:rsidRPr="00314101">
        <w:rPr>
          <w:rFonts w:asciiTheme="minorEastAsia" w:hAnsiTheme="minorEastAsia" w:hint="eastAsia"/>
          <w:b/>
          <w:sz w:val="22"/>
        </w:rPr>
        <w:t>Ⅱ</w:t>
      </w:r>
      <w:r w:rsidRPr="0006207D">
        <w:rPr>
          <w:rFonts w:asciiTheme="majorEastAsia" w:eastAsiaTheme="majorEastAsia" w:hAnsiTheme="majorEastAsia" w:hint="eastAsia"/>
          <w:sz w:val="22"/>
        </w:rPr>
        <w:t xml:space="preserve">　県民に対して提供するサービスその他の業務の質の向上に関する事項</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 xml:space="preserve">１　</w:t>
      </w:r>
      <w:r w:rsidR="005454CD" w:rsidRPr="0006207D">
        <w:rPr>
          <w:rFonts w:asciiTheme="majorEastAsia" w:eastAsiaTheme="majorEastAsia" w:hAnsiTheme="majorEastAsia" w:hint="eastAsia"/>
          <w:sz w:val="22"/>
        </w:rPr>
        <w:t>中小企業等の製造技術・品質向上、新技術開発への技術支援</w:t>
      </w:r>
      <w:r w:rsidR="0006207D">
        <w:rPr>
          <w:rFonts w:asciiTheme="majorEastAsia" w:eastAsiaTheme="majorEastAsia" w:hAnsiTheme="majorEastAsia" w:hint="eastAsia"/>
          <w:sz w:val="22"/>
        </w:rPr>
        <w:t xml:space="preserve">　</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314101">
        <w:rPr>
          <w:rFonts w:asciiTheme="majorEastAsia" w:eastAsiaTheme="majorEastAsia" w:hAnsiTheme="majorEastAsia" w:hint="eastAsia"/>
          <w:sz w:val="22"/>
        </w:rPr>
        <w:t xml:space="preserve"> 1</w:t>
      </w:r>
    </w:p>
    <w:p w:rsidR="005454CD"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（１）</w:t>
      </w:r>
      <w:r w:rsidR="005454CD" w:rsidRPr="0006207D">
        <w:rPr>
          <w:rFonts w:asciiTheme="majorEastAsia" w:eastAsiaTheme="majorEastAsia" w:hAnsiTheme="majorEastAsia" w:hint="eastAsia"/>
          <w:sz w:val="22"/>
        </w:rPr>
        <w:t>県内企業の技術的課題解決のための技術相談</w:t>
      </w:r>
    </w:p>
    <w:p w:rsidR="005454CD"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（２）</w:t>
      </w:r>
      <w:r w:rsidR="005454CD" w:rsidRPr="0006207D">
        <w:rPr>
          <w:rFonts w:asciiTheme="majorEastAsia" w:eastAsiaTheme="majorEastAsia" w:hAnsiTheme="majorEastAsia" w:hint="eastAsia"/>
          <w:sz w:val="22"/>
        </w:rPr>
        <w:t>製品の品質安定化・性能評価、新技術開発のための県内企業への機器</w:t>
      </w:r>
    </w:p>
    <w:p w:rsidR="005454CD" w:rsidRPr="0006207D" w:rsidRDefault="005454CD" w:rsidP="0006207D">
      <w:pPr>
        <w:ind w:firstLineChars="700" w:firstLine="1421"/>
        <w:rPr>
          <w:rFonts w:asciiTheme="majorEastAsia" w:eastAsiaTheme="majorEastAsia" w:hAnsiTheme="majorEastAsia"/>
          <w:sz w:val="22"/>
        </w:rPr>
      </w:pPr>
      <w:r w:rsidRPr="0006207D">
        <w:rPr>
          <w:rFonts w:asciiTheme="majorEastAsia" w:eastAsiaTheme="majorEastAsia" w:hAnsiTheme="majorEastAsia" w:hint="eastAsia"/>
          <w:sz w:val="22"/>
        </w:rPr>
        <w:t>利用、依頼試験・分析</w:t>
      </w:r>
    </w:p>
    <w:p w:rsidR="00F540DF"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（３）</w:t>
      </w:r>
      <w:r w:rsidR="005454CD" w:rsidRPr="0006207D">
        <w:rPr>
          <w:rFonts w:asciiTheme="majorEastAsia" w:eastAsiaTheme="majorEastAsia" w:hAnsiTheme="majorEastAsia" w:hint="eastAsia"/>
          <w:sz w:val="22"/>
        </w:rPr>
        <w:t>県内企業等が挑戦する新事業の創出、新分野進出のための支援</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 xml:space="preserve">２　</w:t>
      </w:r>
      <w:r w:rsidR="005454CD" w:rsidRPr="0006207D">
        <w:rPr>
          <w:rFonts w:asciiTheme="majorEastAsia" w:eastAsiaTheme="majorEastAsia" w:hAnsiTheme="majorEastAsia" w:hint="eastAsia"/>
          <w:sz w:val="22"/>
        </w:rPr>
        <w:t>鳥取県の経済・産業の発展に資する研究開発</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 xml:space="preserve">　　　　　　　　…………</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2</w:t>
      </w:r>
    </w:p>
    <w:p w:rsidR="00F540DF" w:rsidRPr="0006207D" w:rsidRDefault="00F540DF" w:rsidP="0006207D">
      <w:pPr>
        <w:ind w:firstLineChars="400" w:firstLine="812"/>
        <w:rPr>
          <w:sz w:val="22"/>
        </w:rPr>
      </w:pPr>
      <w:r w:rsidRPr="0006207D">
        <w:rPr>
          <w:rFonts w:asciiTheme="majorEastAsia" w:eastAsiaTheme="majorEastAsia" w:hAnsiTheme="majorEastAsia" w:hint="eastAsia"/>
          <w:sz w:val="22"/>
        </w:rPr>
        <w:t>（１）</w:t>
      </w:r>
      <w:r w:rsidR="005454CD" w:rsidRPr="0006207D">
        <w:rPr>
          <w:rFonts w:asciiTheme="majorEastAsia" w:eastAsiaTheme="majorEastAsia" w:hAnsiTheme="majorEastAsia" w:hint="eastAsia"/>
          <w:sz w:val="22"/>
        </w:rPr>
        <w:t>県内企業への技術移転を常に意識した研究開発</w:t>
      </w:r>
    </w:p>
    <w:p w:rsidR="00F540DF"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（２）</w:t>
      </w:r>
      <w:r w:rsidR="005454CD" w:rsidRPr="0006207D">
        <w:rPr>
          <w:rFonts w:asciiTheme="majorEastAsia" w:eastAsiaTheme="majorEastAsia" w:hAnsiTheme="majorEastAsia" w:hint="eastAsia"/>
          <w:sz w:val="22"/>
        </w:rPr>
        <w:t>県内企業</w:t>
      </w:r>
      <w:r w:rsidR="004D75DE">
        <w:rPr>
          <w:rFonts w:asciiTheme="majorEastAsia" w:eastAsiaTheme="majorEastAsia" w:hAnsiTheme="majorEastAsia" w:hint="eastAsia"/>
          <w:sz w:val="22"/>
        </w:rPr>
        <w:t>、</w:t>
      </w:r>
      <w:r w:rsidR="005454CD" w:rsidRPr="0006207D">
        <w:rPr>
          <w:rFonts w:asciiTheme="majorEastAsia" w:eastAsiaTheme="majorEastAsia" w:hAnsiTheme="majorEastAsia" w:hint="eastAsia"/>
          <w:sz w:val="22"/>
        </w:rPr>
        <w:t>大学、研究機関等との連携による共同研究</w:t>
      </w:r>
      <w:r w:rsidR="00C80407">
        <w:rPr>
          <w:rFonts w:asciiTheme="majorEastAsia" w:eastAsiaTheme="majorEastAsia" w:hAnsiTheme="majorEastAsia" w:hint="eastAsia"/>
          <w:sz w:val="22"/>
        </w:rPr>
        <w:t>及び</w:t>
      </w:r>
      <w:r w:rsidR="005454CD" w:rsidRPr="0006207D">
        <w:rPr>
          <w:rFonts w:asciiTheme="majorEastAsia" w:eastAsiaTheme="majorEastAsia" w:hAnsiTheme="majorEastAsia" w:hint="eastAsia"/>
          <w:sz w:val="22"/>
        </w:rPr>
        <w:t>受託研究</w:t>
      </w:r>
    </w:p>
    <w:p w:rsidR="00F540DF" w:rsidRPr="0006207D" w:rsidRDefault="00F540DF" w:rsidP="00F540DF">
      <w:pPr>
        <w:rPr>
          <w:sz w:val="22"/>
        </w:rPr>
      </w:pPr>
      <w:r w:rsidRPr="0006207D">
        <w:rPr>
          <w:rFonts w:hint="eastAsia"/>
          <w:sz w:val="22"/>
        </w:rPr>
        <w:t xml:space="preserve">　　　　</w:t>
      </w:r>
      <w:r w:rsidRPr="0006207D">
        <w:rPr>
          <w:rFonts w:asciiTheme="majorEastAsia" w:eastAsiaTheme="majorEastAsia" w:hAnsiTheme="majorEastAsia" w:hint="eastAsia"/>
          <w:sz w:val="22"/>
        </w:rPr>
        <w:t>（３）</w:t>
      </w:r>
      <w:r w:rsidR="005454CD" w:rsidRPr="0006207D">
        <w:rPr>
          <w:rFonts w:asciiTheme="majorEastAsia" w:eastAsiaTheme="majorEastAsia" w:hAnsiTheme="majorEastAsia" w:hint="eastAsia"/>
          <w:sz w:val="22"/>
        </w:rPr>
        <w:t>知的財産権の積極的な取得と成果の普及</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 xml:space="preserve">３　</w:t>
      </w:r>
      <w:r w:rsidR="005454CD" w:rsidRPr="0006207D">
        <w:rPr>
          <w:rFonts w:asciiTheme="majorEastAsia" w:eastAsiaTheme="majorEastAsia" w:hAnsiTheme="majorEastAsia" w:hint="eastAsia"/>
          <w:sz w:val="22"/>
        </w:rPr>
        <w:t>鳥取県で活躍する産業人材の育成</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 xml:space="preserve">　　…………</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3</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４　産学金官連携の推進</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3</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 xml:space="preserve">５　</w:t>
      </w:r>
      <w:r w:rsidR="005454CD" w:rsidRPr="0006207D">
        <w:rPr>
          <w:rFonts w:asciiTheme="majorEastAsia" w:eastAsiaTheme="majorEastAsia" w:hAnsiTheme="majorEastAsia" w:hint="eastAsia"/>
          <w:sz w:val="22"/>
        </w:rPr>
        <w:t>積極的な情報発信、広報活動</w:t>
      </w:r>
      <w:r w:rsidR="00497786" w:rsidRPr="0006207D">
        <w:rPr>
          <w:rFonts w:asciiTheme="majorEastAsia" w:eastAsiaTheme="majorEastAsia" w:hAnsiTheme="majorEastAsia" w:hint="eastAsia"/>
          <w:sz w:val="22"/>
        </w:rPr>
        <w:t xml:space="preserve">　　　　　　　　　　　　　　　　</w:t>
      </w:r>
      <w:r w:rsidR="0006207D">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3</w:t>
      </w:r>
    </w:p>
    <w:p w:rsidR="00F540DF" w:rsidRPr="0006207D" w:rsidRDefault="00F540DF" w:rsidP="00F540DF">
      <w:pPr>
        <w:rPr>
          <w:rFonts w:asciiTheme="majorEastAsia" w:eastAsiaTheme="majorEastAsia" w:hAnsiTheme="majorEastAsia"/>
          <w:sz w:val="22"/>
        </w:rPr>
      </w:pPr>
    </w:p>
    <w:p w:rsidR="00F540DF" w:rsidRPr="0006207D" w:rsidRDefault="00F540DF" w:rsidP="00314101">
      <w:pPr>
        <w:ind w:firstLineChars="200" w:firstLine="408"/>
        <w:rPr>
          <w:rFonts w:asciiTheme="majorEastAsia" w:eastAsiaTheme="majorEastAsia" w:hAnsiTheme="majorEastAsia"/>
          <w:sz w:val="22"/>
        </w:rPr>
      </w:pPr>
      <w:r w:rsidRPr="00314101">
        <w:rPr>
          <w:rFonts w:asciiTheme="minorEastAsia" w:hAnsiTheme="minorEastAsia" w:hint="eastAsia"/>
          <w:b/>
          <w:sz w:val="22"/>
        </w:rPr>
        <w:t>Ⅲ</w:t>
      </w:r>
      <w:r w:rsidRPr="0006207D">
        <w:rPr>
          <w:rFonts w:asciiTheme="majorEastAsia" w:eastAsiaTheme="majorEastAsia" w:hAnsiTheme="majorEastAsia" w:hint="eastAsia"/>
          <w:sz w:val="22"/>
        </w:rPr>
        <w:t xml:space="preserve">　業務運営の改善及び効率化に関する事項</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 xml:space="preserve">１　</w:t>
      </w:r>
      <w:r w:rsidR="005242E9" w:rsidRPr="0006207D">
        <w:rPr>
          <w:rFonts w:asciiTheme="majorEastAsia" w:eastAsiaTheme="majorEastAsia" w:hAnsiTheme="majorEastAsia" w:hint="eastAsia"/>
          <w:sz w:val="22"/>
        </w:rPr>
        <w:t>機動性の高い</w:t>
      </w:r>
      <w:r w:rsidRPr="0006207D">
        <w:rPr>
          <w:rFonts w:asciiTheme="majorEastAsia" w:eastAsiaTheme="majorEastAsia" w:hAnsiTheme="majorEastAsia" w:hint="eastAsia"/>
          <w:sz w:val="22"/>
        </w:rPr>
        <w:t>業務運営</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2A7A2A">
        <w:rPr>
          <w:rFonts w:asciiTheme="majorEastAsia" w:eastAsiaTheme="majorEastAsia" w:hAnsiTheme="majorEastAsia" w:hint="eastAsia"/>
          <w:sz w:val="22"/>
        </w:rPr>
        <w:t xml:space="preserve"> 4</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２　職員の能力開発</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4</w:t>
      </w:r>
    </w:p>
    <w:p w:rsidR="00F540DF" w:rsidRPr="0006207D" w:rsidRDefault="00F540DF" w:rsidP="00F540DF">
      <w:pPr>
        <w:rPr>
          <w:sz w:val="22"/>
        </w:rPr>
      </w:pPr>
    </w:p>
    <w:p w:rsidR="00F540DF" w:rsidRPr="0006207D" w:rsidRDefault="00F540DF" w:rsidP="00314101">
      <w:pPr>
        <w:ind w:firstLineChars="200" w:firstLine="408"/>
        <w:rPr>
          <w:rFonts w:asciiTheme="majorEastAsia" w:eastAsiaTheme="majorEastAsia" w:hAnsiTheme="majorEastAsia"/>
          <w:sz w:val="22"/>
        </w:rPr>
      </w:pPr>
      <w:r w:rsidRPr="00314101">
        <w:rPr>
          <w:rFonts w:asciiTheme="minorEastAsia" w:hAnsiTheme="minorEastAsia" w:hint="eastAsia"/>
          <w:b/>
          <w:sz w:val="22"/>
        </w:rPr>
        <w:t>Ⅳ</w:t>
      </w:r>
      <w:r w:rsidRPr="0006207D">
        <w:rPr>
          <w:rFonts w:asciiTheme="majorEastAsia" w:eastAsiaTheme="majorEastAsia" w:hAnsiTheme="majorEastAsia" w:hint="eastAsia"/>
          <w:sz w:val="22"/>
        </w:rPr>
        <w:t xml:space="preserve">　財務内容の改善に関する事項</w:t>
      </w:r>
    </w:p>
    <w:p w:rsidR="00F540DF" w:rsidRPr="0006207D" w:rsidRDefault="00F540DF" w:rsidP="0006207D">
      <w:pPr>
        <w:ind w:firstLineChars="300" w:firstLine="609"/>
        <w:rPr>
          <w:sz w:val="22"/>
        </w:rPr>
      </w:pPr>
      <w:r w:rsidRPr="0006207D">
        <w:rPr>
          <w:rFonts w:asciiTheme="majorEastAsia" w:eastAsiaTheme="majorEastAsia" w:hAnsiTheme="majorEastAsia" w:hint="eastAsia"/>
          <w:sz w:val="22"/>
        </w:rPr>
        <w:t>１　予算の効率的運用</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4</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２　自己収入の確保</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314101">
        <w:rPr>
          <w:rFonts w:asciiTheme="majorEastAsia" w:eastAsiaTheme="majorEastAsia" w:hAnsiTheme="majorEastAsia" w:hint="eastAsia"/>
          <w:sz w:val="22"/>
        </w:rPr>
        <w:t xml:space="preserve"> 4</w:t>
      </w:r>
    </w:p>
    <w:p w:rsidR="00F540DF" w:rsidRPr="0006207D" w:rsidRDefault="00F540DF" w:rsidP="00F540DF">
      <w:pPr>
        <w:rPr>
          <w:sz w:val="22"/>
        </w:rPr>
      </w:pPr>
    </w:p>
    <w:p w:rsidR="00F540DF" w:rsidRPr="0006207D" w:rsidRDefault="00F540DF" w:rsidP="00314101">
      <w:pPr>
        <w:ind w:firstLineChars="200" w:firstLine="408"/>
        <w:rPr>
          <w:rFonts w:asciiTheme="majorEastAsia" w:eastAsiaTheme="majorEastAsia" w:hAnsiTheme="majorEastAsia"/>
          <w:sz w:val="22"/>
        </w:rPr>
      </w:pPr>
      <w:r w:rsidRPr="00314101">
        <w:rPr>
          <w:rFonts w:asciiTheme="minorEastAsia" w:hAnsiTheme="minorEastAsia" w:hint="eastAsia"/>
          <w:b/>
          <w:sz w:val="22"/>
        </w:rPr>
        <w:t>Ⅴ</w:t>
      </w:r>
      <w:r w:rsidRPr="0006207D">
        <w:rPr>
          <w:rFonts w:asciiTheme="majorEastAsia" w:eastAsiaTheme="majorEastAsia" w:hAnsiTheme="majorEastAsia" w:hint="eastAsia"/>
          <w:sz w:val="22"/>
        </w:rPr>
        <w:t xml:space="preserve">　その他業務運営に関する重要事項</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１　コンプライアンス体制の確立と徹底</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314101">
        <w:rPr>
          <w:rFonts w:asciiTheme="majorEastAsia" w:eastAsiaTheme="majorEastAsia" w:hAnsiTheme="majorEastAsia" w:hint="eastAsia"/>
          <w:sz w:val="22"/>
        </w:rPr>
        <w:t xml:space="preserve"> </w:t>
      </w:r>
      <w:r w:rsidR="002A7A2A">
        <w:rPr>
          <w:rFonts w:asciiTheme="majorEastAsia" w:eastAsiaTheme="majorEastAsia" w:hAnsiTheme="majorEastAsia" w:hint="eastAsia"/>
          <w:sz w:val="22"/>
        </w:rPr>
        <w:t>5</w:t>
      </w:r>
      <w:bookmarkStart w:id="0" w:name="_GoBack"/>
      <w:bookmarkEnd w:id="0"/>
    </w:p>
    <w:p w:rsidR="00F540DF"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（１）法令遵守及び社会貢献</w:t>
      </w:r>
    </w:p>
    <w:p w:rsidR="00F540DF"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（２）情報セキュリティ管理と情報公開の徹底</w:t>
      </w:r>
    </w:p>
    <w:p w:rsidR="00F540DF" w:rsidRPr="0006207D" w:rsidRDefault="00F540DF" w:rsidP="0006207D">
      <w:pPr>
        <w:ind w:firstLineChars="400" w:firstLine="812"/>
        <w:rPr>
          <w:rFonts w:asciiTheme="majorEastAsia" w:eastAsiaTheme="majorEastAsia" w:hAnsiTheme="majorEastAsia"/>
          <w:sz w:val="22"/>
        </w:rPr>
      </w:pPr>
      <w:r w:rsidRPr="0006207D">
        <w:rPr>
          <w:rFonts w:asciiTheme="majorEastAsia" w:eastAsiaTheme="majorEastAsia" w:hAnsiTheme="majorEastAsia" w:hint="eastAsia"/>
          <w:sz w:val="22"/>
        </w:rPr>
        <w:t>（３）労働安全衛生管理の徹底</w:t>
      </w:r>
    </w:p>
    <w:p w:rsidR="00F540DF" w:rsidRPr="0006207D" w:rsidRDefault="00F540DF" w:rsidP="0006207D">
      <w:pPr>
        <w:ind w:firstLineChars="300" w:firstLine="609"/>
        <w:rPr>
          <w:rFonts w:asciiTheme="majorEastAsia" w:eastAsiaTheme="majorEastAsia" w:hAnsiTheme="majorEastAsia"/>
          <w:sz w:val="22"/>
        </w:rPr>
      </w:pPr>
      <w:r w:rsidRPr="0006207D">
        <w:rPr>
          <w:rFonts w:asciiTheme="majorEastAsia" w:eastAsiaTheme="majorEastAsia" w:hAnsiTheme="majorEastAsia" w:hint="eastAsia"/>
          <w:sz w:val="22"/>
        </w:rPr>
        <w:t>２　環境負荷の低減と環境保全の促進</w:t>
      </w:r>
      <w:r w:rsidR="00497786" w:rsidRPr="0006207D">
        <w:rPr>
          <w:rFonts w:asciiTheme="majorEastAsia" w:eastAsiaTheme="majorEastAsia" w:hAnsiTheme="majorEastAsia" w:hint="eastAsia"/>
          <w:sz w:val="22"/>
        </w:rPr>
        <w:t xml:space="preserve">　　　　　　　　　　　　　　</w:t>
      </w:r>
      <w:r w:rsidR="00AB316A">
        <w:rPr>
          <w:rFonts w:asciiTheme="majorEastAsia" w:eastAsiaTheme="majorEastAsia" w:hAnsiTheme="majorEastAsia" w:hint="eastAsia"/>
          <w:sz w:val="22"/>
        </w:rPr>
        <w:t>…………</w:t>
      </w:r>
      <w:r w:rsidR="00497786" w:rsidRPr="0006207D">
        <w:rPr>
          <w:rFonts w:asciiTheme="majorEastAsia" w:eastAsiaTheme="majorEastAsia" w:hAnsiTheme="majorEastAsia" w:hint="eastAsia"/>
          <w:sz w:val="22"/>
        </w:rPr>
        <w:t>…</w:t>
      </w:r>
      <w:r w:rsidR="00A30059" w:rsidRPr="0006207D">
        <w:rPr>
          <w:rFonts w:asciiTheme="majorEastAsia" w:eastAsiaTheme="majorEastAsia" w:hAnsiTheme="majorEastAsia" w:hint="eastAsia"/>
          <w:sz w:val="22"/>
        </w:rPr>
        <w:t xml:space="preserve"> 5</w:t>
      </w:r>
    </w:p>
    <w:p w:rsidR="00F540DF" w:rsidRDefault="00F540DF" w:rsidP="00F540DF"/>
    <w:p w:rsidR="00F540DF" w:rsidRPr="00F540DF" w:rsidRDefault="00F540DF"/>
    <w:p w:rsidR="00A30059" w:rsidRDefault="00773739">
      <w:pPr>
        <w:widowControl/>
        <w:jc w:val="left"/>
        <w:rPr>
          <w:rFonts w:asciiTheme="majorEastAsia" w:eastAsiaTheme="majorEastAsia" w:hAnsiTheme="majorEastAsia"/>
          <w:sz w:val="24"/>
        </w:rPr>
        <w:sectPr w:rsidR="00A30059" w:rsidSect="0006207D">
          <w:headerReference w:type="first" r:id="rId9"/>
          <w:pgSz w:w="11906" w:h="16838" w:code="9"/>
          <w:pgMar w:top="1440" w:right="1418" w:bottom="1440" w:left="1418" w:header="851" w:footer="397" w:gutter="0"/>
          <w:pgNumType w:fmt="numberInDash" w:start="1"/>
          <w:cols w:space="425"/>
          <w:titlePg/>
          <w:docGrid w:type="linesAndChars" w:linePitch="332" w:charSpace="-3486"/>
        </w:sectPr>
      </w:pPr>
      <w:r>
        <w:rPr>
          <w:rFonts w:asciiTheme="majorEastAsia" w:eastAsiaTheme="majorEastAsia" w:hAnsiTheme="majorEastAsia"/>
          <w:sz w:val="24"/>
        </w:rPr>
        <w:br w:type="page"/>
      </w:r>
    </w:p>
    <w:p w:rsidR="004A4F4B" w:rsidRPr="00773739" w:rsidRDefault="004A4F4B" w:rsidP="004A4F4B">
      <w:pPr>
        <w:rPr>
          <w:rFonts w:asciiTheme="majorEastAsia" w:eastAsiaTheme="majorEastAsia" w:hAnsiTheme="majorEastAsia"/>
          <w:sz w:val="24"/>
        </w:rPr>
      </w:pPr>
      <w:r w:rsidRPr="00773739">
        <w:rPr>
          <w:rFonts w:asciiTheme="majorEastAsia" w:eastAsiaTheme="majorEastAsia" w:hAnsiTheme="majorEastAsia" w:hint="eastAsia"/>
          <w:sz w:val="24"/>
        </w:rPr>
        <w:lastRenderedPageBreak/>
        <w:t>基本的な考え方</w:t>
      </w:r>
    </w:p>
    <w:p w:rsidR="00F540DF" w:rsidRDefault="00F540DF" w:rsidP="004A4F4B">
      <w:pPr>
        <w:rPr>
          <w:rFonts w:asciiTheme="majorEastAsia" w:eastAsiaTheme="majorEastAsia" w:hAnsiTheme="majorEastAsia"/>
        </w:rPr>
      </w:pPr>
    </w:p>
    <w:p w:rsidR="00FE02A1" w:rsidRDefault="00E31FC5" w:rsidP="00FE02A1">
      <w:pPr>
        <w:autoSpaceDE w:val="0"/>
        <w:autoSpaceDN w:val="0"/>
        <w:adjustRightInd w:val="0"/>
        <w:ind w:firstLineChars="100" w:firstLine="203"/>
        <w:jc w:val="left"/>
        <w:rPr>
          <w:rFonts w:asciiTheme="minorEastAsia" w:hAnsiTheme="minorEastAsia"/>
          <w:sz w:val="22"/>
        </w:rPr>
      </w:pPr>
      <w:r>
        <w:rPr>
          <w:rFonts w:asciiTheme="minorEastAsia" w:hAnsiTheme="minorEastAsia" w:hint="eastAsia"/>
          <w:sz w:val="22"/>
        </w:rPr>
        <w:t>地方独立行政法人</w:t>
      </w:r>
      <w:r w:rsidR="00267222">
        <w:rPr>
          <w:rFonts w:asciiTheme="minorEastAsia" w:hAnsiTheme="minorEastAsia" w:hint="eastAsia"/>
          <w:sz w:val="22"/>
        </w:rPr>
        <w:t>鳥取県</w:t>
      </w:r>
      <w:r w:rsidR="00281ED0" w:rsidRPr="00281ED0">
        <w:rPr>
          <w:rFonts w:asciiTheme="minorEastAsia" w:hAnsiTheme="minorEastAsia" w:hint="eastAsia"/>
          <w:sz w:val="22"/>
        </w:rPr>
        <w:t>産業技術センター（以下「センター」という。）は、</w:t>
      </w:r>
      <w:r w:rsidR="004C1E60">
        <w:rPr>
          <w:rFonts w:asciiTheme="minorEastAsia" w:hAnsiTheme="minorEastAsia" w:hint="eastAsia"/>
          <w:sz w:val="22"/>
        </w:rPr>
        <w:t>産業技術に関する試験研究と成果普及、ものづくり分野の技術支援、人材育成等の積極的な展開により、</w:t>
      </w:r>
      <w:r w:rsidR="004C3E45">
        <w:rPr>
          <w:rFonts w:asciiTheme="minorEastAsia" w:hAnsiTheme="minorEastAsia" w:hint="eastAsia"/>
          <w:sz w:val="22"/>
        </w:rPr>
        <w:t>本県産業の振興</w:t>
      </w:r>
      <w:r w:rsidR="00C63941">
        <w:rPr>
          <w:rFonts w:asciiTheme="minorEastAsia" w:hAnsiTheme="minorEastAsia" w:hint="eastAsia"/>
          <w:sz w:val="22"/>
        </w:rPr>
        <w:t>及び県民生活の向上に寄与する</w:t>
      </w:r>
      <w:r w:rsidR="00697EB6">
        <w:rPr>
          <w:rFonts w:asciiTheme="minorEastAsia" w:hAnsiTheme="minorEastAsia" w:hint="eastAsia"/>
          <w:sz w:val="22"/>
        </w:rPr>
        <w:t>ことを目的として</w:t>
      </w:r>
      <w:r w:rsidR="0095535A">
        <w:rPr>
          <w:rFonts w:asciiTheme="minorEastAsia" w:hAnsiTheme="minorEastAsia" w:hint="eastAsia"/>
          <w:sz w:val="22"/>
        </w:rPr>
        <w:t>、</w:t>
      </w:r>
      <w:r w:rsidR="00C63941" w:rsidRPr="00281ED0">
        <w:rPr>
          <w:rFonts w:asciiTheme="minorEastAsia" w:hAnsiTheme="minorEastAsia" w:hint="eastAsia"/>
          <w:sz w:val="22"/>
        </w:rPr>
        <w:t>平成</w:t>
      </w:r>
      <w:r w:rsidR="00C53C3F">
        <w:rPr>
          <w:rFonts w:asciiTheme="minorEastAsia" w:hAnsiTheme="minorEastAsia" w:hint="eastAsia"/>
          <w:sz w:val="22"/>
        </w:rPr>
        <w:t>１９</w:t>
      </w:r>
      <w:r w:rsidR="00C63941" w:rsidRPr="00281ED0">
        <w:rPr>
          <w:rFonts w:asciiTheme="minorEastAsia" w:hAnsiTheme="minorEastAsia" w:hint="eastAsia"/>
          <w:sz w:val="22"/>
        </w:rPr>
        <w:t>年４月に地方独立行政法人</w:t>
      </w:r>
      <w:r w:rsidR="00697EB6">
        <w:rPr>
          <w:rFonts w:asciiTheme="minorEastAsia" w:hAnsiTheme="minorEastAsia" w:hint="eastAsia"/>
          <w:sz w:val="22"/>
        </w:rPr>
        <w:t>として発足</w:t>
      </w:r>
      <w:r w:rsidR="004C3E45">
        <w:rPr>
          <w:rFonts w:asciiTheme="minorEastAsia" w:hAnsiTheme="minorEastAsia" w:hint="eastAsia"/>
          <w:sz w:val="22"/>
        </w:rPr>
        <w:t>した</w:t>
      </w:r>
      <w:r w:rsidR="00C34E99">
        <w:rPr>
          <w:rFonts w:asciiTheme="minorEastAsia" w:hAnsiTheme="minorEastAsia" w:hint="eastAsia"/>
          <w:sz w:val="22"/>
        </w:rPr>
        <w:t>。</w:t>
      </w:r>
    </w:p>
    <w:p w:rsidR="00FE02A1" w:rsidRPr="00FE02A1" w:rsidRDefault="00FE02A1" w:rsidP="006D5E48">
      <w:pPr>
        <w:autoSpaceDE w:val="0"/>
        <w:autoSpaceDN w:val="0"/>
        <w:adjustRightInd w:val="0"/>
        <w:ind w:firstLineChars="100" w:firstLine="203"/>
        <w:jc w:val="left"/>
        <w:rPr>
          <w:rFonts w:asciiTheme="minorEastAsia" w:hAnsiTheme="minorEastAsia"/>
          <w:sz w:val="22"/>
        </w:rPr>
      </w:pPr>
      <w:r>
        <w:rPr>
          <w:rFonts w:asciiTheme="minorEastAsia" w:hAnsiTheme="minorEastAsia" w:hint="eastAsia"/>
          <w:sz w:val="22"/>
        </w:rPr>
        <w:t>これまで、</w:t>
      </w:r>
      <w:r w:rsidR="00C63941" w:rsidRPr="00D53F96">
        <w:rPr>
          <w:rFonts w:asciiTheme="minorEastAsia" w:hAnsiTheme="minorEastAsia" w:hint="eastAsia"/>
          <w:sz w:val="22"/>
        </w:rPr>
        <w:t>第１期</w:t>
      </w:r>
      <w:r w:rsidR="00F6691A" w:rsidRPr="00D53F96">
        <w:rPr>
          <w:rFonts w:asciiTheme="minorEastAsia" w:hAnsiTheme="minorEastAsia" w:hint="eastAsia"/>
          <w:sz w:val="22"/>
        </w:rPr>
        <w:t>（</w:t>
      </w:r>
      <w:r w:rsidR="00E31FC5">
        <w:rPr>
          <w:rFonts w:asciiTheme="minorEastAsia" w:hAnsiTheme="minorEastAsia" w:hint="eastAsia"/>
          <w:sz w:val="22"/>
        </w:rPr>
        <w:t>平成</w:t>
      </w:r>
      <w:r w:rsidR="00C53C3F">
        <w:rPr>
          <w:rFonts w:asciiTheme="minorEastAsia" w:hAnsiTheme="minorEastAsia" w:hint="eastAsia"/>
          <w:sz w:val="22"/>
        </w:rPr>
        <w:t>１９</w:t>
      </w:r>
      <w:r w:rsidR="00F6691A" w:rsidRPr="00D53F96">
        <w:rPr>
          <w:rFonts w:asciiTheme="minorEastAsia" w:hAnsiTheme="minorEastAsia" w:hint="eastAsia"/>
          <w:sz w:val="22"/>
        </w:rPr>
        <w:t>～</w:t>
      </w:r>
      <w:r w:rsidR="00C53C3F">
        <w:rPr>
          <w:rFonts w:asciiTheme="minorEastAsia" w:hAnsiTheme="minorEastAsia" w:hint="eastAsia"/>
          <w:sz w:val="22"/>
        </w:rPr>
        <w:t>２２</w:t>
      </w:r>
      <w:r w:rsidR="00643C3D">
        <w:rPr>
          <w:rFonts w:asciiTheme="minorEastAsia" w:hAnsiTheme="minorEastAsia" w:hint="eastAsia"/>
          <w:sz w:val="22"/>
        </w:rPr>
        <w:t>年度</w:t>
      </w:r>
      <w:r w:rsidR="00F6691A" w:rsidRPr="00D53F96">
        <w:rPr>
          <w:rFonts w:asciiTheme="minorEastAsia" w:hAnsiTheme="minorEastAsia" w:hint="eastAsia"/>
          <w:sz w:val="22"/>
        </w:rPr>
        <w:t>）</w:t>
      </w:r>
      <w:r>
        <w:rPr>
          <w:rFonts w:asciiTheme="minorEastAsia" w:hAnsiTheme="minorEastAsia" w:hint="eastAsia"/>
          <w:sz w:val="22"/>
        </w:rPr>
        <w:t>において</w:t>
      </w:r>
      <w:r w:rsidR="00C63941" w:rsidRPr="00D53F96">
        <w:rPr>
          <w:rFonts w:asciiTheme="minorEastAsia" w:hAnsiTheme="minorEastAsia" w:hint="eastAsia"/>
          <w:sz w:val="22"/>
        </w:rPr>
        <w:t>は</w:t>
      </w:r>
      <w:r w:rsidR="00FB0D78">
        <w:rPr>
          <w:rFonts w:asciiTheme="minorEastAsia" w:hAnsiTheme="minorEastAsia" w:hint="eastAsia"/>
          <w:sz w:val="22"/>
        </w:rPr>
        <w:t>、</w:t>
      </w:r>
      <w:r>
        <w:rPr>
          <w:rFonts w:asciiTheme="minorEastAsia" w:hAnsiTheme="minorEastAsia" w:hint="eastAsia"/>
          <w:sz w:val="22"/>
        </w:rPr>
        <w:t>積極的な企業訪問等を通じて企業ニーズの把握に努め、技術支援、機器利用</w:t>
      </w:r>
      <w:r w:rsidR="006F3E7A">
        <w:rPr>
          <w:rFonts w:asciiTheme="minorEastAsia" w:hAnsiTheme="minorEastAsia" w:hint="eastAsia"/>
          <w:sz w:val="22"/>
        </w:rPr>
        <w:t>などの</w:t>
      </w:r>
      <w:r>
        <w:rPr>
          <w:rFonts w:asciiTheme="minorEastAsia" w:hAnsiTheme="minorEastAsia" w:hint="eastAsia"/>
          <w:sz w:val="22"/>
        </w:rPr>
        <w:t>センターの活用促進を</w:t>
      </w:r>
      <w:r w:rsidR="00AA4DF1">
        <w:rPr>
          <w:rFonts w:asciiTheme="minorEastAsia" w:hAnsiTheme="minorEastAsia" w:hint="eastAsia"/>
          <w:sz w:val="22"/>
        </w:rPr>
        <w:t>図る</w:t>
      </w:r>
      <w:r w:rsidR="00697EB6">
        <w:rPr>
          <w:rFonts w:asciiTheme="minorEastAsia" w:hAnsiTheme="minorEastAsia" w:hint="eastAsia"/>
          <w:sz w:val="22"/>
        </w:rPr>
        <w:t>など</w:t>
      </w:r>
      <w:r>
        <w:rPr>
          <w:rFonts w:asciiTheme="minorEastAsia" w:hAnsiTheme="minorEastAsia" w:hint="eastAsia"/>
          <w:sz w:val="22"/>
        </w:rPr>
        <w:t>、</w:t>
      </w:r>
      <w:r w:rsidR="00AA4DF1">
        <w:rPr>
          <w:rFonts w:asciiTheme="minorEastAsia" w:hAnsiTheme="minorEastAsia" w:hint="eastAsia"/>
          <w:sz w:val="22"/>
        </w:rPr>
        <w:t>県内企業</w:t>
      </w:r>
      <w:r w:rsidR="00643C3D">
        <w:rPr>
          <w:rFonts w:asciiTheme="minorEastAsia" w:hAnsiTheme="minorEastAsia" w:hint="eastAsia"/>
          <w:sz w:val="22"/>
        </w:rPr>
        <w:t>の身近な</w:t>
      </w:r>
      <w:r w:rsidR="00AA4DF1">
        <w:rPr>
          <w:rFonts w:asciiTheme="minorEastAsia" w:hAnsiTheme="minorEastAsia" w:hint="eastAsia"/>
          <w:sz w:val="22"/>
        </w:rPr>
        <w:t>“</w:t>
      </w:r>
      <w:r>
        <w:rPr>
          <w:rFonts w:asciiTheme="minorEastAsia" w:hAnsiTheme="minorEastAsia" w:hint="eastAsia"/>
          <w:sz w:val="22"/>
        </w:rPr>
        <w:t>ホームドクター</w:t>
      </w:r>
      <w:r w:rsidR="00AA4DF1">
        <w:rPr>
          <w:rFonts w:asciiTheme="minorEastAsia" w:hAnsiTheme="minorEastAsia" w:hint="eastAsia"/>
          <w:sz w:val="22"/>
        </w:rPr>
        <w:t>”</w:t>
      </w:r>
      <w:r>
        <w:rPr>
          <w:rFonts w:asciiTheme="minorEastAsia" w:hAnsiTheme="minorEastAsia" w:hint="eastAsia"/>
          <w:sz w:val="22"/>
        </w:rPr>
        <w:t>として</w:t>
      </w:r>
      <w:r w:rsidR="00AA4DF1">
        <w:rPr>
          <w:rFonts w:asciiTheme="minorEastAsia" w:hAnsiTheme="minorEastAsia" w:hint="eastAsia"/>
          <w:sz w:val="22"/>
        </w:rPr>
        <w:t>の役割を発揮し</w:t>
      </w:r>
      <w:r w:rsidR="006D5E48">
        <w:rPr>
          <w:rFonts w:asciiTheme="minorEastAsia" w:hAnsiTheme="minorEastAsia" w:hint="eastAsia"/>
          <w:sz w:val="22"/>
        </w:rPr>
        <w:t>、</w:t>
      </w:r>
      <w:r w:rsidRPr="00FE02A1">
        <w:rPr>
          <w:rFonts w:ascii="ＭＳ 明朝" w:eastAsia="ＭＳ 明朝" w:cs="ＭＳ 明朝" w:hint="eastAsia"/>
          <w:color w:val="000000"/>
          <w:kern w:val="0"/>
          <w:sz w:val="22"/>
        </w:rPr>
        <w:t>第２期（</w:t>
      </w:r>
      <w:r w:rsidR="00E31FC5">
        <w:rPr>
          <w:rFonts w:ascii="ＭＳ 明朝" w:eastAsia="ＭＳ 明朝" w:cs="ＭＳ 明朝" w:hint="eastAsia"/>
          <w:color w:val="000000"/>
          <w:kern w:val="0"/>
          <w:sz w:val="22"/>
        </w:rPr>
        <w:t>平成</w:t>
      </w:r>
      <w:r w:rsidR="00C53C3F">
        <w:rPr>
          <w:rFonts w:ascii="ＭＳ 明朝" w:eastAsia="ＭＳ 明朝" w:cs="ＭＳ 明朝" w:hint="eastAsia"/>
          <w:color w:val="000000"/>
          <w:kern w:val="0"/>
          <w:sz w:val="22"/>
        </w:rPr>
        <w:t>２３</w:t>
      </w:r>
      <w:r w:rsidRPr="00FE02A1">
        <w:rPr>
          <w:rFonts w:ascii="ＭＳ 明朝" w:eastAsia="ＭＳ 明朝" w:cs="ＭＳ 明朝" w:hint="eastAsia"/>
          <w:color w:val="000000"/>
          <w:kern w:val="0"/>
          <w:sz w:val="22"/>
        </w:rPr>
        <w:t>～</w:t>
      </w:r>
      <w:r w:rsidR="00C53C3F">
        <w:rPr>
          <w:rFonts w:ascii="ＭＳ 明朝" w:eastAsia="ＭＳ 明朝" w:cs="ＭＳ 明朝" w:hint="eastAsia"/>
          <w:color w:val="000000"/>
          <w:kern w:val="0"/>
          <w:sz w:val="22"/>
        </w:rPr>
        <w:t>２６</w:t>
      </w:r>
      <w:r w:rsidRPr="00FE02A1">
        <w:rPr>
          <w:rFonts w:ascii="ＭＳ 明朝" w:eastAsia="ＭＳ 明朝" w:cs="ＭＳ 明朝" w:hint="eastAsia"/>
          <w:color w:val="000000"/>
          <w:kern w:val="0"/>
          <w:sz w:val="22"/>
        </w:rPr>
        <w:t>年</w:t>
      </w:r>
      <w:r w:rsidR="00643C3D">
        <w:rPr>
          <w:rFonts w:ascii="ＭＳ 明朝" w:eastAsia="ＭＳ 明朝" w:cs="ＭＳ 明朝" w:hint="eastAsia"/>
          <w:color w:val="000000"/>
          <w:kern w:val="0"/>
          <w:sz w:val="22"/>
        </w:rPr>
        <w:t>度</w:t>
      </w:r>
      <w:r w:rsidRPr="00FE02A1">
        <w:rPr>
          <w:rFonts w:ascii="ＭＳ 明朝" w:eastAsia="ＭＳ 明朝" w:cs="ＭＳ 明朝" w:hint="eastAsia"/>
          <w:color w:val="000000"/>
          <w:kern w:val="0"/>
          <w:sz w:val="22"/>
        </w:rPr>
        <w:t>）では</w:t>
      </w:r>
      <w:r w:rsidR="00206276">
        <w:rPr>
          <w:rFonts w:ascii="ＭＳ 明朝" w:eastAsia="ＭＳ 明朝" w:cs="ＭＳ 明朝" w:hint="eastAsia"/>
          <w:color w:val="000000"/>
          <w:kern w:val="0"/>
          <w:sz w:val="22"/>
        </w:rPr>
        <w:t>、</w:t>
      </w:r>
      <w:r w:rsidRPr="00FE02A1">
        <w:rPr>
          <w:rFonts w:ascii="ＭＳ 明朝" w:eastAsia="ＭＳ 明朝" w:cs="ＭＳ 明朝" w:hint="eastAsia"/>
          <w:color w:val="000000"/>
          <w:kern w:val="0"/>
          <w:sz w:val="22"/>
        </w:rPr>
        <w:t>県の経済成長戦略の策定に伴い、研究成果の技術移転や</w:t>
      </w:r>
      <w:r w:rsidR="004C3E45">
        <w:rPr>
          <w:rFonts w:ascii="ＭＳ 明朝" w:eastAsia="ＭＳ 明朝" w:cs="ＭＳ 明朝" w:hint="eastAsia"/>
          <w:color w:val="000000"/>
          <w:kern w:val="0"/>
          <w:sz w:val="22"/>
        </w:rPr>
        <w:t>新商品の共同開発など</w:t>
      </w:r>
      <w:r w:rsidR="00E31FC5">
        <w:rPr>
          <w:rFonts w:ascii="ＭＳ 明朝" w:eastAsia="ＭＳ 明朝" w:cs="ＭＳ 明朝" w:hint="eastAsia"/>
          <w:color w:val="000000"/>
          <w:kern w:val="0"/>
          <w:sz w:val="22"/>
        </w:rPr>
        <w:t>に</w:t>
      </w:r>
      <w:r w:rsidRPr="00FE02A1">
        <w:rPr>
          <w:rFonts w:ascii="ＭＳ 明朝" w:eastAsia="ＭＳ 明朝" w:cs="ＭＳ 明朝" w:hint="eastAsia"/>
          <w:color w:val="000000"/>
          <w:kern w:val="0"/>
          <w:sz w:val="22"/>
        </w:rPr>
        <w:t>積極的</w:t>
      </w:r>
      <w:r w:rsidR="004C3E45">
        <w:rPr>
          <w:rFonts w:ascii="ＭＳ 明朝" w:eastAsia="ＭＳ 明朝" w:cs="ＭＳ 明朝" w:hint="eastAsia"/>
          <w:color w:val="000000"/>
          <w:kern w:val="0"/>
          <w:sz w:val="22"/>
        </w:rPr>
        <w:t>に取り組</w:t>
      </w:r>
      <w:r w:rsidR="00697EB6">
        <w:rPr>
          <w:rFonts w:ascii="ＭＳ 明朝" w:eastAsia="ＭＳ 明朝" w:cs="ＭＳ 明朝" w:hint="eastAsia"/>
          <w:color w:val="000000"/>
          <w:kern w:val="0"/>
          <w:sz w:val="22"/>
        </w:rPr>
        <w:t>み</w:t>
      </w:r>
      <w:r w:rsidR="004C3E45">
        <w:rPr>
          <w:rFonts w:ascii="ＭＳ 明朝" w:eastAsia="ＭＳ 明朝" w:cs="ＭＳ 明朝" w:hint="eastAsia"/>
          <w:color w:val="000000"/>
          <w:kern w:val="0"/>
          <w:sz w:val="22"/>
        </w:rPr>
        <w:t>、</w:t>
      </w:r>
      <w:r w:rsidRPr="00FE02A1">
        <w:rPr>
          <w:rFonts w:ascii="ＭＳ 明朝" w:eastAsia="ＭＳ 明朝" w:cs="ＭＳ 明朝" w:hint="eastAsia"/>
          <w:color w:val="000000"/>
          <w:kern w:val="0"/>
          <w:sz w:val="22"/>
        </w:rPr>
        <w:t>企業の新たな</w:t>
      </w:r>
      <w:r w:rsidR="00697EB6">
        <w:rPr>
          <w:rFonts w:ascii="ＭＳ 明朝" w:eastAsia="ＭＳ 明朝" w:cs="ＭＳ 明朝" w:hint="eastAsia"/>
          <w:color w:val="000000"/>
          <w:kern w:val="0"/>
          <w:sz w:val="22"/>
        </w:rPr>
        <w:t>製品</w:t>
      </w:r>
      <w:r w:rsidRPr="00FE02A1">
        <w:rPr>
          <w:rFonts w:ascii="ＭＳ 明朝" w:eastAsia="ＭＳ 明朝" w:cs="ＭＳ 明朝" w:hint="eastAsia"/>
          <w:color w:val="000000"/>
          <w:kern w:val="0"/>
          <w:sz w:val="22"/>
        </w:rPr>
        <w:t>開発に貢献するなど、地方独立行政法人としての機動性を生かし、県内企業への技術支援の強化に取り組んできたところである。</w:t>
      </w:r>
    </w:p>
    <w:p w:rsidR="00697EB6" w:rsidRDefault="00435A2F" w:rsidP="00836D58">
      <w:pPr>
        <w:ind w:firstLineChars="100" w:firstLine="203"/>
        <w:rPr>
          <w:rFonts w:asciiTheme="minorEastAsia" w:hAnsiTheme="minorEastAsia"/>
          <w:sz w:val="22"/>
        </w:rPr>
      </w:pPr>
      <w:r>
        <w:rPr>
          <w:rFonts w:asciiTheme="minorEastAsia" w:hAnsiTheme="minorEastAsia" w:hint="eastAsia"/>
          <w:sz w:val="22"/>
        </w:rPr>
        <w:t>その</w:t>
      </w:r>
      <w:r w:rsidR="000A55DF">
        <w:rPr>
          <w:rFonts w:asciiTheme="minorEastAsia" w:hAnsiTheme="minorEastAsia" w:hint="eastAsia"/>
          <w:sz w:val="22"/>
        </w:rPr>
        <w:t>一方</w:t>
      </w:r>
      <w:r>
        <w:rPr>
          <w:rFonts w:asciiTheme="minorEastAsia" w:hAnsiTheme="minorEastAsia" w:hint="eastAsia"/>
          <w:sz w:val="22"/>
        </w:rPr>
        <w:t>で</w:t>
      </w:r>
      <w:r w:rsidR="000A55DF">
        <w:rPr>
          <w:rFonts w:asciiTheme="minorEastAsia" w:hAnsiTheme="minorEastAsia" w:hint="eastAsia"/>
          <w:sz w:val="22"/>
        </w:rPr>
        <w:t>、</w:t>
      </w:r>
      <w:r w:rsidR="005A4216">
        <w:rPr>
          <w:rFonts w:asciiTheme="minorEastAsia" w:hAnsiTheme="minorEastAsia" w:hint="eastAsia"/>
          <w:sz w:val="22"/>
        </w:rPr>
        <w:t>国内製造業を取り巻く環境が大きく変化する中、</w:t>
      </w:r>
      <w:r w:rsidR="00D86ECF">
        <w:rPr>
          <w:rFonts w:asciiTheme="minorEastAsia" w:hAnsiTheme="minorEastAsia" w:hint="eastAsia"/>
          <w:sz w:val="22"/>
        </w:rPr>
        <w:t>大手企業の</w:t>
      </w:r>
      <w:r w:rsidR="00646E3F">
        <w:rPr>
          <w:rFonts w:asciiTheme="minorEastAsia" w:hAnsiTheme="minorEastAsia" w:hint="eastAsia"/>
          <w:sz w:val="22"/>
        </w:rPr>
        <w:t>製造拠点の海外シフト</w:t>
      </w:r>
      <w:r w:rsidR="00D86ECF">
        <w:rPr>
          <w:rFonts w:asciiTheme="minorEastAsia" w:hAnsiTheme="minorEastAsia" w:hint="eastAsia"/>
          <w:sz w:val="22"/>
        </w:rPr>
        <w:t>が進</w:t>
      </w:r>
      <w:r w:rsidR="005A4216">
        <w:rPr>
          <w:rFonts w:asciiTheme="minorEastAsia" w:hAnsiTheme="minorEastAsia" w:hint="eastAsia"/>
          <w:sz w:val="22"/>
        </w:rPr>
        <w:t>み</w:t>
      </w:r>
      <w:r w:rsidR="00D86ECF">
        <w:rPr>
          <w:rFonts w:asciiTheme="minorEastAsia" w:hAnsiTheme="minorEastAsia" w:hint="eastAsia"/>
          <w:sz w:val="22"/>
        </w:rPr>
        <w:t>、</w:t>
      </w:r>
      <w:r w:rsidR="00646E3F">
        <w:rPr>
          <w:rFonts w:asciiTheme="minorEastAsia" w:hAnsiTheme="minorEastAsia" w:hint="eastAsia"/>
          <w:sz w:val="22"/>
        </w:rPr>
        <w:t>電気機械関連産業を中心</w:t>
      </w:r>
      <w:r w:rsidR="00344C88">
        <w:rPr>
          <w:rFonts w:asciiTheme="minorEastAsia" w:hAnsiTheme="minorEastAsia" w:hint="eastAsia"/>
          <w:sz w:val="22"/>
        </w:rPr>
        <w:t>とする</w:t>
      </w:r>
      <w:r w:rsidR="00646E3F">
        <w:rPr>
          <w:rFonts w:asciiTheme="minorEastAsia" w:hAnsiTheme="minorEastAsia" w:hint="eastAsia"/>
          <w:sz w:val="22"/>
        </w:rPr>
        <w:t>生産ピラミッドが崩壊</w:t>
      </w:r>
      <w:r w:rsidR="005A4216">
        <w:rPr>
          <w:rFonts w:asciiTheme="minorEastAsia" w:hAnsiTheme="minorEastAsia" w:hint="eastAsia"/>
          <w:sz w:val="22"/>
        </w:rPr>
        <w:t>し、</w:t>
      </w:r>
      <w:r w:rsidR="00D86ECF" w:rsidRPr="002A7A2A">
        <w:rPr>
          <w:rFonts w:asciiTheme="minorEastAsia" w:hAnsiTheme="minorEastAsia" w:hint="eastAsia"/>
          <w:sz w:val="22"/>
        </w:rPr>
        <w:t>鳥取県においても、</w:t>
      </w:r>
      <w:r w:rsidR="00976C5A" w:rsidRPr="002A7A2A">
        <w:rPr>
          <w:rFonts w:asciiTheme="minorEastAsia" w:hAnsiTheme="minorEastAsia" w:hint="eastAsia"/>
          <w:sz w:val="22"/>
        </w:rPr>
        <w:t>大手電機メーカーの事業再編</w:t>
      </w:r>
      <w:r w:rsidR="00D86ECF" w:rsidRPr="002A7A2A">
        <w:rPr>
          <w:rFonts w:asciiTheme="minorEastAsia" w:hAnsiTheme="minorEastAsia" w:hint="eastAsia"/>
          <w:sz w:val="22"/>
        </w:rPr>
        <w:t>によって、</w:t>
      </w:r>
      <w:r w:rsidR="004F77FD" w:rsidRPr="002A7A2A">
        <w:rPr>
          <w:rFonts w:asciiTheme="minorEastAsia" w:hAnsiTheme="minorEastAsia" w:hint="eastAsia"/>
          <w:sz w:val="22"/>
        </w:rPr>
        <w:t>製造業</w:t>
      </w:r>
      <w:r w:rsidR="00D86ECF" w:rsidRPr="002A7A2A">
        <w:rPr>
          <w:rFonts w:asciiTheme="minorEastAsia" w:hAnsiTheme="minorEastAsia" w:hint="eastAsia"/>
          <w:sz w:val="22"/>
        </w:rPr>
        <w:t>の</w:t>
      </w:r>
      <w:r w:rsidR="004F77FD" w:rsidRPr="002A7A2A">
        <w:rPr>
          <w:rFonts w:asciiTheme="minorEastAsia" w:hAnsiTheme="minorEastAsia" w:hint="eastAsia"/>
          <w:sz w:val="22"/>
        </w:rPr>
        <w:t>出荷額</w:t>
      </w:r>
      <w:r w:rsidR="00E02ECB" w:rsidRPr="002A7A2A">
        <w:rPr>
          <w:rFonts w:asciiTheme="minorEastAsia" w:hAnsiTheme="minorEastAsia" w:hint="eastAsia"/>
          <w:sz w:val="22"/>
        </w:rPr>
        <w:t>、従業者数、事業所数</w:t>
      </w:r>
      <w:r w:rsidR="004F77FD" w:rsidRPr="002A7A2A">
        <w:rPr>
          <w:rFonts w:asciiTheme="minorEastAsia" w:hAnsiTheme="minorEastAsia" w:hint="eastAsia"/>
          <w:sz w:val="22"/>
        </w:rPr>
        <w:t>は</w:t>
      </w:r>
      <w:r w:rsidR="00E02ECB" w:rsidRPr="002A7A2A">
        <w:rPr>
          <w:rFonts w:asciiTheme="minorEastAsia" w:hAnsiTheme="minorEastAsia" w:hint="eastAsia"/>
          <w:sz w:val="22"/>
        </w:rPr>
        <w:t>、この</w:t>
      </w:r>
      <w:r w:rsidR="00C53C3F" w:rsidRPr="002A7A2A">
        <w:rPr>
          <w:rFonts w:asciiTheme="minorEastAsia" w:hAnsiTheme="minorEastAsia" w:hint="eastAsia"/>
          <w:sz w:val="22"/>
        </w:rPr>
        <w:t>１０</w:t>
      </w:r>
      <w:r w:rsidR="00E02ECB" w:rsidRPr="002A7A2A">
        <w:rPr>
          <w:rFonts w:asciiTheme="minorEastAsia" w:hAnsiTheme="minorEastAsia" w:hint="eastAsia"/>
          <w:sz w:val="22"/>
        </w:rPr>
        <w:t>年でおよそ３割減</w:t>
      </w:r>
      <w:r w:rsidR="00836D58" w:rsidRPr="002A7A2A">
        <w:rPr>
          <w:rFonts w:asciiTheme="minorEastAsia" w:hAnsiTheme="minorEastAsia" w:hint="eastAsia"/>
          <w:sz w:val="22"/>
        </w:rPr>
        <w:t>となり</w:t>
      </w:r>
      <w:r w:rsidR="00646E3F" w:rsidRPr="002A7A2A">
        <w:rPr>
          <w:rFonts w:asciiTheme="minorEastAsia" w:hAnsiTheme="minorEastAsia" w:hint="eastAsia"/>
          <w:sz w:val="22"/>
        </w:rPr>
        <w:t>、</w:t>
      </w:r>
      <w:r w:rsidR="00976C5A" w:rsidRPr="002A7A2A">
        <w:rPr>
          <w:rFonts w:asciiTheme="minorEastAsia" w:hAnsiTheme="minorEastAsia" w:hint="eastAsia"/>
          <w:sz w:val="22"/>
        </w:rPr>
        <w:t>県内製造業は</w:t>
      </w:r>
      <w:r w:rsidR="00D86ECF" w:rsidRPr="002A7A2A">
        <w:rPr>
          <w:rFonts w:asciiTheme="minorEastAsia" w:hAnsiTheme="minorEastAsia" w:hint="eastAsia"/>
          <w:sz w:val="22"/>
        </w:rPr>
        <w:t>過去に例を見ない厳しい</w:t>
      </w:r>
      <w:r w:rsidR="00976C5A" w:rsidRPr="002A7A2A">
        <w:rPr>
          <w:rFonts w:asciiTheme="minorEastAsia" w:hAnsiTheme="minorEastAsia" w:hint="eastAsia"/>
          <w:sz w:val="22"/>
        </w:rPr>
        <w:t>状況に直面</w:t>
      </w:r>
      <w:r w:rsidR="00976C5A">
        <w:rPr>
          <w:rFonts w:asciiTheme="minorEastAsia" w:hAnsiTheme="minorEastAsia" w:hint="eastAsia"/>
          <w:sz w:val="22"/>
        </w:rPr>
        <w:t>して</w:t>
      </w:r>
      <w:r w:rsidR="000A55DF">
        <w:rPr>
          <w:rFonts w:asciiTheme="minorEastAsia" w:hAnsiTheme="minorEastAsia" w:hint="eastAsia"/>
          <w:sz w:val="22"/>
        </w:rPr>
        <w:t>いる。</w:t>
      </w:r>
    </w:p>
    <w:p w:rsidR="000A55DF" w:rsidRDefault="00C91DDC" w:rsidP="00C91DDC">
      <w:pPr>
        <w:ind w:firstLineChars="100" w:firstLine="203"/>
        <w:rPr>
          <w:rFonts w:asciiTheme="minorEastAsia" w:hAnsiTheme="minorEastAsia"/>
          <w:sz w:val="22"/>
        </w:rPr>
      </w:pPr>
      <w:r>
        <w:rPr>
          <w:rFonts w:asciiTheme="minorEastAsia" w:hAnsiTheme="minorEastAsia" w:hint="eastAsia"/>
          <w:sz w:val="22"/>
        </w:rPr>
        <w:t>このた</w:t>
      </w:r>
      <w:r w:rsidR="000A55DF">
        <w:rPr>
          <w:rFonts w:asciiTheme="minorEastAsia" w:hAnsiTheme="minorEastAsia" w:hint="eastAsia"/>
          <w:sz w:val="22"/>
        </w:rPr>
        <w:t>め、</w:t>
      </w:r>
      <w:r w:rsidR="00E02ECB">
        <w:rPr>
          <w:rFonts w:asciiTheme="minorEastAsia" w:hAnsiTheme="minorEastAsia" w:hint="eastAsia"/>
          <w:sz w:val="22"/>
        </w:rPr>
        <w:t>既存技術の高度化による</w:t>
      </w:r>
      <w:r w:rsidR="00836D58">
        <w:rPr>
          <w:rFonts w:asciiTheme="minorEastAsia" w:hAnsiTheme="minorEastAsia" w:hint="eastAsia"/>
          <w:sz w:val="22"/>
        </w:rPr>
        <w:t>県内製造業の基盤強化</w:t>
      </w:r>
      <w:r w:rsidR="00435A2F">
        <w:rPr>
          <w:rFonts w:asciiTheme="minorEastAsia" w:hAnsiTheme="minorEastAsia" w:hint="eastAsia"/>
          <w:sz w:val="22"/>
        </w:rPr>
        <w:t>、さらには、</w:t>
      </w:r>
      <w:r>
        <w:rPr>
          <w:rFonts w:asciiTheme="minorEastAsia" w:hAnsiTheme="minorEastAsia" w:hint="eastAsia"/>
          <w:sz w:val="22"/>
        </w:rPr>
        <w:t>国内外から新たな需要を獲得できる新技術の開発</w:t>
      </w:r>
      <w:r w:rsidR="00E02ECB">
        <w:rPr>
          <w:rFonts w:asciiTheme="minorEastAsia" w:hAnsiTheme="minorEastAsia" w:hint="eastAsia"/>
          <w:sz w:val="22"/>
        </w:rPr>
        <w:t>に</w:t>
      </w:r>
      <w:r>
        <w:rPr>
          <w:rFonts w:asciiTheme="minorEastAsia" w:hAnsiTheme="minorEastAsia" w:hint="eastAsia"/>
          <w:sz w:val="22"/>
        </w:rPr>
        <w:t>取り組む</w:t>
      </w:r>
      <w:r w:rsidR="006D5E48">
        <w:rPr>
          <w:rFonts w:asciiTheme="minorEastAsia" w:hAnsiTheme="minorEastAsia" w:hint="eastAsia"/>
          <w:sz w:val="22"/>
        </w:rPr>
        <w:t>とともに、</w:t>
      </w:r>
      <w:r w:rsidR="001815DE">
        <w:rPr>
          <w:rFonts w:asciiTheme="minorEastAsia" w:hAnsiTheme="minorEastAsia" w:hint="eastAsia"/>
          <w:sz w:val="22"/>
        </w:rPr>
        <w:t>環境・エネルギー、次世代デバイス、バイオ・食品関連産業など</w:t>
      </w:r>
      <w:r w:rsidR="000A55DF">
        <w:rPr>
          <w:rFonts w:asciiTheme="minorEastAsia" w:hAnsiTheme="minorEastAsia" w:hint="eastAsia"/>
          <w:sz w:val="22"/>
        </w:rPr>
        <w:t>、</w:t>
      </w:r>
      <w:r w:rsidR="000A55DF" w:rsidRPr="002A7A2A">
        <w:rPr>
          <w:rFonts w:asciiTheme="minorEastAsia" w:hAnsiTheme="minorEastAsia" w:hint="eastAsia"/>
          <w:sz w:val="22"/>
        </w:rPr>
        <w:t>鳥取県経済再生成長戦略の戦略的</w:t>
      </w:r>
      <w:r w:rsidR="001815DE" w:rsidRPr="002A7A2A">
        <w:rPr>
          <w:rFonts w:asciiTheme="minorEastAsia" w:hAnsiTheme="minorEastAsia" w:hint="eastAsia"/>
          <w:sz w:val="22"/>
        </w:rPr>
        <w:t>成長分野</w:t>
      </w:r>
      <w:r w:rsidR="000A55DF" w:rsidRPr="002A7A2A">
        <w:rPr>
          <w:rFonts w:asciiTheme="minorEastAsia" w:hAnsiTheme="minorEastAsia" w:hint="eastAsia"/>
          <w:sz w:val="22"/>
        </w:rPr>
        <w:t>の振興や参入促進を図るための技術支援</w:t>
      </w:r>
      <w:r w:rsidR="00697EB6" w:rsidRPr="002A7A2A">
        <w:rPr>
          <w:rFonts w:asciiTheme="minorEastAsia" w:hAnsiTheme="minorEastAsia" w:hint="eastAsia"/>
          <w:sz w:val="22"/>
        </w:rPr>
        <w:t>、</w:t>
      </w:r>
      <w:r w:rsidR="000A55DF" w:rsidRPr="002A7A2A">
        <w:rPr>
          <w:rFonts w:asciiTheme="minorEastAsia" w:hAnsiTheme="minorEastAsia" w:hint="eastAsia"/>
          <w:sz w:val="22"/>
        </w:rPr>
        <w:t>特に</w:t>
      </w:r>
      <w:r w:rsidR="00AD7EA5" w:rsidRPr="002A7A2A">
        <w:rPr>
          <w:rFonts w:asciiTheme="minorEastAsia" w:hAnsiTheme="minorEastAsia" w:hint="eastAsia"/>
          <w:sz w:val="22"/>
        </w:rPr>
        <w:t>、</w:t>
      </w:r>
      <w:r w:rsidR="000A55DF" w:rsidRPr="002A7A2A">
        <w:rPr>
          <w:rFonts w:asciiTheme="minorEastAsia" w:hAnsiTheme="minorEastAsia" w:hint="eastAsia"/>
          <w:sz w:val="22"/>
        </w:rPr>
        <w:t>医療機器・ウ</w:t>
      </w:r>
      <w:r w:rsidR="00164CB8" w:rsidRPr="002A7A2A">
        <w:rPr>
          <w:rFonts w:asciiTheme="minorEastAsia" w:hAnsiTheme="minorEastAsia" w:hint="eastAsia"/>
          <w:sz w:val="22"/>
        </w:rPr>
        <w:t>ェ</w:t>
      </w:r>
      <w:r w:rsidR="000A55DF" w:rsidRPr="002A7A2A">
        <w:rPr>
          <w:rFonts w:asciiTheme="minorEastAsia" w:hAnsiTheme="minorEastAsia" w:hint="eastAsia"/>
          <w:sz w:val="22"/>
        </w:rPr>
        <w:t>アラブルデバイスなどの成長分野や先端技術分野への企業</w:t>
      </w:r>
      <w:r w:rsidR="002956E5" w:rsidRPr="002A7A2A">
        <w:rPr>
          <w:rFonts w:asciiTheme="minorEastAsia" w:hAnsiTheme="minorEastAsia" w:hint="eastAsia"/>
          <w:sz w:val="22"/>
        </w:rPr>
        <w:t>の</w:t>
      </w:r>
      <w:r w:rsidR="000A55DF" w:rsidRPr="002A7A2A">
        <w:rPr>
          <w:rFonts w:asciiTheme="minorEastAsia" w:hAnsiTheme="minorEastAsia" w:hint="eastAsia"/>
          <w:sz w:val="22"/>
        </w:rPr>
        <w:t>チャレンジをサポート</w:t>
      </w:r>
      <w:r w:rsidR="000A55DF">
        <w:rPr>
          <w:rFonts w:asciiTheme="minorEastAsia" w:hAnsiTheme="minorEastAsia" w:hint="eastAsia"/>
          <w:sz w:val="22"/>
        </w:rPr>
        <w:t>することが</w:t>
      </w:r>
      <w:r w:rsidR="006D5E48">
        <w:rPr>
          <w:rFonts w:asciiTheme="minorEastAsia" w:hAnsiTheme="minorEastAsia" w:hint="eastAsia"/>
          <w:sz w:val="22"/>
        </w:rPr>
        <w:t>喫緊の課題となっている。</w:t>
      </w:r>
    </w:p>
    <w:p w:rsidR="001528EE" w:rsidRDefault="002956E5" w:rsidP="005A4216">
      <w:pPr>
        <w:ind w:firstLineChars="100" w:firstLine="203"/>
        <w:rPr>
          <w:rFonts w:asciiTheme="minorEastAsia" w:hAnsiTheme="minorEastAsia"/>
          <w:sz w:val="22"/>
        </w:rPr>
      </w:pPr>
      <w:r>
        <w:rPr>
          <w:rFonts w:asciiTheme="minorEastAsia" w:hAnsiTheme="minorEastAsia" w:hint="eastAsia"/>
          <w:sz w:val="22"/>
        </w:rPr>
        <w:t>また、県の</w:t>
      </w:r>
      <w:r w:rsidR="005A4216">
        <w:rPr>
          <w:rFonts w:asciiTheme="minorEastAsia" w:hAnsiTheme="minorEastAsia" w:hint="eastAsia"/>
          <w:sz w:val="22"/>
        </w:rPr>
        <w:t>豊かな</w:t>
      </w:r>
      <w:r>
        <w:rPr>
          <w:rFonts w:asciiTheme="minorEastAsia" w:hAnsiTheme="minorEastAsia" w:hint="eastAsia"/>
          <w:sz w:val="22"/>
        </w:rPr>
        <w:t>農林水産物を活用し、</w:t>
      </w:r>
      <w:r w:rsidRPr="002A7A2A">
        <w:rPr>
          <w:rFonts w:asciiTheme="minorEastAsia" w:hAnsiTheme="minorEastAsia" w:hint="eastAsia"/>
          <w:sz w:val="22"/>
        </w:rPr>
        <w:t>農商工連携や６次産業化による</w:t>
      </w:r>
      <w:r w:rsidR="006F053A" w:rsidRPr="002A7A2A">
        <w:rPr>
          <w:rFonts w:asciiTheme="minorEastAsia" w:hAnsiTheme="minorEastAsia" w:hint="eastAsia"/>
          <w:sz w:val="22"/>
        </w:rPr>
        <w:t>新商品開発や</w:t>
      </w:r>
      <w:r w:rsidRPr="002A7A2A">
        <w:rPr>
          <w:rFonts w:asciiTheme="minorEastAsia" w:hAnsiTheme="minorEastAsia" w:hint="eastAsia"/>
          <w:sz w:val="22"/>
        </w:rPr>
        <w:t>輸出拡大</w:t>
      </w:r>
      <w:r w:rsidR="00697EB6" w:rsidRPr="002A7A2A">
        <w:rPr>
          <w:rFonts w:asciiTheme="minorEastAsia" w:hAnsiTheme="minorEastAsia" w:hint="eastAsia"/>
          <w:sz w:val="22"/>
        </w:rPr>
        <w:t>、</w:t>
      </w:r>
      <w:r w:rsidR="001528EE" w:rsidRPr="002A7A2A">
        <w:rPr>
          <w:rFonts w:asciiTheme="minorEastAsia" w:hAnsiTheme="minorEastAsia" w:hint="eastAsia"/>
          <w:sz w:val="22"/>
        </w:rPr>
        <w:t>健康福祉・創薬関連分野</w:t>
      </w:r>
      <w:r w:rsidR="006200B0" w:rsidRPr="002A7A2A">
        <w:rPr>
          <w:rFonts w:asciiTheme="minorEastAsia" w:hAnsiTheme="minorEastAsia" w:hint="eastAsia"/>
          <w:sz w:val="22"/>
        </w:rPr>
        <w:t>など、</w:t>
      </w:r>
      <w:r w:rsidR="006200B0" w:rsidRPr="002A7A2A">
        <w:rPr>
          <w:rFonts w:ascii="ＭＳ 明朝" w:hAnsi="ＭＳ 明朝" w:hint="eastAsia"/>
          <w:sz w:val="22"/>
        </w:rPr>
        <w:t>とっとりフードバレーの推進に向けて、</w:t>
      </w:r>
      <w:r w:rsidR="00697EB6" w:rsidRPr="002A7A2A">
        <w:rPr>
          <w:rFonts w:asciiTheme="minorEastAsia" w:hAnsiTheme="minorEastAsia" w:hint="eastAsia"/>
          <w:sz w:val="22"/>
        </w:rPr>
        <w:t>付加価値の高い</w:t>
      </w:r>
      <w:r w:rsidR="001528EE" w:rsidRPr="002A7A2A">
        <w:rPr>
          <w:rFonts w:asciiTheme="minorEastAsia" w:hAnsiTheme="minorEastAsia" w:hint="eastAsia"/>
          <w:sz w:val="22"/>
        </w:rPr>
        <w:t>産業</w:t>
      </w:r>
      <w:r w:rsidR="00697EB6" w:rsidRPr="002A7A2A">
        <w:rPr>
          <w:rFonts w:asciiTheme="minorEastAsia" w:hAnsiTheme="minorEastAsia" w:hint="eastAsia"/>
          <w:sz w:val="22"/>
        </w:rPr>
        <w:t>の</w:t>
      </w:r>
      <w:r w:rsidR="001528EE" w:rsidRPr="002A7A2A">
        <w:rPr>
          <w:rFonts w:asciiTheme="minorEastAsia" w:hAnsiTheme="minorEastAsia" w:hint="eastAsia"/>
          <w:sz w:val="22"/>
        </w:rPr>
        <w:t>創出</w:t>
      </w:r>
      <w:r w:rsidR="006200B0">
        <w:rPr>
          <w:rFonts w:asciiTheme="minorEastAsia" w:hAnsiTheme="minorEastAsia" w:hint="eastAsia"/>
          <w:sz w:val="22"/>
        </w:rPr>
        <w:t>を目指した</w:t>
      </w:r>
      <w:r w:rsidR="001528EE">
        <w:rPr>
          <w:rFonts w:asciiTheme="minorEastAsia" w:hAnsiTheme="minorEastAsia" w:hint="eastAsia"/>
          <w:sz w:val="22"/>
        </w:rPr>
        <w:t>研究開発</w:t>
      </w:r>
      <w:r w:rsidR="006200B0">
        <w:rPr>
          <w:rFonts w:asciiTheme="minorEastAsia" w:hAnsiTheme="minorEastAsia" w:hint="eastAsia"/>
          <w:sz w:val="22"/>
        </w:rPr>
        <w:t>への取組が</w:t>
      </w:r>
      <w:r>
        <w:rPr>
          <w:rFonts w:asciiTheme="minorEastAsia" w:hAnsiTheme="minorEastAsia" w:hint="eastAsia"/>
          <w:sz w:val="22"/>
        </w:rPr>
        <w:t>求められている</w:t>
      </w:r>
      <w:r w:rsidR="001528EE">
        <w:rPr>
          <w:rFonts w:asciiTheme="minorEastAsia" w:hAnsiTheme="minorEastAsia" w:hint="eastAsia"/>
          <w:sz w:val="22"/>
        </w:rPr>
        <w:t>。</w:t>
      </w:r>
    </w:p>
    <w:p w:rsidR="009841C8" w:rsidRDefault="00643C3D" w:rsidP="00643C3D">
      <w:pPr>
        <w:rPr>
          <w:rFonts w:asciiTheme="minorEastAsia" w:hAnsiTheme="minorEastAsia"/>
          <w:sz w:val="22"/>
        </w:rPr>
      </w:pPr>
      <w:r>
        <w:rPr>
          <w:rFonts w:asciiTheme="minorEastAsia" w:hAnsiTheme="minorEastAsia" w:hint="eastAsia"/>
          <w:sz w:val="22"/>
        </w:rPr>
        <w:t xml:space="preserve">　</w:t>
      </w:r>
      <w:r w:rsidR="00267222" w:rsidRPr="002A7A2A">
        <w:rPr>
          <w:rFonts w:asciiTheme="minorEastAsia" w:hAnsiTheme="minorEastAsia" w:hint="eastAsia"/>
          <w:sz w:val="22"/>
        </w:rPr>
        <w:t>第３期</w:t>
      </w:r>
      <w:r w:rsidR="002956E5" w:rsidRPr="002A7A2A">
        <w:rPr>
          <w:rFonts w:asciiTheme="minorEastAsia" w:hAnsiTheme="minorEastAsia" w:hint="eastAsia"/>
          <w:sz w:val="22"/>
        </w:rPr>
        <w:t>においては、</w:t>
      </w:r>
      <w:r w:rsidR="009841C8" w:rsidRPr="002A7A2A">
        <w:rPr>
          <w:rFonts w:asciiTheme="minorEastAsia" w:hAnsiTheme="minorEastAsia" w:hint="eastAsia"/>
          <w:sz w:val="22"/>
        </w:rPr>
        <w:t>県内製造業の再生・再興に向けた</w:t>
      </w:r>
      <w:r w:rsidR="00C91DDC" w:rsidRPr="002A7A2A">
        <w:rPr>
          <w:rFonts w:asciiTheme="minorEastAsia" w:hAnsiTheme="minorEastAsia" w:hint="eastAsia"/>
          <w:sz w:val="22"/>
        </w:rPr>
        <w:t>重要な</w:t>
      </w:r>
      <w:r w:rsidR="009841C8" w:rsidRPr="002A7A2A">
        <w:rPr>
          <w:rFonts w:asciiTheme="minorEastAsia" w:hAnsiTheme="minorEastAsia" w:hint="eastAsia"/>
          <w:sz w:val="22"/>
        </w:rPr>
        <w:t>転換期</w:t>
      </w:r>
      <w:r w:rsidR="009841C8">
        <w:rPr>
          <w:rFonts w:asciiTheme="minorEastAsia" w:hAnsiTheme="minorEastAsia" w:hint="eastAsia"/>
          <w:sz w:val="22"/>
        </w:rPr>
        <w:t>と</w:t>
      </w:r>
      <w:r w:rsidR="00FC5C24">
        <w:rPr>
          <w:rFonts w:asciiTheme="minorEastAsia" w:hAnsiTheme="minorEastAsia" w:hint="eastAsia"/>
          <w:sz w:val="22"/>
        </w:rPr>
        <w:t>捉え</w:t>
      </w:r>
      <w:r w:rsidR="009841C8">
        <w:rPr>
          <w:rFonts w:asciiTheme="minorEastAsia" w:hAnsiTheme="minorEastAsia" w:hint="eastAsia"/>
          <w:sz w:val="22"/>
        </w:rPr>
        <w:t>、</w:t>
      </w:r>
      <w:r w:rsidR="00E31FC5">
        <w:rPr>
          <w:rFonts w:asciiTheme="minorEastAsia" w:hAnsiTheme="minorEastAsia" w:hint="eastAsia"/>
          <w:sz w:val="22"/>
        </w:rPr>
        <w:t>鳥取県</w:t>
      </w:r>
      <w:r w:rsidR="006D5E48">
        <w:rPr>
          <w:rFonts w:asciiTheme="minorEastAsia" w:hAnsiTheme="minorEastAsia" w:hint="eastAsia"/>
          <w:sz w:val="22"/>
        </w:rPr>
        <w:t>経済</w:t>
      </w:r>
      <w:r w:rsidR="00577A83">
        <w:rPr>
          <w:rFonts w:asciiTheme="minorEastAsia" w:hAnsiTheme="minorEastAsia" w:hint="eastAsia"/>
          <w:sz w:val="22"/>
        </w:rPr>
        <w:t>再生</w:t>
      </w:r>
      <w:r w:rsidR="00910BA4">
        <w:rPr>
          <w:rFonts w:asciiTheme="minorEastAsia" w:hAnsiTheme="minorEastAsia" w:hint="eastAsia"/>
          <w:sz w:val="22"/>
        </w:rPr>
        <w:t>成長戦略</w:t>
      </w:r>
      <w:r w:rsidR="006D5E48">
        <w:rPr>
          <w:rFonts w:asciiTheme="minorEastAsia" w:hAnsiTheme="minorEastAsia" w:hint="eastAsia"/>
          <w:sz w:val="22"/>
        </w:rPr>
        <w:t>など</w:t>
      </w:r>
      <w:r w:rsidR="00910BA4">
        <w:rPr>
          <w:rFonts w:asciiTheme="minorEastAsia" w:hAnsiTheme="minorEastAsia" w:hint="eastAsia"/>
          <w:sz w:val="22"/>
        </w:rPr>
        <w:t>県の主要施策推進に</w:t>
      </w:r>
      <w:r w:rsidR="00577A83">
        <w:rPr>
          <w:rFonts w:asciiTheme="minorEastAsia" w:hAnsiTheme="minorEastAsia" w:hint="eastAsia"/>
          <w:sz w:val="22"/>
        </w:rPr>
        <w:t>積極的に</w:t>
      </w:r>
      <w:r w:rsidR="002956E5">
        <w:rPr>
          <w:rFonts w:asciiTheme="minorEastAsia" w:hAnsiTheme="minorEastAsia" w:hint="eastAsia"/>
          <w:sz w:val="22"/>
        </w:rPr>
        <w:t>貢献</w:t>
      </w:r>
      <w:r w:rsidR="00910BA4">
        <w:rPr>
          <w:rFonts w:asciiTheme="minorEastAsia" w:hAnsiTheme="minorEastAsia" w:hint="eastAsia"/>
          <w:sz w:val="22"/>
        </w:rPr>
        <w:t>するとともに、</w:t>
      </w:r>
      <w:r w:rsidR="00C53C3F" w:rsidRPr="002A7A2A">
        <w:rPr>
          <w:rFonts w:asciiTheme="minorEastAsia" w:hAnsiTheme="minorEastAsia" w:hint="eastAsia"/>
          <w:sz w:val="22"/>
        </w:rPr>
        <w:t>公益財団法人</w:t>
      </w:r>
      <w:r w:rsidR="002956E5" w:rsidRPr="002A7A2A">
        <w:rPr>
          <w:rFonts w:asciiTheme="minorEastAsia" w:hAnsiTheme="minorEastAsia" w:hint="eastAsia"/>
          <w:sz w:val="22"/>
        </w:rPr>
        <w:t>鳥取県産業振興機構</w:t>
      </w:r>
      <w:r w:rsidR="00836D58" w:rsidRPr="002A7A2A">
        <w:rPr>
          <w:rFonts w:asciiTheme="minorEastAsia" w:hAnsiTheme="minorEastAsia" w:hint="eastAsia"/>
          <w:sz w:val="22"/>
        </w:rPr>
        <w:t>をはじめ、商工団体、金融機関、学術機関等との密接な連携のもと、</w:t>
      </w:r>
      <w:r w:rsidR="009841C8" w:rsidRPr="002A7A2A">
        <w:rPr>
          <w:rFonts w:asciiTheme="minorEastAsia" w:hAnsiTheme="minorEastAsia" w:hint="eastAsia"/>
          <w:sz w:val="22"/>
        </w:rPr>
        <w:t>県内企業の自立と高収益化に</w:t>
      </w:r>
      <w:r w:rsidR="00FC5C24" w:rsidRPr="002A7A2A">
        <w:rPr>
          <w:rFonts w:asciiTheme="minorEastAsia" w:hAnsiTheme="minorEastAsia" w:hint="eastAsia"/>
          <w:sz w:val="22"/>
        </w:rPr>
        <w:t>繋がる</w:t>
      </w:r>
      <w:r w:rsidR="006D5E48" w:rsidRPr="002A7A2A">
        <w:rPr>
          <w:rFonts w:asciiTheme="minorEastAsia" w:hAnsiTheme="minorEastAsia" w:hint="eastAsia"/>
          <w:sz w:val="22"/>
        </w:rPr>
        <w:t>結果重視の</w:t>
      </w:r>
      <w:r w:rsidR="00823D95" w:rsidRPr="002A7A2A">
        <w:rPr>
          <w:rFonts w:asciiTheme="minorEastAsia" w:hAnsiTheme="minorEastAsia" w:hint="eastAsia"/>
          <w:sz w:val="22"/>
        </w:rPr>
        <w:t>戦略的かつ</w:t>
      </w:r>
      <w:r w:rsidR="006D5E48" w:rsidRPr="002A7A2A">
        <w:rPr>
          <w:rFonts w:asciiTheme="minorEastAsia" w:hAnsiTheme="minorEastAsia" w:hint="eastAsia"/>
          <w:sz w:val="22"/>
        </w:rPr>
        <w:t>総合的支援</w:t>
      </w:r>
      <w:r w:rsidR="002956E5" w:rsidRPr="002A7A2A">
        <w:rPr>
          <w:rFonts w:asciiTheme="minorEastAsia" w:hAnsiTheme="minorEastAsia" w:hint="eastAsia"/>
          <w:sz w:val="22"/>
        </w:rPr>
        <w:t>に</w:t>
      </w:r>
      <w:r w:rsidR="009841C8" w:rsidRPr="002A7A2A">
        <w:rPr>
          <w:rFonts w:asciiTheme="minorEastAsia" w:hAnsiTheme="minorEastAsia" w:hint="eastAsia"/>
          <w:sz w:val="22"/>
        </w:rPr>
        <w:t>取り組む</w:t>
      </w:r>
      <w:r w:rsidR="006D5E48">
        <w:rPr>
          <w:rFonts w:asciiTheme="minorEastAsia" w:hAnsiTheme="minorEastAsia" w:hint="eastAsia"/>
          <w:sz w:val="22"/>
        </w:rPr>
        <w:t>よう、次のとおり中期目標を定める</w:t>
      </w:r>
      <w:r w:rsidR="009841C8">
        <w:rPr>
          <w:rFonts w:asciiTheme="minorEastAsia" w:hAnsiTheme="minorEastAsia" w:hint="eastAsia"/>
          <w:sz w:val="22"/>
        </w:rPr>
        <w:t>。</w:t>
      </w:r>
    </w:p>
    <w:p w:rsidR="001528EE" w:rsidRDefault="001528EE" w:rsidP="001528EE">
      <w:pPr>
        <w:rPr>
          <w:rFonts w:asciiTheme="minorEastAsia" w:hAnsiTheme="minorEastAsia"/>
          <w:sz w:val="22"/>
        </w:rPr>
      </w:pPr>
    </w:p>
    <w:p w:rsidR="00643C3D" w:rsidRPr="00643C3D" w:rsidRDefault="00643C3D" w:rsidP="001528EE">
      <w:pPr>
        <w:rPr>
          <w:rFonts w:asciiTheme="minorEastAsia" w:hAnsiTheme="minorEastAsia"/>
          <w:sz w:val="22"/>
        </w:rPr>
      </w:pPr>
    </w:p>
    <w:p w:rsidR="004A4F4B" w:rsidRPr="00705400" w:rsidRDefault="004A4F4B" w:rsidP="004A4F4B">
      <w:pPr>
        <w:rPr>
          <w:rFonts w:asciiTheme="majorEastAsia" w:eastAsiaTheme="majorEastAsia" w:hAnsiTheme="majorEastAsia"/>
          <w:sz w:val="24"/>
        </w:rPr>
      </w:pPr>
      <w:r w:rsidRPr="00643C3D">
        <w:rPr>
          <w:rFonts w:asciiTheme="minorEastAsia" w:hAnsiTheme="minorEastAsia" w:hint="eastAsia"/>
          <w:b/>
          <w:sz w:val="24"/>
        </w:rPr>
        <w:t>Ⅰ</w:t>
      </w:r>
      <w:r w:rsidRPr="00705400">
        <w:rPr>
          <w:rFonts w:asciiTheme="majorEastAsia" w:eastAsiaTheme="majorEastAsia" w:hAnsiTheme="majorEastAsia" w:hint="eastAsia"/>
          <w:sz w:val="24"/>
        </w:rPr>
        <w:t xml:space="preserve">　中期目標の期間</w:t>
      </w:r>
    </w:p>
    <w:p w:rsidR="00E51FCF" w:rsidRPr="00773739" w:rsidRDefault="00E51FCF" w:rsidP="004A4F4B">
      <w:pPr>
        <w:rPr>
          <w:rFonts w:asciiTheme="majorEastAsia" w:eastAsiaTheme="majorEastAsia" w:hAnsiTheme="majorEastAsia"/>
          <w:sz w:val="22"/>
        </w:rPr>
      </w:pPr>
    </w:p>
    <w:p w:rsidR="004A4F4B" w:rsidRPr="00773739" w:rsidRDefault="004A4F4B" w:rsidP="000E76F4">
      <w:pPr>
        <w:ind w:leftChars="100" w:left="193" w:firstLineChars="100" w:firstLine="203"/>
        <w:rPr>
          <w:sz w:val="22"/>
        </w:rPr>
      </w:pPr>
      <w:r w:rsidRPr="00773739">
        <w:rPr>
          <w:rFonts w:hint="eastAsia"/>
          <w:sz w:val="22"/>
        </w:rPr>
        <w:t>第３期中期目標の期間は、</w:t>
      </w:r>
      <w:r w:rsidRPr="002A7A2A">
        <w:rPr>
          <w:rFonts w:hint="eastAsia"/>
          <w:sz w:val="22"/>
        </w:rPr>
        <w:t>平成２７年４月１日から平成３１年３月３１日までの４年間</w:t>
      </w:r>
      <w:r w:rsidRPr="00773739">
        <w:rPr>
          <w:rFonts w:hint="eastAsia"/>
          <w:sz w:val="22"/>
        </w:rPr>
        <w:t>とすること。</w:t>
      </w:r>
    </w:p>
    <w:p w:rsidR="004A4F4B" w:rsidRDefault="004A4F4B" w:rsidP="004A4F4B">
      <w:pPr>
        <w:rPr>
          <w:sz w:val="22"/>
        </w:rPr>
      </w:pPr>
    </w:p>
    <w:p w:rsidR="00E02ECB" w:rsidRPr="00773739" w:rsidRDefault="00E02ECB" w:rsidP="004A4F4B">
      <w:pPr>
        <w:rPr>
          <w:sz w:val="22"/>
        </w:rPr>
      </w:pPr>
    </w:p>
    <w:p w:rsidR="004A4F4B" w:rsidRPr="00705400" w:rsidRDefault="004A4F4B" w:rsidP="004A4F4B">
      <w:pPr>
        <w:rPr>
          <w:rFonts w:asciiTheme="majorEastAsia" w:eastAsiaTheme="majorEastAsia" w:hAnsiTheme="majorEastAsia"/>
          <w:sz w:val="24"/>
        </w:rPr>
      </w:pPr>
      <w:r w:rsidRPr="00643C3D">
        <w:rPr>
          <w:rFonts w:asciiTheme="minorEastAsia" w:hAnsiTheme="minorEastAsia" w:hint="eastAsia"/>
          <w:b/>
          <w:sz w:val="24"/>
        </w:rPr>
        <w:t>Ⅱ</w:t>
      </w:r>
      <w:r w:rsidRPr="00705400">
        <w:rPr>
          <w:rFonts w:asciiTheme="majorEastAsia" w:eastAsiaTheme="majorEastAsia" w:hAnsiTheme="majorEastAsia" w:hint="eastAsia"/>
          <w:sz w:val="24"/>
        </w:rPr>
        <w:t xml:space="preserve">　県民に対して提供するサービスその他の業務の質の向上に関する事項</w:t>
      </w:r>
    </w:p>
    <w:p w:rsidR="00E51FCF" w:rsidRPr="00773739" w:rsidRDefault="00E51FCF" w:rsidP="004A4F4B">
      <w:pPr>
        <w:rPr>
          <w:rFonts w:asciiTheme="majorEastAsia" w:eastAsiaTheme="majorEastAsia" w:hAnsiTheme="majorEastAsia"/>
          <w:sz w:val="22"/>
        </w:rPr>
      </w:pPr>
    </w:p>
    <w:p w:rsidR="004A4F4B" w:rsidRPr="00705400" w:rsidRDefault="004A4F4B" w:rsidP="004A4F4B">
      <w:pPr>
        <w:rPr>
          <w:rFonts w:asciiTheme="majorEastAsia" w:eastAsiaTheme="majorEastAsia" w:hAnsiTheme="majorEastAsia"/>
          <w:sz w:val="24"/>
        </w:rPr>
      </w:pPr>
      <w:r w:rsidRPr="00705400">
        <w:rPr>
          <w:rFonts w:asciiTheme="majorEastAsia" w:eastAsiaTheme="majorEastAsia" w:hAnsiTheme="majorEastAsia" w:hint="eastAsia"/>
          <w:sz w:val="24"/>
        </w:rPr>
        <w:t xml:space="preserve">１　</w:t>
      </w:r>
      <w:r w:rsidR="005454CD" w:rsidRPr="005454CD">
        <w:rPr>
          <w:rFonts w:asciiTheme="majorEastAsia" w:eastAsiaTheme="majorEastAsia" w:hAnsiTheme="majorEastAsia" w:hint="eastAsia"/>
          <w:sz w:val="24"/>
          <w:szCs w:val="24"/>
        </w:rPr>
        <w:t>中小企業等の製造技術・品質向上、新技術開発への技術支援</w:t>
      </w:r>
    </w:p>
    <w:p w:rsidR="004A4F4B" w:rsidRPr="00773739" w:rsidRDefault="00AC3C67" w:rsidP="008D2003">
      <w:pPr>
        <w:ind w:leftChars="100" w:left="193" w:firstLineChars="100" w:firstLine="203"/>
        <w:rPr>
          <w:sz w:val="22"/>
        </w:rPr>
      </w:pPr>
      <w:r>
        <w:rPr>
          <w:rFonts w:hint="eastAsia"/>
          <w:sz w:val="22"/>
        </w:rPr>
        <w:t>県内産業の発展には、</w:t>
      </w:r>
      <w:r w:rsidRPr="008D2003">
        <w:rPr>
          <w:rFonts w:hint="eastAsia"/>
          <w:sz w:val="22"/>
        </w:rPr>
        <w:t>中小製造業の技術力の向上、品質の信頼性の確保、新たな技術開発への挑戦といった産業活力</w:t>
      </w:r>
      <w:r>
        <w:rPr>
          <w:rFonts w:hint="eastAsia"/>
          <w:sz w:val="22"/>
        </w:rPr>
        <w:t>が大きな力となる。これら</w:t>
      </w:r>
      <w:r w:rsidRPr="00AB316A">
        <w:rPr>
          <w:rFonts w:hint="eastAsia"/>
          <w:sz w:val="22"/>
        </w:rPr>
        <w:t>を</w:t>
      </w:r>
      <w:r w:rsidRPr="008D2003">
        <w:rPr>
          <w:rFonts w:hint="eastAsia"/>
          <w:sz w:val="22"/>
        </w:rPr>
        <w:t>実現するために、県内企業が抱える技術的な課題を</w:t>
      </w:r>
      <w:r w:rsidR="00272B4A" w:rsidRPr="008D2003">
        <w:rPr>
          <w:rFonts w:hint="eastAsia"/>
          <w:sz w:val="22"/>
        </w:rPr>
        <w:t>最大限に</w:t>
      </w:r>
      <w:r w:rsidRPr="008D2003">
        <w:rPr>
          <w:rFonts w:hint="eastAsia"/>
          <w:sz w:val="22"/>
        </w:rPr>
        <w:t>解決して</w:t>
      </w:r>
      <w:r w:rsidR="00272B4A" w:rsidRPr="008D2003">
        <w:rPr>
          <w:rFonts w:hint="eastAsia"/>
          <w:sz w:val="22"/>
        </w:rPr>
        <w:t>いく</w:t>
      </w:r>
      <w:r w:rsidRPr="008D2003">
        <w:rPr>
          <w:rFonts w:hint="eastAsia"/>
          <w:sz w:val="22"/>
        </w:rPr>
        <w:t>技術支援体制</w:t>
      </w:r>
      <w:r w:rsidR="00272B4A" w:rsidRPr="008D2003">
        <w:rPr>
          <w:rFonts w:hint="eastAsia"/>
          <w:sz w:val="22"/>
        </w:rPr>
        <w:t>を</w:t>
      </w:r>
      <w:r w:rsidRPr="008D2003">
        <w:rPr>
          <w:rFonts w:hint="eastAsia"/>
          <w:sz w:val="22"/>
        </w:rPr>
        <w:t>強化</w:t>
      </w:r>
      <w:r w:rsidR="00272B4A">
        <w:rPr>
          <w:rFonts w:hint="eastAsia"/>
          <w:sz w:val="22"/>
        </w:rPr>
        <w:t>すること</w:t>
      </w:r>
      <w:r w:rsidR="00281ED0" w:rsidRPr="00281ED0">
        <w:rPr>
          <w:rFonts w:hint="eastAsia"/>
          <w:sz w:val="22"/>
        </w:rPr>
        <w:t>。</w:t>
      </w:r>
    </w:p>
    <w:p w:rsidR="004A4F4B" w:rsidRPr="00773739" w:rsidRDefault="004A4F4B" w:rsidP="004A4F4B">
      <w:pPr>
        <w:rPr>
          <w:sz w:val="22"/>
        </w:rPr>
      </w:pPr>
      <w:r w:rsidRPr="00773739">
        <w:rPr>
          <w:sz w:val="22"/>
        </w:rPr>
        <w:lastRenderedPageBreak/>
        <w:tab/>
      </w:r>
    </w:p>
    <w:p w:rsidR="004A4F4B" w:rsidRPr="00705400" w:rsidRDefault="004A4F4B" w:rsidP="004A4F4B">
      <w:pPr>
        <w:rPr>
          <w:rFonts w:asciiTheme="majorEastAsia" w:eastAsiaTheme="majorEastAsia" w:hAnsiTheme="majorEastAsia"/>
          <w:sz w:val="24"/>
        </w:rPr>
      </w:pPr>
      <w:r w:rsidRPr="00705400">
        <w:rPr>
          <w:rFonts w:asciiTheme="majorEastAsia" w:eastAsiaTheme="majorEastAsia" w:hAnsiTheme="majorEastAsia" w:hint="eastAsia"/>
          <w:sz w:val="24"/>
        </w:rPr>
        <w:t>（１）</w:t>
      </w:r>
      <w:r w:rsidR="005454CD" w:rsidRPr="005454CD">
        <w:rPr>
          <w:rFonts w:asciiTheme="majorEastAsia" w:eastAsiaTheme="majorEastAsia" w:hAnsiTheme="majorEastAsia" w:hint="eastAsia"/>
          <w:sz w:val="24"/>
          <w:szCs w:val="24"/>
        </w:rPr>
        <w:t>県内企業の技術的課題解決のための技術相談</w:t>
      </w:r>
    </w:p>
    <w:p w:rsidR="00281ED0" w:rsidRDefault="004A4F4B" w:rsidP="000E76F4">
      <w:pPr>
        <w:ind w:leftChars="100" w:left="193"/>
        <w:rPr>
          <w:sz w:val="22"/>
        </w:rPr>
      </w:pPr>
      <w:r w:rsidRPr="00773739">
        <w:rPr>
          <w:rFonts w:hint="eastAsia"/>
          <w:sz w:val="22"/>
        </w:rPr>
        <w:t xml:space="preserve">　</w:t>
      </w:r>
      <w:r w:rsidR="00FD7A8C">
        <w:rPr>
          <w:rFonts w:hint="eastAsia"/>
          <w:sz w:val="22"/>
        </w:rPr>
        <w:t>県内</w:t>
      </w:r>
      <w:r w:rsidR="00281ED0" w:rsidRPr="00281ED0">
        <w:rPr>
          <w:rFonts w:hint="eastAsia"/>
          <w:sz w:val="22"/>
        </w:rPr>
        <w:t>企業等が抱える</w:t>
      </w:r>
      <w:r w:rsidR="00281ED0" w:rsidRPr="00AB316A">
        <w:rPr>
          <w:rFonts w:hint="eastAsia"/>
          <w:sz w:val="22"/>
        </w:rPr>
        <w:t>技術的課題に関する技術相談を着実に行える体制</w:t>
      </w:r>
      <w:r w:rsidR="006F053A">
        <w:rPr>
          <w:rFonts w:hint="eastAsia"/>
          <w:sz w:val="22"/>
        </w:rPr>
        <w:t>を整え、適切なアドバイスや情報提供等を行うこと。そのため</w:t>
      </w:r>
      <w:r w:rsidR="00281ED0" w:rsidRPr="00281ED0">
        <w:rPr>
          <w:rFonts w:hint="eastAsia"/>
          <w:sz w:val="22"/>
        </w:rPr>
        <w:t>、センター内の職員による対応に加え、</w:t>
      </w:r>
      <w:r w:rsidR="00281ED0" w:rsidRPr="008D2003">
        <w:rPr>
          <w:rFonts w:hint="eastAsia"/>
          <w:sz w:val="22"/>
        </w:rPr>
        <w:t>必要に応じて</w:t>
      </w:r>
      <w:r w:rsidR="00281ED0" w:rsidRPr="002A7A2A">
        <w:rPr>
          <w:rFonts w:hint="eastAsia"/>
          <w:sz w:val="22"/>
        </w:rPr>
        <w:t>関連する支援機関や大学等との連携も活用して、技術課題への対応力を強化</w:t>
      </w:r>
      <w:r w:rsidR="00281ED0" w:rsidRPr="00281ED0">
        <w:rPr>
          <w:rFonts w:hint="eastAsia"/>
          <w:sz w:val="22"/>
        </w:rPr>
        <w:t>すること。</w:t>
      </w:r>
    </w:p>
    <w:p w:rsidR="004A4F4B" w:rsidRPr="00773739" w:rsidRDefault="004A4F4B" w:rsidP="004A4F4B">
      <w:pPr>
        <w:rPr>
          <w:sz w:val="22"/>
        </w:rPr>
      </w:pPr>
    </w:p>
    <w:p w:rsidR="00553AC1" w:rsidRDefault="004A4F4B" w:rsidP="00553AC1">
      <w:pPr>
        <w:rPr>
          <w:rFonts w:asciiTheme="majorEastAsia" w:eastAsiaTheme="majorEastAsia" w:hAnsiTheme="majorEastAsia"/>
          <w:sz w:val="24"/>
          <w:szCs w:val="24"/>
        </w:rPr>
      </w:pPr>
      <w:r w:rsidRPr="00705400">
        <w:rPr>
          <w:rFonts w:asciiTheme="majorEastAsia" w:eastAsiaTheme="majorEastAsia" w:hAnsiTheme="majorEastAsia" w:hint="eastAsia"/>
          <w:sz w:val="24"/>
        </w:rPr>
        <w:t>（２）</w:t>
      </w:r>
      <w:r w:rsidR="00553AC1" w:rsidRPr="005454CD">
        <w:rPr>
          <w:rFonts w:asciiTheme="majorEastAsia" w:eastAsiaTheme="majorEastAsia" w:hAnsiTheme="majorEastAsia" w:hint="eastAsia"/>
          <w:sz w:val="24"/>
          <w:szCs w:val="24"/>
        </w:rPr>
        <w:t>製品の品質安定化・性能評価、新技術開発のための県内企業への機器利用、依頼試</w:t>
      </w:r>
    </w:p>
    <w:p w:rsidR="004A4F4B" w:rsidRPr="00553AC1" w:rsidRDefault="00553AC1" w:rsidP="000E76F4">
      <w:pPr>
        <w:ind w:firstLineChars="300" w:firstLine="669"/>
        <w:rPr>
          <w:rFonts w:asciiTheme="majorEastAsia" w:eastAsiaTheme="majorEastAsia" w:hAnsiTheme="majorEastAsia"/>
          <w:sz w:val="24"/>
          <w:szCs w:val="24"/>
        </w:rPr>
      </w:pPr>
      <w:r w:rsidRPr="005454CD">
        <w:rPr>
          <w:rFonts w:asciiTheme="majorEastAsia" w:eastAsiaTheme="majorEastAsia" w:hAnsiTheme="majorEastAsia" w:hint="eastAsia"/>
          <w:sz w:val="24"/>
          <w:szCs w:val="24"/>
        </w:rPr>
        <w:t>験・分析</w:t>
      </w:r>
    </w:p>
    <w:p w:rsidR="00281ED0" w:rsidRPr="00B05E95" w:rsidRDefault="00281ED0" w:rsidP="000E76F4">
      <w:pPr>
        <w:ind w:leftChars="100" w:left="193" w:firstLineChars="100" w:firstLine="203"/>
        <w:rPr>
          <w:sz w:val="22"/>
        </w:rPr>
      </w:pPr>
      <w:r w:rsidRPr="008D2003">
        <w:rPr>
          <w:rFonts w:hint="eastAsia"/>
          <w:sz w:val="22"/>
        </w:rPr>
        <w:t>中小企業</w:t>
      </w:r>
      <w:r w:rsidR="00272B4A" w:rsidRPr="008D2003">
        <w:rPr>
          <w:rFonts w:hint="eastAsia"/>
          <w:sz w:val="22"/>
        </w:rPr>
        <w:t>、特に小規模事業者</w:t>
      </w:r>
      <w:r w:rsidR="00A76605" w:rsidRPr="008D2003">
        <w:rPr>
          <w:rFonts w:hint="eastAsia"/>
          <w:sz w:val="22"/>
        </w:rPr>
        <w:t>において</w:t>
      </w:r>
      <w:r w:rsidRPr="008D2003">
        <w:rPr>
          <w:rFonts w:hint="eastAsia"/>
          <w:sz w:val="22"/>
        </w:rPr>
        <w:t>は</w:t>
      </w:r>
      <w:r w:rsidR="00A76605" w:rsidRPr="008D2003">
        <w:rPr>
          <w:rFonts w:hint="eastAsia"/>
          <w:sz w:val="22"/>
        </w:rPr>
        <w:t>、より厳しい品質基準や高性能化等に対応した</w:t>
      </w:r>
      <w:r w:rsidRPr="008D2003">
        <w:rPr>
          <w:rFonts w:hint="eastAsia"/>
          <w:sz w:val="22"/>
        </w:rPr>
        <w:t>機器や人材を確保することが困難</w:t>
      </w:r>
      <w:r w:rsidRPr="00B05E95">
        <w:rPr>
          <w:rFonts w:hint="eastAsia"/>
          <w:sz w:val="22"/>
        </w:rPr>
        <w:t>である</w:t>
      </w:r>
      <w:r w:rsidR="00B05E95" w:rsidRPr="00B05E95">
        <w:rPr>
          <w:rFonts w:hint="eastAsia"/>
          <w:sz w:val="22"/>
        </w:rPr>
        <w:t>ことから、</w:t>
      </w:r>
      <w:r w:rsidRPr="00B05E95">
        <w:rPr>
          <w:rFonts w:hint="eastAsia"/>
          <w:sz w:val="22"/>
        </w:rPr>
        <w:t>これらに対応する</w:t>
      </w:r>
      <w:r w:rsidRPr="002A7A2A">
        <w:rPr>
          <w:rFonts w:hint="eastAsia"/>
          <w:sz w:val="22"/>
        </w:rPr>
        <w:t>試験・分析機器の計画的な整備、提供する試験・分析メニュー</w:t>
      </w:r>
      <w:r w:rsidR="00B05E95" w:rsidRPr="002A7A2A">
        <w:rPr>
          <w:rFonts w:hint="eastAsia"/>
          <w:sz w:val="22"/>
        </w:rPr>
        <w:t>の</w:t>
      </w:r>
      <w:r w:rsidRPr="002A7A2A">
        <w:rPr>
          <w:rFonts w:hint="eastAsia"/>
          <w:sz w:val="22"/>
        </w:rPr>
        <w:t>充実、サービス提供時間や手続等の継続的な改善など</w:t>
      </w:r>
      <w:r w:rsidR="00376292" w:rsidRPr="002A7A2A">
        <w:rPr>
          <w:rFonts w:hint="eastAsia"/>
          <w:sz w:val="22"/>
        </w:rPr>
        <w:t>、</w:t>
      </w:r>
      <w:r w:rsidRPr="002A7A2A">
        <w:rPr>
          <w:rFonts w:hint="eastAsia"/>
          <w:sz w:val="22"/>
        </w:rPr>
        <w:t>効率的な支援体制の整備を行うとともに</w:t>
      </w:r>
      <w:r w:rsidR="00B05E95" w:rsidRPr="002A7A2A">
        <w:rPr>
          <w:rFonts w:hint="eastAsia"/>
          <w:sz w:val="22"/>
        </w:rPr>
        <w:t>、</w:t>
      </w:r>
      <w:r w:rsidRPr="002A7A2A">
        <w:rPr>
          <w:rFonts w:hint="eastAsia"/>
          <w:sz w:val="22"/>
        </w:rPr>
        <w:t>技術支援内容のレベルアップ</w:t>
      </w:r>
      <w:r w:rsidRPr="008D2003">
        <w:rPr>
          <w:rFonts w:hint="eastAsia"/>
          <w:sz w:val="22"/>
        </w:rPr>
        <w:t>に努める</w:t>
      </w:r>
      <w:r w:rsidRPr="00B05E95">
        <w:rPr>
          <w:rFonts w:hint="eastAsia"/>
          <w:sz w:val="22"/>
        </w:rPr>
        <w:t>こと。</w:t>
      </w:r>
    </w:p>
    <w:p w:rsidR="00281ED0" w:rsidRPr="00A76605" w:rsidRDefault="00281ED0" w:rsidP="000E76F4">
      <w:pPr>
        <w:ind w:leftChars="100" w:left="193" w:firstLineChars="100" w:firstLine="203"/>
        <w:rPr>
          <w:sz w:val="22"/>
        </w:rPr>
      </w:pPr>
      <w:r w:rsidRPr="00A76605">
        <w:rPr>
          <w:rFonts w:hint="eastAsia"/>
          <w:sz w:val="22"/>
        </w:rPr>
        <w:t>そのため、</w:t>
      </w:r>
      <w:r w:rsidRPr="00AB316A">
        <w:rPr>
          <w:rFonts w:hint="eastAsia"/>
          <w:sz w:val="22"/>
        </w:rPr>
        <w:t>常に利用状況や企業ニーズを把握</w:t>
      </w:r>
      <w:r w:rsidRPr="00A76605">
        <w:rPr>
          <w:rFonts w:hint="eastAsia"/>
          <w:sz w:val="22"/>
        </w:rPr>
        <w:t>し、必要な機器、試験・分析メニューを維持、追加</w:t>
      </w:r>
      <w:r w:rsidR="00A76605" w:rsidRPr="00A76605">
        <w:rPr>
          <w:rFonts w:hint="eastAsia"/>
          <w:sz w:val="22"/>
        </w:rPr>
        <w:t>するとともに</w:t>
      </w:r>
      <w:r w:rsidR="00252534" w:rsidRPr="00A76605">
        <w:rPr>
          <w:rFonts w:hint="eastAsia"/>
          <w:sz w:val="22"/>
        </w:rPr>
        <w:t>、</w:t>
      </w:r>
      <w:r w:rsidRPr="00A76605">
        <w:rPr>
          <w:rFonts w:hint="eastAsia"/>
          <w:sz w:val="22"/>
        </w:rPr>
        <w:t>老朽化した機器設備の更新、稼働率の低い機器設備の処分等</w:t>
      </w:r>
      <w:r w:rsidR="00252534" w:rsidRPr="00A76605">
        <w:rPr>
          <w:rFonts w:hint="eastAsia"/>
          <w:sz w:val="22"/>
        </w:rPr>
        <w:t>も</w:t>
      </w:r>
      <w:r w:rsidRPr="00A76605">
        <w:rPr>
          <w:rFonts w:hint="eastAsia"/>
          <w:sz w:val="22"/>
        </w:rPr>
        <w:t>その必要性を検討の上、適切に行うこと。</w:t>
      </w:r>
    </w:p>
    <w:p w:rsidR="00281ED0" w:rsidRPr="00A76605" w:rsidRDefault="00252534" w:rsidP="008D2003">
      <w:pPr>
        <w:ind w:leftChars="100" w:left="193" w:firstLineChars="100" w:firstLine="203"/>
        <w:rPr>
          <w:sz w:val="22"/>
        </w:rPr>
      </w:pPr>
      <w:r w:rsidRPr="00A76605">
        <w:rPr>
          <w:rFonts w:hint="eastAsia"/>
          <w:sz w:val="22"/>
        </w:rPr>
        <w:t>また、</w:t>
      </w:r>
      <w:r w:rsidR="00281ED0" w:rsidRPr="00A76605">
        <w:rPr>
          <w:rFonts w:hint="eastAsia"/>
          <w:sz w:val="22"/>
        </w:rPr>
        <w:t>引き続き、</w:t>
      </w:r>
      <w:r w:rsidR="00281ED0" w:rsidRPr="008D2003">
        <w:rPr>
          <w:rFonts w:hint="eastAsia"/>
          <w:sz w:val="22"/>
        </w:rPr>
        <w:t>他の技術支援機関との連携による効率</w:t>
      </w:r>
      <w:r w:rsidR="00021D53">
        <w:rPr>
          <w:rFonts w:hint="eastAsia"/>
          <w:sz w:val="22"/>
        </w:rPr>
        <w:t>的</w:t>
      </w:r>
      <w:r w:rsidR="00A76605" w:rsidRPr="008D2003">
        <w:rPr>
          <w:rFonts w:hint="eastAsia"/>
          <w:sz w:val="22"/>
        </w:rPr>
        <w:t>な支援</w:t>
      </w:r>
      <w:r w:rsidR="00281ED0" w:rsidRPr="00A76605">
        <w:rPr>
          <w:rFonts w:hint="eastAsia"/>
          <w:sz w:val="22"/>
        </w:rPr>
        <w:t>を</w:t>
      </w:r>
      <w:r w:rsidR="00A76605" w:rsidRPr="00A76605">
        <w:rPr>
          <w:rFonts w:hint="eastAsia"/>
          <w:sz w:val="22"/>
        </w:rPr>
        <w:t>行う</w:t>
      </w:r>
      <w:r w:rsidR="00281ED0" w:rsidRPr="00A76605">
        <w:rPr>
          <w:rFonts w:hint="eastAsia"/>
          <w:sz w:val="22"/>
        </w:rPr>
        <w:t>こと。</w:t>
      </w:r>
    </w:p>
    <w:p w:rsidR="004A4F4B" w:rsidRPr="00773739" w:rsidRDefault="004A4F4B" w:rsidP="004A4F4B">
      <w:pPr>
        <w:rPr>
          <w:sz w:val="22"/>
        </w:rPr>
      </w:pPr>
    </w:p>
    <w:p w:rsidR="004A4F4B" w:rsidRPr="00D7343D" w:rsidRDefault="00D7343D" w:rsidP="004A4F4B">
      <w:pPr>
        <w:rPr>
          <w:rFonts w:asciiTheme="majorEastAsia" w:eastAsiaTheme="majorEastAsia" w:hAnsiTheme="majorEastAsia"/>
          <w:sz w:val="24"/>
        </w:rPr>
      </w:pPr>
      <w:r>
        <w:rPr>
          <w:rFonts w:asciiTheme="majorEastAsia" w:eastAsiaTheme="majorEastAsia" w:hAnsiTheme="majorEastAsia" w:hint="eastAsia"/>
          <w:sz w:val="24"/>
        </w:rPr>
        <w:t>（３）</w:t>
      </w:r>
      <w:r w:rsidR="00553AC1" w:rsidRPr="005454CD">
        <w:rPr>
          <w:rFonts w:asciiTheme="majorEastAsia" w:eastAsiaTheme="majorEastAsia" w:hAnsiTheme="majorEastAsia" w:hint="eastAsia"/>
          <w:sz w:val="24"/>
          <w:szCs w:val="24"/>
        </w:rPr>
        <w:t>県内企業等が挑戦する新事業の創出、新分野進出のための支援</w:t>
      </w:r>
    </w:p>
    <w:p w:rsidR="004A4F4B" w:rsidRPr="00773739" w:rsidRDefault="004A4F4B" w:rsidP="008D2003">
      <w:pPr>
        <w:ind w:leftChars="100" w:left="193" w:firstLineChars="100" w:firstLine="203"/>
        <w:rPr>
          <w:sz w:val="22"/>
        </w:rPr>
      </w:pPr>
      <w:r w:rsidRPr="00773739">
        <w:rPr>
          <w:rFonts w:hint="eastAsia"/>
          <w:sz w:val="22"/>
        </w:rPr>
        <w:t>新規事業の立ち上げ</w:t>
      </w:r>
      <w:r w:rsidR="00223123">
        <w:rPr>
          <w:rFonts w:hint="eastAsia"/>
          <w:sz w:val="22"/>
        </w:rPr>
        <w:t>又は</w:t>
      </w:r>
      <w:r w:rsidRPr="00773739">
        <w:rPr>
          <w:rFonts w:hint="eastAsia"/>
          <w:sz w:val="22"/>
        </w:rPr>
        <w:t>新製品開発を目指す</w:t>
      </w:r>
      <w:r w:rsidR="00E31FC5">
        <w:rPr>
          <w:rFonts w:hint="eastAsia"/>
          <w:sz w:val="22"/>
        </w:rPr>
        <w:t>県内企業</w:t>
      </w:r>
      <w:r w:rsidRPr="00773739">
        <w:rPr>
          <w:rFonts w:hint="eastAsia"/>
          <w:sz w:val="22"/>
        </w:rPr>
        <w:t>等に、インキュベーション施設など研究開発の場を提供し、研究開発</w:t>
      </w:r>
      <w:r w:rsidR="00F604FF">
        <w:rPr>
          <w:rFonts w:hint="eastAsia"/>
          <w:sz w:val="22"/>
        </w:rPr>
        <w:t>途上で生じた諸課題の解決に向け技術支援を実施すること。</w:t>
      </w:r>
      <w:r w:rsidR="00FD7A8C">
        <w:rPr>
          <w:rFonts w:hint="eastAsia"/>
          <w:sz w:val="22"/>
        </w:rPr>
        <w:t>また、</w:t>
      </w:r>
      <w:r w:rsidR="00F604FF" w:rsidRPr="008D2003">
        <w:rPr>
          <w:rFonts w:hint="eastAsia"/>
          <w:sz w:val="22"/>
        </w:rPr>
        <w:t>必要に応じて</w:t>
      </w:r>
      <w:r w:rsidRPr="002A7A2A">
        <w:rPr>
          <w:rFonts w:hint="eastAsia"/>
          <w:sz w:val="22"/>
        </w:rPr>
        <w:t>関係機関と連携し、関連する市場動向や販路などの情報提供を含めた総合的な支援</w:t>
      </w:r>
      <w:r w:rsidRPr="008D2003">
        <w:rPr>
          <w:rFonts w:hint="eastAsia"/>
          <w:sz w:val="22"/>
        </w:rPr>
        <w:t>に</w:t>
      </w:r>
      <w:r w:rsidR="00F604FF" w:rsidRPr="008D2003">
        <w:rPr>
          <w:rFonts w:hint="eastAsia"/>
          <w:sz w:val="22"/>
        </w:rPr>
        <w:t>も</w:t>
      </w:r>
      <w:r w:rsidRPr="008D2003">
        <w:rPr>
          <w:rFonts w:hint="eastAsia"/>
          <w:sz w:val="22"/>
        </w:rPr>
        <w:t>努める</w:t>
      </w:r>
      <w:r w:rsidRPr="00773739">
        <w:rPr>
          <w:rFonts w:hint="eastAsia"/>
          <w:sz w:val="22"/>
        </w:rPr>
        <w:t>こと。</w:t>
      </w:r>
    </w:p>
    <w:p w:rsidR="004A4F4B" w:rsidRPr="00773739" w:rsidRDefault="004A4F4B" w:rsidP="004A4F4B">
      <w:pPr>
        <w:rPr>
          <w:sz w:val="22"/>
        </w:rPr>
      </w:pPr>
    </w:p>
    <w:p w:rsidR="004A4F4B" w:rsidRPr="00705400" w:rsidRDefault="004A4F4B" w:rsidP="004A4F4B">
      <w:pPr>
        <w:rPr>
          <w:rFonts w:asciiTheme="majorEastAsia" w:eastAsiaTheme="majorEastAsia" w:hAnsiTheme="majorEastAsia"/>
          <w:sz w:val="24"/>
        </w:rPr>
      </w:pPr>
      <w:r w:rsidRPr="00705400">
        <w:rPr>
          <w:rFonts w:asciiTheme="majorEastAsia" w:eastAsiaTheme="majorEastAsia" w:hAnsiTheme="majorEastAsia" w:hint="eastAsia"/>
          <w:sz w:val="24"/>
        </w:rPr>
        <w:t xml:space="preserve">２　</w:t>
      </w:r>
      <w:r w:rsidR="00553AC1" w:rsidRPr="005454CD">
        <w:rPr>
          <w:rFonts w:asciiTheme="majorEastAsia" w:eastAsiaTheme="majorEastAsia" w:hAnsiTheme="majorEastAsia" w:hint="eastAsia"/>
          <w:sz w:val="24"/>
          <w:szCs w:val="24"/>
        </w:rPr>
        <w:t>鳥取県の経済・産業の発展に資する研究開発</w:t>
      </w:r>
    </w:p>
    <w:p w:rsidR="004A4F4B" w:rsidRPr="007F57D2" w:rsidRDefault="004A4F4B" w:rsidP="004A4F4B">
      <w:pPr>
        <w:rPr>
          <w:sz w:val="22"/>
          <w:u w:val="double"/>
        </w:rPr>
      </w:pPr>
      <w:r w:rsidRPr="00705400">
        <w:rPr>
          <w:rFonts w:asciiTheme="majorEastAsia" w:eastAsiaTheme="majorEastAsia" w:hAnsiTheme="majorEastAsia" w:hint="eastAsia"/>
          <w:sz w:val="24"/>
        </w:rPr>
        <w:t>（１）</w:t>
      </w:r>
      <w:r w:rsidR="00553AC1" w:rsidRPr="005454CD">
        <w:rPr>
          <w:rFonts w:asciiTheme="majorEastAsia" w:eastAsiaTheme="majorEastAsia" w:hAnsiTheme="majorEastAsia" w:hint="eastAsia"/>
          <w:sz w:val="24"/>
          <w:szCs w:val="24"/>
        </w:rPr>
        <w:t>県内企業への技術移転を常に意識した研究開発</w:t>
      </w:r>
    </w:p>
    <w:p w:rsidR="004A4F4B" w:rsidRPr="00773739" w:rsidRDefault="004A4F4B" w:rsidP="000E76F4">
      <w:pPr>
        <w:ind w:leftChars="100" w:left="193" w:firstLineChars="100" w:firstLine="203"/>
        <w:rPr>
          <w:sz w:val="22"/>
        </w:rPr>
      </w:pPr>
      <w:r w:rsidRPr="00773739">
        <w:rPr>
          <w:rFonts w:hint="eastAsia"/>
          <w:sz w:val="22"/>
        </w:rPr>
        <w:t>研究開発の実施に当たっては、</w:t>
      </w:r>
      <w:r w:rsidRPr="002A7A2A">
        <w:rPr>
          <w:rFonts w:hint="eastAsia"/>
          <w:sz w:val="22"/>
        </w:rPr>
        <w:t>企業ニーズや国・県等の施策、市場動向を的確に把握し、</w:t>
      </w:r>
      <w:r w:rsidR="00E31FC5" w:rsidRPr="002A7A2A">
        <w:rPr>
          <w:rFonts w:hint="eastAsia"/>
          <w:sz w:val="22"/>
        </w:rPr>
        <w:t>県内</w:t>
      </w:r>
      <w:r w:rsidRPr="002A7A2A">
        <w:rPr>
          <w:rFonts w:hint="eastAsia"/>
          <w:sz w:val="22"/>
        </w:rPr>
        <w:t>企業等への技術移転と実用化を常に意識して研究を推進</w:t>
      </w:r>
      <w:r w:rsidRPr="00773739">
        <w:rPr>
          <w:rFonts w:hint="eastAsia"/>
          <w:sz w:val="22"/>
        </w:rPr>
        <w:t>する必要がある。そのためには、短期的な技術移転を目指した研究開発に加え、新事業創出を目指したシーズ開発、今後発展が予想されるものの県内企業が取り組むことが困難な技術分野等、中長期的な視点での戦略的な研究開発に</w:t>
      </w:r>
      <w:r w:rsidR="005F4788">
        <w:rPr>
          <w:rFonts w:hint="eastAsia"/>
          <w:sz w:val="22"/>
        </w:rPr>
        <w:t>ついて</w:t>
      </w:r>
      <w:r w:rsidRPr="00773739">
        <w:rPr>
          <w:rFonts w:hint="eastAsia"/>
          <w:sz w:val="22"/>
        </w:rPr>
        <w:t>も、絶えず見直しながら取り組むこと。</w:t>
      </w:r>
    </w:p>
    <w:p w:rsidR="004A4F4B" w:rsidRPr="00773739" w:rsidRDefault="004A4F4B" w:rsidP="008D2003">
      <w:pPr>
        <w:ind w:leftChars="100" w:left="193" w:firstLineChars="100" w:firstLine="203"/>
        <w:rPr>
          <w:sz w:val="22"/>
        </w:rPr>
      </w:pPr>
      <w:r w:rsidRPr="00773739">
        <w:rPr>
          <w:rFonts w:hint="eastAsia"/>
          <w:sz w:val="22"/>
        </w:rPr>
        <w:t>特に、</w:t>
      </w:r>
      <w:r w:rsidRPr="008D2003">
        <w:rPr>
          <w:rFonts w:hint="eastAsia"/>
          <w:sz w:val="22"/>
        </w:rPr>
        <w:t>鳥取県経済再生成長戦略において</w:t>
      </w:r>
      <w:r w:rsidRPr="002A7A2A">
        <w:rPr>
          <w:rFonts w:hint="eastAsia"/>
          <w:sz w:val="22"/>
        </w:rPr>
        <w:t>戦略的推進分野に位置付けた環境・エネルギー、次世代デバイス、バイオ・食品関連産業、</w:t>
      </w:r>
      <w:r w:rsidR="002C60D3" w:rsidRPr="002A7A2A">
        <w:rPr>
          <w:rFonts w:hint="eastAsia"/>
          <w:sz w:val="22"/>
        </w:rPr>
        <w:t>農商工連携・６次産業化などの農林水産</w:t>
      </w:r>
      <w:r w:rsidR="00A3777B" w:rsidRPr="002A7A2A">
        <w:rPr>
          <w:rFonts w:hint="eastAsia"/>
          <w:sz w:val="22"/>
        </w:rPr>
        <w:t>資源</w:t>
      </w:r>
      <w:r w:rsidR="00125048" w:rsidRPr="002A7A2A">
        <w:rPr>
          <w:rFonts w:hint="eastAsia"/>
          <w:sz w:val="22"/>
        </w:rPr>
        <w:t>関連</w:t>
      </w:r>
      <w:r w:rsidR="002C60D3" w:rsidRPr="002A7A2A">
        <w:rPr>
          <w:rFonts w:hint="eastAsia"/>
          <w:sz w:val="22"/>
        </w:rPr>
        <w:t>ビジネス</w:t>
      </w:r>
      <w:r w:rsidR="0003339E" w:rsidRPr="002A7A2A">
        <w:rPr>
          <w:rFonts w:hint="eastAsia"/>
          <w:sz w:val="22"/>
        </w:rPr>
        <w:t>をはじめ</w:t>
      </w:r>
      <w:r w:rsidR="002C60D3" w:rsidRPr="002A7A2A">
        <w:rPr>
          <w:rFonts w:hint="eastAsia"/>
          <w:sz w:val="22"/>
        </w:rPr>
        <w:t>、</w:t>
      </w:r>
      <w:r w:rsidR="0003339E" w:rsidRPr="002A7A2A">
        <w:rPr>
          <w:rFonts w:hint="eastAsia"/>
          <w:sz w:val="22"/>
        </w:rPr>
        <w:t>医工連携による医療機器開発、</w:t>
      </w:r>
      <w:r w:rsidR="002C60D3" w:rsidRPr="002A7A2A">
        <w:rPr>
          <w:rFonts w:hint="eastAsia"/>
          <w:sz w:val="22"/>
        </w:rPr>
        <w:t>新素材・高度部材の生産技術等について、</w:t>
      </w:r>
      <w:r w:rsidRPr="002A7A2A">
        <w:rPr>
          <w:rFonts w:hint="eastAsia"/>
          <w:sz w:val="22"/>
        </w:rPr>
        <w:t>県内企業の競争力強化</w:t>
      </w:r>
      <w:r w:rsidR="005E6529" w:rsidRPr="002A7A2A">
        <w:rPr>
          <w:rFonts w:hint="eastAsia"/>
          <w:sz w:val="22"/>
        </w:rPr>
        <w:t>及び</w:t>
      </w:r>
      <w:r w:rsidRPr="002A7A2A">
        <w:rPr>
          <w:rFonts w:hint="eastAsia"/>
          <w:sz w:val="22"/>
        </w:rPr>
        <w:t>新たな事業展開に結びつく研究開発</w:t>
      </w:r>
      <w:r w:rsidRPr="009904DF">
        <w:rPr>
          <w:rFonts w:hint="eastAsia"/>
          <w:sz w:val="22"/>
        </w:rPr>
        <w:t>に積極的に取り組む</w:t>
      </w:r>
      <w:r w:rsidRPr="00773739">
        <w:rPr>
          <w:rFonts w:hint="eastAsia"/>
          <w:sz w:val="22"/>
        </w:rPr>
        <w:t>こと。</w:t>
      </w:r>
    </w:p>
    <w:p w:rsidR="004A4F4B" w:rsidRPr="00773739" w:rsidRDefault="004A4F4B" w:rsidP="00F61DFA">
      <w:pPr>
        <w:ind w:leftChars="100" w:left="193" w:firstLineChars="100" w:firstLine="203"/>
        <w:rPr>
          <w:sz w:val="22"/>
        </w:rPr>
      </w:pPr>
      <w:r w:rsidRPr="008D2003">
        <w:rPr>
          <w:rFonts w:asciiTheme="minorEastAsia" w:hAnsiTheme="minorEastAsia" w:hint="eastAsia"/>
          <w:sz w:val="22"/>
        </w:rPr>
        <w:t>また、</w:t>
      </w:r>
      <w:r w:rsidR="001D7309">
        <w:rPr>
          <w:rFonts w:asciiTheme="minorEastAsia" w:hAnsiTheme="minorEastAsia" w:cs="Times New Roman" w:hint="eastAsia"/>
          <w:sz w:val="22"/>
        </w:rPr>
        <w:t>県内</w:t>
      </w:r>
      <w:r w:rsidR="008D2003" w:rsidRPr="008D2003">
        <w:rPr>
          <w:rFonts w:asciiTheme="minorEastAsia" w:hAnsiTheme="minorEastAsia" w:cs="Times New Roman" w:hint="eastAsia"/>
          <w:sz w:val="22"/>
        </w:rPr>
        <w:t>の</w:t>
      </w:r>
      <w:r w:rsidR="008D2003" w:rsidRPr="002A7A2A">
        <w:rPr>
          <w:rFonts w:asciiTheme="minorEastAsia" w:hAnsiTheme="minorEastAsia" w:cs="Times New Roman" w:hint="eastAsia"/>
          <w:sz w:val="22"/>
        </w:rPr>
        <w:t>重要な基盤的産業</w:t>
      </w:r>
      <w:r w:rsidR="0050727A" w:rsidRPr="002A7A2A">
        <w:rPr>
          <w:rFonts w:asciiTheme="minorEastAsia" w:hAnsiTheme="minorEastAsia" w:cs="Times New Roman" w:hint="eastAsia"/>
          <w:sz w:val="22"/>
        </w:rPr>
        <w:t>である電機･電子、機械･金属等</w:t>
      </w:r>
      <w:r w:rsidR="008D2003" w:rsidRPr="002A7A2A">
        <w:rPr>
          <w:rFonts w:asciiTheme="minorEastAsia" w:hAnsiTheme="minorEastAsia" w:cs="Times New Roman" w:hint="eastAsia"/>
          <w:sz w:val="22"/>
        </w:rPr>
        <w:t>の高度化、グローバル化に向けた研究開発や</w:t>
      </w:r>
      <w:r w:rsidR="008D2003" w:rsidRPr="002A7A2A">
        <w:rPr>
          <w:rFonts w:hint="eastAsia"/>
          <w:sz w:val="22"/>
        </w:rPr>
        <w:t>“地域資源”を活用した</w:t>
      </w:r>
      <w:r w:rsidRPr="002A7A2A">
        <w:rPr>
          <w:rFonts w:hint="eastAsia"/>
          <w:sz w:val="22"/>
        </w:rPr>
        <w:t>他地域に対して優位に展開できる「地域ブランド」の確立を目指した研究</w:t>
      </w:r>
      <w:r w:rsidRPr="00773739">
        <w:rPr>
          <w:rFonts w:hint="eastAsia"/>
          <w:sz w:val="22"/>
        </w:rPr>
        <w:t>にも取り組むこと。</w:t>
      </w:r>
    </w:p>
    <w:p w:rsidR="004A4F4B" w:rsidRPr="00773739" w:rsidRDefault="004A4F4B" w:rsidP="000E76F4">
      <w:pPr>
        <w:ind w:leftChars="100" w:left="193" w:firstLineChars="100" w:firstLine="203"/>
        <w:rPr>
          <w:sz w:val="22"/>
        </w:rPr>
      </w:pPr>
      <w:r w:rsidRPr="00773739">
        <w:rPr>
          <w:rFonts w:hint="eastAsia"/>
          <w:sz w:val="22"/>
        </w:rPr>
        <w:t xml:space="preserve">なお、テーマ設定及び研究成果に対する評価は、外部専門家の意見も取り入れながら、かつ、市場動向や今後の県内産業界の動向を加味した上で、技術移転の可能性についても考慮し、採択・継続の決定、研究費の配分等を行うこと。　</w:t>
      </w:r>
    </w:p>
    <w:p w:rsidR="00705400" w:rsidRDefault="004A4F4B" w:rsidP="004A4F4B">
      <w:pPr>
        <w:rPr>
          <w:sz w:val="22"/>
        </w:rPr>
      </w:pPr>
      <w:r w:rsidRPr="00773739">
        <w:rPr>
          <w:rFonts w:hint="eastAsia"/>
          <w:sz w:val="22"/>
        </w:rPr>
        <w:t xml:space="preserve">　</w:t>
      </w:r>
      <w:r w:rsidR="00E51FCF" w:rsidRPr="00773739">
        <w:rPr>
          <w:rFonts w:hint="eastAsia"/>
          <w:sz w:val="22"/>
        </w:rPr>
        <w:t xml:space="preserve">　</w:t>
      </w:r>
      <w:r w:rsidRPr="00773739">
        <w:rPr>
          <w:rFonts w:hint="eastAsia"/>
          <w:sz w:val="22"/>
        </w:rPr>
        <w:t>さらに、得られた研究成果は関係者に広く周知し、研究成果の普及と技術移転の推進に努める</w:t>
      </w:r>
    </w:p>
    <w:p w:rsidR="00553AC1" w:rsidRDefault="004A4F4B" w:rsidP="000E76F4">
      <w:pPr>
        <w:ind w:firstLineChars="100" w:firstLine="203"/>
        <w:rPr>
          <w:sz w:val="22"/>
        </w:rPr>
      </w:pPr>
      <w:r w:rsidRPr="00773739">
        <w:rPr>
          <w:rFonts w:hint="eastAsia"/>
          <w:sz w:val="22"/>
        </w:rPr>
        <w:t>こと。</w:t>
      </w:r>
    </w:p>
    <w:p w:rsidR="00553AC1" w:rsidRPr="00773739" w:rsidRDefault="004A4F4B" w:rsidP="00553AC1">
      <w:pPr>
        <w:rPr>
          <w:rFonts w:asciiTheme="majorEastAsia" w:eastAsiaTheme="majorEastAsia" w:hAnsiTheme="majorEastAsia"/>
          <w:sz w:val="24"/>
        </w:rPr>
      </w:pPr>
      <w:r w:rsidRPr="00705400">
        <w:rPr>
          <w:rFonts w:asciiTheme="majorEastAsia" w:eastAsiaTheme="majorEastAsia" w:hAnsiTheme="majorEastAsia" w:hint="eastAsia"/>
          <w:sz w:val="24"/>
        </w:rPr>
        <w:lastRenderedPageBreak/>
        <w:t>（２）</w:t>
      </w:r>
      <w:r w:rsidR="00553AC1" w:rsidRPr="005454CD">
        <w:rPr>
          <w:rFonts w:asciiTheme="majorEastAsia" w:eastAsiaTheme="majorEastAsia" w:hAnsiTheme="majorEastAsia" w:hint="eastAsia"/>
          <w:sz w:val="24"/>
          <w:szCs w:val="24"/>
        </w:rPr>
        <w:t>県内企業</w:t>
      </w:r>
      <w:r w:rsidR="004D75DE">
        <w:rPr>
          <w:rFonts w:asciiTheme="majorEastAsia" w:eastAsiaTheme="majorEastAsia" w:hAnsiTheme="majorEastAsia" w:hint="eastAsia"/>
          <w:sz w:val="24"/>
          <w:szCs w:val="24"/>
        </w:rPr>
        <w:t>、</w:t>
      </w:r>
      <w:r w:rsidR="00164CB8">
        <w:rPr>
          <w:rFonts w:asciiTheme="majorEastAsia" w:eastAsiaTheme="majorEastAsia" w:hAnsiTheme="majorEastAsia" w:hint="eastAsia"/>
          <w:sz w:val="24"/>
          <w:szCs w:val="24"/>
        </w:rPr>
        <w:t>大学、研究機関等との連携による共同研究及び</w:t>
      </w:r>
      <w:r w:rsidR="00553AC1" w:rsidRPr="005454CD">
        <w:rPr>
          <w:rFonts w:asciiTheme="majorEastAsia" w:eastAsiaTheme="majorEastAsia" w:hAnsiTheme="majorEastAsia" w:hint="eastAsia"/>
          <w:sz w:val="24"/>
          <w:szCs w:val="24"/>
        </w:rPr>
        <w:t>受託研究</w:t>
      </w:r>
    </w:p>
    <w:p w:rsidR="004A4F4B" w:rsidRPr="00773739" w:rsidRDefault="004A4F4B" w:rsidP="008D2003">
      <w:pPr>
        <w:ind w:left="203" w:hangingChars="100" w:hanging="203"/>
        <w:rPr>
          <w:sz w:val="22"/>
        </w:rPr>
      </w:pPr>
      <w:r w:rsidRPr="00773739">
        <w:rPr>
          <w:rFonts w:hint="eastAsia"/>
          <w:sz w:val="22"/>
        </w:rPr>
        <w:t xml:space="preserve">　　</w:t>
      </w:r>
      <w:r w:rsidRPr="008D2003">
        <w:rPr>
          <w:rFonts w:hint="eastAsia"/>
          <w:sz w:val="22"/>
        </w:rPr>
        <w:t>センター単独では実施し難い研究や研究成果の実用化等については、</w:t>
      </w:r>
      <w:r w:rsidR="000C6E7E" w:rsidRPr="008D2003">
        <w:rPr>
          <w:rFonts w:hint="eastAsia"/>
          <w:sz w:val="22"/>
        </w:rPr>
        <w:t>相乗</w:t>
      </w:r>
      <w:r w:rsidR="009D058F" w:rsidRPr="008D2003">
        <w:rPr>
          <w:rFonts w:hint="eastAsia"/>
          <w:sz w:val="22"/>
        </w:rPr>
        <w:t>効果を期待し、</w:t>
      </w:r>
      <w:r w:rsidRPr="008D2003">
        <w:rPr>
          <w:rFonts w:hint="eastAsia"/>
          <w:sz w:val="22"/>
        </w:rPr>
        <w:t>意欲のある</w:t>
      </w:r>
      <w:r w:rsidR="00E31FC5">
        <w:rPr>
          <w:rFonts w:hint="eastAsia"/>
          <w:sz w:val="22"/>
        </w:rPr>
        <w:t>県内</w:t>
      </w:r>
      <w:r w:rsidRPr="008D2003">
        <w:rPr>
          <w:rFonts w:hint="eastAsia"/>
          <w:sz w:val="22"/>
        </w:rPr>
        <w:t>企業、大学、研究機関等との連携による共同研究</w:t>
      </w:r>
      <w:r w:rsidRPr="00773739">
        <w:rPr>
          <w:rFonts w:hint="eastAsia"/>
          <w:sz w:val="22"/>
        </w:rPr>
        <w:t>として</w:t>
      </w:r>
      <w:r w:rsidR="009D058F">
        <w:rPr>
          <w:rFonts w:hint="eastAsia"/>
          <w:sz w:val="22"/>
        </w:rPr>
        <w:t>積極的に</w:t>
      </w:r>
      <w:r w:rsidRPr="00773739">
        <w:rPr>
          <w:rFonts w:hint="eastAsia"/>
          <w:sz w:val="22"/>
        </w:rPr>
        <w:t>取り組むこと。</w:t>
      </w:r>
      <w:r w:rsidRPr="002A7A2A">
        <w:rPr>
          <w:rFonts w:hint="eastAsia"/>
          <w:sz w:val="22"/>
        </w:rPr>
        <w:t>共同研究を実施するに</w:t>
      </w:r>
      <w:r w:rsidR="00164CB8" w:rsidRPr="002A7A2A">
        <w:rPr>
          <w:rFonts w:hint="eastAsia"/>
          <w:sz w:val="22"/>
        </w:rPr>
        <w:t>当たって</w:t>
      </w:r>
      <w:r w:rsidRPr="002A7A2A">
        <w:rPr>
          <w:rFonts w:hint="eastAsia"/>
          <w:sz w:val="22"/>
        </w:rPr>
        <w:t>は、センターが中心的なリーダーとなってプロジェクトを</w:t>
      </w:r>
      <w:r w:rsidR="00223123" w:rsidRPr="002A7A2A">
        <w:rPr>
          <w:rFonts w:hint="eastAsia"/>
          <w:sz w:val="22"/>
        </w:rPr>
        <w:t>けん</w:t>
      </w:r>
      <w:r w:rsidRPr="002A7A2A">
        <w:rPr>
          <w:rFonts w:hint="eastAsia"/>
          <w:sz w:val="22"/>
        </w:rPr>
        <w:t>引</w:t>
      </w:r>
      <w:r w:rsidRPr="00773739">
        <w:rPr>
          <w:rFonts w:hint="eastAsia"/>
          <w:sz w:val="22"/>
        </w:rPr>
        <w:t>することを期待する。</w:t>
      </w:r>
    </w:p>
    <w:p w:rsidR="004A4F4B" w:rsidRPr="00773739" w:rsidRDefault="004A4F4B" w:rsidP="008D2003">
      <w:pPr>
        <w:ind w:left="203" w:hangingChars="100" w:hanging="203"/>
        <w:rPr>
          <w:sz w:val="22"/>
        </w:rPr>
      </w:pPr>
      <w:r w:rsidRPr="00773739">
        <w:rPr>
          <w:rFonts w:hint="eastAsia"/>
          <w:sz w:val="22"/>
        </w:rPr>
        <w:t xml:space="preserve">　　また、</w:t>
      </w:r>
      <w:r w:rsidRPr="009904DF">
        <w:rPr>
          <w:rFonts w:hint="eastAsia"/>
          <w:sz w:val="22"/>
        </w:rPr>
        <w:t>企業等から要請のあった技術開発については、センターが取り組むことによって解決が促進され、</w:t>
      </w:r>
      <w:r w:rsidR="005F4788" w:rsidRPr="002A7A2A">
        <w:rPr>
          <w:rFonts w:hint="eastAsia"/>
          <w:sz w:val="22"/>
        </w:rPr>
        <w:t>関係企業のみならず、</w:t>
      </w:r>
      <w:r w:rsidR="00BE57A4" w:rsidRPr="002A7A2A">
        <w:rPr>
          <w:rFonts w:hint="eastAsia"/>
          <w:sz w:val="22"/>
        </w:rPr>
        <w:t>県内</w:t>
      </w:r>
      <w:r w:rsidRPr="002A7A2A">
        <w:rPr>
          <w:rFonts w:hint="eastAsia"/>
          <w:sz w:val="22"/>
        </w:rPr>
        <w:t>産業界に</w:t>
      </w:r>
      <w:r w:rsidR="005F4788" w:rsidRPr="002A7A2A">
        <w:rPr>
          <w:rFonts w:hint="eastAsia"/>
          <w:sz w:val="22"/>
        </w:rPr>
        <w:t>広く</w:t>
      </w:r>
      <w:r w:rsidRPr="002A7A2A">
        <w:rPr>
          <w:rFonts w:hint="eastAsia"/>
          <w:sz w:val="22"/>
        </w:rPr>
        <w:t>有益</w:t>
      </w:r>
      <w:r w:rsidR="00BE57A4" w:rsidRPr="002A7A2A">
        <w:rPr>
          <w:rFonts w:hint="eastAsia"/>
          <w:sz w:val="22"/>
        </w:rPr>
        <w:t>となる</w:t>
      </w:r>
      <w:r w:rsidRPr="002A7A2A">
        <w:rPr>
          <w:rFonts w:hint="eastAsia"/>
          <w:sz w:val="22"/>
        </w:rPr>
        <w:t>ものについて、受託研究として取り組む</w:t>
      </w:r>
      <w:r w:rsidRPr="00773739">
        <w:rPr>
          <w:rFonts w:hint="eastAsia"/>
          <w:sz w:val="22"/>
        </w:rPr>
        <w:t>こと。</w:t>
      </w:r>
    </w:p>
    <w:p w:rsidR="004A4F4B" w:rsidRPr="00773739" w:rsidRDefault="004A4F4B" w:rsidP="004A4F4B">
      <w:pPr>
        <w:rPr>
          <w:sz w:val="22"/>
        </w:rPr>
      </w:pPr>
    </w:p>
    <w:p w:rsidR="004A4F4B" w:rsidRPr="00705400" w:rsidRDefault="004A4F4B" w:rsidP="004A4F4B">
      <w:pPr>
        <w:rPr>
          <w:rFonts w:asciiTheme="majorEastAsia" w:eastAsiaTheme="majorEastAsia" w:hAnsiTheme="majorEastAsia"/>
          <w:sz w:val="24"/>
        </w:rPr>
      </w:pPr>
      <w:r w:rsidRPr="00705400">
        <w:rPr>
          <w:rFonts w:asciiTheme="majorEastAsia" w:eastAsiaTheme="majorEastAsia" w:hAnsiTheme="majorEastAsia" w:hint="eastAsia"/>
          <w:sz w:val="24"/>
        </w:rPr>
        <w:t>（３）知的財産権の積極的な取得と成果の普及</w:t>
      </w:r>
    </w:p>
    <w:p w:rsidR="004A4F4B" w:rsidRPr="00773739" w:rsidRDefault="004A4F4B" w:rsidP="000E76F4">
      <w:pPr>
        <w:ind w:leftChars="100" w:left="193" w:firstLineChars="100" w:firstLine="203"/>
        <w:rPr>
          <w:sz w:val="22"/>
        </w:rPr>
      </w:pPr>
      <w:r w:rsidRPr="008D2003">
        <w:rPr>
          <w:rFonts w:hint="eastAsia"/>
          <w:sz w:val="22"/>
        </w:rPr>
        <w:t>研究着手段階から知的財産権の取得を意識して研究</w:t>
      </w:r>
      <w:r w:rsidRPr="00773739">
        <w:rPr>
          <w:rFonts w:hint="eastAsia"/>
          <w:sz w:val="22"/>
        </w:rPr>
        <w:t>を行い、その</w:t>
      </w:r>
      <w:r w:rsidR="00387D6E">
        <w:rPr>
          <w:rFonts w:hint="eastAsia"/>
          <w:sz w:val="22"/>
        </w:rPr>
        <w:t>成果により取得した知的財産権を</w:t>
      </w:r>
      <w:r w:rsidRPr="00773739">
        <w:rPr>
          <w:rFonts w:hint="eastAsia"/>
          <w:sz w:val="22"/>
        </w:rPr>
        <w:t>積極的に公開</w:t>
      </w:r>
      <w:r w:rsidR="00BE57A4">
        <w:rPr>
          <w:rFonts w:hint="eastAsia"/>
          <w:sz w:val="22"/>
        </w:rPr>
        <w:t>し技術移転を進めるなど</w:t>
      </w:r>
      <w:r w:rsidRPr="00773739">
        <w:rPr>
          <w:rFonts w:hint="eastAsia"/>
          <w:sz w:val="22"/>
        </w:rPr>
        <w:t>、効果的な知的財産創出サイクルを確立すること。</w:t>
      </w:r>
    </w:p>
    <w:p w:rsidR="004A4F4B" w:rsidRPr="00773739" w:rsidRDefault="004A4F4B" w:rsidP="000E76F4">
      <w:pPr>
        <w:ind w:leftChars="100" w:left="193" w:firstLineChars="100" w:firstLine="203"/>
        <w:rPr>
          <w:sz w:val="22"/>
        </w:rPr>
      </w:pPr>
      <w:r w:rsidRPr="00773739">
        <w:rPr>
          <w:rFonts w:hint="eastAsia"/>
          <w:sz w:val="22"/>
        </w:rPr>
        <w:t>なお、</w:t>
      </w:r>
      <w:r w:rsidRPr="00726982">
        <w:rPr>
          <w:rFonts w:hint="eastAsia"/>
          <w:sz w:val="22"/>
        </w:rPr>
        <w:t>知的財産権の取得に</w:t>
      </w:r>
      <w:r w:rsidR="00164CB8">
        <w:rPr>
          <w:rFonts w:hint="eastAsia"/>
          <w:sz w:val="22"/>
        </w:rPr>
        <w:t>当たって</w:t>
      </w:r>
      <w:r w:rsidR="00BE57A4">
        <w:rPr>
          <w:rFonts w:hint="eastAsia"/>
          <w:sz w:val="22"/>
        </w:rPr>
        <w:t>は</w:t>
      </w:r>
      <w:r w:rsidRPr="00726982">
        <w:rPr>
          <w:rFonts w:hint="eastAsia"/>
          <w:sz w:val="22"/>
        </w:rPr>
        <w:t>、必要に応じて</w:t>
      </w:r>
      <w:r w:rsidR="00164CB8">
        <w:rPr>
          <w:rFonts w:hint="eastAsia"/>
          <w:sz w:val="22"/>
        </w:rPr>
        <w:t>弁理士等の知的財産専門家を活用して新規性や活用の見込みについて十</w:t>
      </w:r>
      <w:r w:rsidRPr="00726982">
        <w:rPr>
          <w:rFonts w:hint="eastAsia"/>
          <w:sz w:val="22"/>
        </w:rPr>
        <w:t>分検討</w:t>
      </w:r>
      <w:r w:rsidR="00BE57A4">
        <w:rPr>
          <w:rFonts w:hint="eastAsia"/>
          <w:sz w:val="22"/>
        </w:rPr>
        <w:t>するとともに</w:t>
      </w:r>
      <w:r w:rsidRPr="00773739">
        <w:rPr>
          <w:rFonts w:hint="eastAsia"/>
          <w:sz w:val="22"/>
        </w:rPr>
        <w:t>、</w:t>
      </w:r>
      <w:r w:rsidR="00387D6E">
        <w:rPr>
          <w:rFonts w:hint="eastAsia"/>
          <w:sz w:val="22"/>
        </w:rPr>
        <w:t>成果の</w:t>
      </w:r>
      <w:r w:rsidRPr="00773739">
        <w:rPr>
          <w:rFonts w:hint="eastAsia"/>
          <w:sz w:val="22"/>
        </w:rPr>
        <w:t>普及においても関係機関</w:t>
      </w:r>
      <w:r w:rsidR="00BE57A4">
        <w:rPr>
          <w:rFonts w:hint="eastAsia"/>
          <w:sz w:val="22"/>
        </w:rPr>
        <w:t>と十分連携して</w:t>
      </w:r>
      <w:r w:rsidR="00387D6E">
        <w:rPr>
          <w:rFonts w:hint="eastAsia"/>
          <w:sz w:val="22"/>
        </w:rPr>
        <w:t>行うこと</w:t>
      </w:r>
      <w:r w:rsidRPr="00773739">
        <w:rPr>
          <w:rFonts w:hint="eastAsia"/>
          <w:sz w:val="22"/>
        </w:rPr>
        <w:t>。</w:t>
      </w:r>
    </w:p>
    <w:p w:rsidR="004A4F4B" w:rsidRPr="00773739" w:rsidRDefault="004A4F4B" w:rsidP="004A4F4B">
      <w:pPr>
        <w:rPr>
          <w:sz w:val="22"/>
        </w:rPr>
      </w:pPr>
    </w:p>
    <w:p w:rsidR="004A4F4B" w:rsidRPr="00705400" w:rsidRDefault="004A4F4B" w:rsidP="004A4F4B">
      <w:pPr>
        <w:rPr>
          <w:rFonts w:asciiTheme="majorEastAsia" w:eastAsiaTheme="majorEastAsia" w:hAnsiTheme="majorEastAsia"/>
          <w:sz w:val="24"/>
        </w:rPr>
      </w:pPr>
      <w:r w:rsidRPr="00705400">
        <w:rPr>
          <w:rFonts w:asciiTheme="majorEastAsia" w:eastAsiaTheme="majorEastAsia" w:hAnsiTheme="majorEastAsia" w:hint="eastAsia"/>
          <w:sz w:val="24"/>
        </w:rPr>
        <w:t xml:space="preserve">３　</w:t>
      </w:r>
      <w:r w:rsidR="00553AC1" w:rsidRPr="005454CD">
        <w:rPr>
          <w:rFonts w:asciiTheme="majorEastAsia" w:eastAsiaTheme="majorEastAsia" w:hAnsiTheme="majorEastAsia" w:hint="eastAsia"/>
          <w:sz w:val="24"/>
          <w:szCs w:val="24"/>
        </w:rPr>
        <w:t>鳥取県で活躍する産業人材の育成</w:t>
      </w:r>
    </w:p>
    <w:p w:rsidR="004A4F4B" w:rsidRPr="00A76605" w:rsidRDefault="004A4F4B" w:rsidP="008D2003">
      <w:pPr>
        <w:ind w:leftChars="100" w:left="193" w:firstLineChars="100" w:firstLine="203"/>
        <w:rPr>
          <w:sz w:val="22"/>
        </w:rPr>
      </w:pPr>
      <w:r w:rsidRPr="00A76605">
        <w:rPr>
          <w:rFonts w:hint="eastAsia"/>
          <w:sz w:val="22"/>
        </w:rPr>
        <w:t>第</w:t>
      </w:r>
      <w:r w:rsidR="00387D6E" w:rsidRPr="00A76605">
        <w:rPr>
          <w:rFonts w:hint="eastAsia"/>
          <w:sz w:val="22"/>
        </w:rPr>
        <w:t>１</w:t>
      </w:r>
      <w:r w:rsidRPr="00A76605">
        <w:rPr>
          <w:rFonts w:hint="eastAsia"/>
          <w:sz w:val="22"/>
        </w:rPr>
        <w:t>期及び第２期</w:t>
      </w:r>
      <w:r w:rsidR="00387D6E" w:rsidRPr="00A76605">
        <w:rPr>
          <w:rFonts w:hint="eastAsia"/>
          <w:sz w:val="22"/>
        </w:rPr>
        <w:t>ま</w:t>
      </w:r>
      <w:r w:rsidRPr="00A76605">
        <w:rPr>
          <w:rFonts w:hint="eastAsia"/>
          <w:sz w:val="22"/>
        </w:rPr>
        <w:t>でに培っ</w:t>
      </w:r>
      <w:r w:rsidR="00387D6E" w:rsidRPr="00A76605">
        <w:rPr>
          <w:rFonts w:hint="eastAsia"/>
          <w:sz w:val="22"/>
        </w:rPr>
        <w:t>てきた産業</w:t>
      </w:r>
      <w:r w:rsidRPr="00A76605">
        <w:rPr>
          <w:rFonts w:hint="eastAsia"/>
          <w:sz w:val="22"/>
        </w:rPr>
        <w:t>人材育成のノウハウを</w:t>
      </w:r>
      <w:r w:rsidR="00FC5C24">
        <w:rPr>
          <w:rFonts w:hint="eastAsia"/>
          <w:sz w:val="22"/>
        </w:rPr>
        <w:t>生かして</w:t>
      </w:r>
      <w:r w:rsidRPr="00A76605">
        <w:rPr>
          <w:rFonts w:hint="eastAsia"/>
          <w:sz w:val="22"/>
        </w:rPr>
        <w:t>、</w:t>
      </w:r>
      <w:r w:rsidR="005B614A" w:rsidRPr="00A76605">
        <w:rPr>
          <w:rFonts w:hint="eastAsia"/>
          <w:sz w:val="22"/>
        </w:rPr>
        <w:t>積極的に企業人材等を受</w:t>
      </w:r>
      <w:r w:rsidR="00C80407">
        <w:rPr>
          <w:rFonts w:hint="eastAsia"/>
          <w:sz w:val="22"/>
        </w:rPr>
        <w:t>け</w:t>
      </w:r>
      <w:r w:rsidR="005B614A" w:rsidRPr="00A76605">
        <w:rPr>
          <w:rFonts w:hint="eastAsia"/>
          <w:sz w:val="22"/>
        </w:rPr>
        <w:t>入れ、</w:t>
      </w:r>
      <w:r w:rsidRPr="002A7A2A">
        <w:rPr>
          <w:rFonts w:hint="eastAsia"/>
          <w:sz w:val="22"/>
        </w:rPr>
        <w:t>県内</w:t>
      </w:r>
      <w:r w:rsidR="005F4788" w:rsidRPr="002A7A2A">
        <w:rPr>
          <w:rFonts w:hint="eastAsia"/>
          <w:sz w:val="22"/>
        </w:rPr>
        <w:t>ものづくりの現場</w:t>
      </w:r>
      <w:r w:rsidR="00A76605" w:rsidRPr="002A7A2A">
        <w:rPr>
          <w:rFonts w:hint="eastAsia"/>
          <w:sz w:val="22"/>
        </w:rPr>
        <w:t>において</w:t>
      </w:r>
      <w:r w:rsidRPr="002A7A2A">
        <w:rPr>
          <w:rFonts w:hint="eastAsia"/>
          <w:sz w:val="22"/>
        </w:rPr>
        <w:t>研究開発</w:t>
      </w:r>
      <w:r w:rsidR="00A76605" w:rsidRPr="002A7A2A">
        <w:rPr>
          <w:rFonts w:hint="eastAsia"/>
          <w:sz w:val="22"/>
        </w:rPr>
        <w:t>力や</w:t>
      </w:r>
      <w:r w:rsidRPr="002A7A2A">
        <w:rPr>
          <w:rFonts w:hint="eastAsia"/>
          <w:sz w:val="22"/>
        </w:rPr>
        <w:t>製造</w:t>
      </w:r>
      <w:r w:rsidR="001D0E97" w:rsidRPr="002A7A2A">
        <w:rPr>
          <w:rFonts w:hint="eastAsia"/>
          <w:sz w:val="22"/>
        </w:rPr>
        <w:t>技術</w:t>
      </w:r>
      <w:r w:rsidRPr="002A7A2A">
        <w:rPr>
          <w:rFonts w:hint="eastAsia"/>
          <w:sz w:val="22"/>
        </w:rPr>
        <w:t>・商品化手法等の</w:t>
      </w:r>
      <w:r w:rsidR="00A76605" w:rsidRPr="002A7A2A">
        <w:rPr>
          <w:rFonts w:hint="eastAsia"/>
          <w:sz w:val="22"/>
        </w:rPr>
        <w:t>技術力を高め</w:t>
      </w:r>
      <w:r w:rsidR="005F4788" w:rsidRPr="002A7A2A">
        <w:rPr>
          <w:rFonts w:hint="eastAsia"/>
          <w:sz w:val="22"/>
        </w:rPr>
        <w:t>、</w:t>
      </w:r>
      <w:r w:rsidRPr="002A7A2A">
        <w:rPr>
          <w:rFonts w:hint="eastAsia"/>
          <w:sz w:val="22"/>
        </w:rPr>
        <w:t>あらゆる問題解決に積極的に取り組むことが</w:t>
      </w:r>
      <w:r w:rsidR="00164CB8" w:rsidRPr="002A7A2A">
        <w:rPr>
          <w:rFonts w:hint="eastAsia"/>
          <w:sz w:val="22"/>
        </w:rPr>
        <w:t>でき</w:t>
      </w:r>
      <w:r w:rsidRPr="002A7A2A">
        <w:rPr>
          <w:rFonts w:hint="eastAsia"/>
          <w:sz w:val="22"/>
        </w:rPr>
        <w:t>る</w:t>
      </w:r>
      <w:r w:rsidR="00252534" w:rsidRPr="002A7A2A">
        <w:rPr>
          <w:rFonts w:hint="eastAsia"/>
          <w:sz w:val="22"/>
        </w:rPr>
        <w:t>高度な</w:t>
      </w:r>
      <w:r w:rsidRPr="002A7A2A">
        <w:rPr>
          <w:rFonts w:hint="eastAsia"/>
          <w:sz w:val="22"/>
        </w:rPr>
        <w:t>産業人材育成</w:t>
      </w:r>
      <w:r w:rsidRPr="00A76605">
        <w:rPr>
          <w:rFonts w:hint="eastAsia"/>
          <w:sz w:val="22"/>
        </w:rPr>
        <w:t>に取り組むこと。</w:t>
      </w:r>
    </w:p>
    <w:p w:rsidR="00DA0AA0" w:rsidRPr="00773739" w:rsidRDefault="00DA0AA0" w:rsidP="004A4F4B">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４　産学金官連携の推進</w:t>
      </w:r>
    </w:p>
    <w:p w:rsidR="008D2003" w:rsidRPr="008D2003" w:rsidRDefault="008D2003" w:rsidP="008D2003">
      <w:pPr>
        <w:ind w:leftChars="100" w:left="193"/>
        <w:rPr>
          <w:rFonts w:asciiTheme="minorEastAsia" w:hAnsiTheme="minorEastAsia" w:cs="Times New Roman"/>
          <w:sz w:val="22"/>
        </w:rPr>
      </w:pPr>
      <w:r w:rsidRPr="008D2003">
        <w:rPr>
          <w:rFonts w:asciiTheme="minorEastAsia" w:hAnsiTheme="minorEastAsia" w:hint="eastAsia"/>
          <w:sz w:val="22"/>
        </w:rPr>
        <w:t xml:space="preserve">　</w:t>
      </w:r>
      <w:r w:rsidRPr="008D2003">
        <w:rPr>
          <w:rFonts w:asciiTheme="minorEastAsia" w:hAnsiTheme="minorEastAsia" w:cs="Times New Roman" w:hint="eastAsia"/>
          <w:sz w:val="22"/>
        </w:rPr>
        <w:t>企業の技術開発や事業化の支援を強力に推進するため、県内企業、大学、</w:t>
      </w:r>
      <w:r w:rsidR="00C53C3F">
        <w:rPr>
          <w:rFonts w:asciiTheme="minorEastAsia" w:hAnsiTheme="minorEastAsia" w:cs="Times New Roman" w:hint="eastAsia"/>
          <w:sz w:val="22"/>
        </w:rPr>
        <w:t>金融機関、</w:t>
      </w:r>
      <w:r w:rsidRPr="008D2003">
        <w:rPr>
          <w:rFonts w:asciiTheme="minorEastAsia" w:hAnsiTheme="minorEastAsia" w:cs="Times New Roman" w:hint="eastAsia"/>
          <w:sz w:val="22"/>
        </w:rPr>
        <w:t>行政機関など関係機関との産学金官連携を推進すること。</w:t>
      </w:r>
    </w:p>
    <w:p w:rsidR="008D2003" w:rsidRPr="008D2003" w:rsidRDefault="008D2003" w:rsidP="008D2003">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特に、</w:t>
      </w:r>
      <w:r w:rsidRPr="002A7A2A">
        <w:rPr>
          <w:rFonts w:asciiTheme="minorEastAsia" w:hAnsiTheme="minorEastAsia" w:cs="Times New Roman" w:hint="eastAsia"/>
          <w:sz w:val="22"/>
        </w:rPr>
        <w:t>公益財団法人鳥取県産業振興機構との連携を一層強化し、</w:t>
      </w:r>
      <w:r w:rsidR="0050727A" w:rsidRPr="002A7A2A">
        <w:rPr>
          <w:rFonts w:asciiTheme="minorEastAsia" w:hAnsiTheme="minorEastAsia" w:cs="Times New Roman" w:hint="eastAsia"/>
          <w:sz w:val="22"/>
        </w:rPr>
        <w:t>販路開拓や事業化戦略を見据えた企業</w:t>
      </w:r>
      <w:r w:rsidRPr="002A7A2A">
        <w:rPr>
          <w:rFonts w:asciiTheme="minorEastAsia" w:hAnsiTheme="minorEastAsia" w:cs="Times New Roman" w:hint="eastAsia"/>
          <w:sz w:val="22"/>
        </w:rPr>
        <w:t>への総合的支援</w:t>
      </w:r>
      <w:r w:rsidRPr="008D2003">
        <w:rPr>
          <w:rFonts w:asciiTheme="minorEastAsia" w:hAnsiTheme="minorEastAsia" w:cs="Times New Roman" w:hint="eastAsia"/>
          <w:sz w:val="22"/>
        </w:rPr>
        <w:t>を一体となって進めること。</w:t>
      </w:r>
    </w:p>
    <w:p w:rsidR="008D2003" w:rsidRPr="008D2003" w:rsidRDefault="008D2003" w:rsidP="008D2003">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また、</w:t>
      </w:r>
      <w:r w:rsidR="00C53C3F" w:rsidRPr="002A7A2A">
        <w:rPr>
          <w:rFonts w:asciiTheme="minorEastAsia" w:hAnsiTheme="minorEastAsia" w:cs="Times New Roman" w:hint="eastAsia"/>
          <w:sz w:val="22"/>
        </w:rPr>
        <w:t>国立大学法人</w:t>
      </w:r>
      <w:r w:rsidRPr="002A7A2A">
        <w:rPr>
          <w:rFonts w:asciiTheme="minorEastAsia" w:hAnsiTheme="minorEastAsia" w:cs="Times New Roman" w:hint="eastAsia"/>
          <w:sz w:val="22"/>
        </w:rPr>
        <w:t>鳥取大学、</w:t>
      </w:r>
      <w:r w:rsidR="00C53C3F" w:rsidRPr="002A7A2A">
        <w:rPr>
          <w:rFonts w:asciiTheme="minorEastAsia" w:hAnsiTheme="minorEastAsia" w:cs="Times New Roman" w:hint="eastAsia"/>
          <w:sz w:val="22"/>
        </w:rPr>
        <w:t>国立</w:t>
      </w:r>
      <w:r w:rsidRPr="002A7A2A">
        <w:rPr>
          <w:rFonts w:asciiTheme="minorEastAsia" w:hAnsiTheme="minorEastAsia" w:cs="Times New Roman" w:hint="eastAsia"/>
          <w:sz w:val="22"/>
        </w:rPr>
        <w:t>米子工業高等専門学校などの高等教育機関や</w:t>
      </w:r>
      <w:r w:rsidR="0050727A" w:rsidRPr="002A7A2A">
        <w:rPr>
          <w:rFonts w:asciiTheme="minorEastAsia" w:hAnsiTheme="minorEastAsia" w:cs="Times New Roman" w:hint="eastAsia"/>
          <w:sz w:val="22"/>
        </w:rPr>
        <w:t>他の</w:t>
      </w:r>
      <w:r w:rsidRPr="002A7A2A">
        <w:rPr>
          <w:rFonts w:asciiTheme="minorEastAsia" w:hAnsiTheme="minorEastAsia" w:cs="Times New Roman" w:hint="eastAsia"/>
          <w:sz w:val="22"/>
        </w:rPr>
        <w:t>試験研究機関との連携においては、企業</w:t>
      </w:r>
      <w:r w:rsidR="0050727A" w:rsidRPr="002A7A2A">
        <w:rPr>
          <w:rFonts w:asciiTheme="minorEastAsia" w:hAnsiTheme="minorEastAsia" w:cs="Times New Roman" w:hint="eastAsia"/>
          <w:sz w:val="22"/>
        </w:rPr>
        <w:t>の技術支援</w:t>
      </w:r>
      <w:r w:rsidRPr="002A7A2A">
        <w:rPr>
          <w:rFonts w:asciiTheme="minorEastAsia" w:hAnsiTheme="minorEastAsia" w:cs="Times New Roman" w:hint="eastAsia"/>
          <w:sz w:val="22"/>
        </w:rPr>
        <w:t>ニーズに</w:t>
      </w:r>
      <w:r w:rsidR="0050727A" w:rsidRPr="002A7A2A">
        <w:rPr>
          <w:rFonts w:asciiTheme="minorEastAsia" w:hAnsiTheme="minorEastAsia" w:cs="Times New Roman" w:hint="eastAsia"/>
          <w:sz w:val="22"/>
        </w:rPr>
        <w:t>対して最適な解決策を提供できるよう</w:t>
      </w:r>
      <w:r w:rsidRPr="002A7A2A">
        <w:rPr>
          <w:rFonts w:asciiTheme="minorEastAsia" w:hAnsiTheme="minorEastAsia" w:cs="Times New Roman" w:hint="eastAsia"/>
          <w:sz w:val="22"/>
        </w:rPr>
        <w:t>、技術面で中心的なコーディネート機能を果たす</w:t>
      </w:r>
      <w:r w:rsidRPr="008D2003">
        <w:rPr>
          <w:rFonts w:asciiTheme="minorEastAsia" w:hAnsiTheme="minorEastAsia" w:cs="Times New Roman" w:hint="eastAsia"/>
          <w:sz w:val="22"/>
        </w:rPr>
        <w:t>こと。</w:t>
      </w:r>
    </w:p>
    <w:p w:rsidR="00726982" w:rsidRDefault="008D2003" w:rsidP="0050727A">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さらに、</w:t>
      </w:r>
      <w:r w:rsidRPr="002A7A2A">
        <w:rPr>
          <w:rFonts w:asciiTheme="minorEastAsia" w:hAnsiTheme="minorEastAsia" w:cs="Times New Roman" w:hint="eastAsia"/>
          <w:sz w:val="22"/>
        </w:rPr>
        <w:t>金融機関と</w:t>
      </w:r>
      <w:r w:rsidR="0050727A" w:rsidRPr="002A7A2A">
        <w:rPr>
          <w:rFonts w:asciiTheme="minorEastAsia" w:hAnsiTheme="minorEastAsia" w:cs="Times New Roman" w:hint="eastAsia"/>
          <w:sz w:val="22"/>
        </w:rPr>
        <w:t>の連携に</w:t>
      </w:r>
      <w:r w:rsidR="006200B0" w:rsidRPr="002A7A2A">
        <w:rPr>
          <w:rFonts w:asciiTheme="minorEastAsia" w:hAnsiTheme="minorEastAsia" w:cs="Times New Roman" w:hint="eastAsia"/>
          <w:sz w:val="22"/>
        </w:rPr>
        <w:t>よって</w:t>
      </w:r>
      <w:r w:rsidRPr="002A7A2A">
        <w:rPr>
          <w:rFonts w:asciiTheme="minorEastAsia" w:hAnsiTheme="minorEastAsia" w:cs="Times New Roman" w:hint="eastAsia"/>
          <w:sz w:val="22"/>
        </w:rPr>
        <w:t>、</w:t>
      </w:r>
      <w:r w:rsidR="00D6140D" w:rsidRPr="002A7A2A">
        <w:rPr>
          <w:rFonts w:asciiTheme="minorEastAsia" w:hAnsiTheme="minorEastAsia" w:cs="Times New Roman" w:hint="eastAsia"/>
          <w:sz w:val="22"/>
        </w:rPr>
        <w:t>製造業が求める技術についての情報交換をはじめ、</w:t>
      </w:r>
      <w:r w:rsidR="00CB0393" w:rsidRPr="002A7A2A">
        <w:rPr>
          <w:rFonts w:asciiTheme="minorEastAsia" w:hAnsiTheme="minorEastAsia" w:cs="Times New Roman" w:hint="eastAsia"/>
          <w:sz w:val="22"/>
        </w:rPr>
        <w:t>双方が提供するサービスに関する</w:t>
      </w:r>
      <w:r w:rsidR="005E0169" w:rsidRPr="002A7A2A">
        <w:rPr>
          <w:rFonts w:asciiTheme="minorEastAsia" w:hAnsiTheme="minorEastAsia" w:cs="Times New Roman" w:hint="eastAsia"/>
          <w:sz w:val="22"/>
        </w:rPr>
        <w:t>情報発信</w:t>
      </w:r>
      <w:r w:rsidR="006200B0" w:rsidRPr="002A7A2A">
        <w:rPr>
          <w:rFonts w:asciiTheme="minorEastAsia" w:hAnsiTheme="minorEastAsia" w:cs="Times New Roman" w:hint="eastAsia"/>
          <w:sz w:val="22"/>
        </w:rPr>
        <w:t>など</w:t>
      </w:r>
      <w:r w:rsidR="0050727A" w:rsidRPr="002A7A2A">
        <w:rPr>
          <w:rFonts w:asciiTheme="minorEastAsia" w:hAnsiTheme="minorEastAsia" w:cs="Times New Roman" w:hint="eastAsia"/>
          <w:sz w:val="22"/>
        </w:rPr>
        <w:t>、</w:t>
      </w:r>
      <w:r w:rsidR="00E31FC5" w:rsidRPr="002A7A2A">
        <w:rPr>
          <w:rFonts w:asciiTheme="minorEastAsia" w:hAnsiTheme="minorEastAsia" w:cs="Times New Roman" w:hint="eastAsia"/>
          <w:sz w:val="22"/>
        </w:rPr>
        <w:t>県内</w:t>
      </w:r>
      <w:r w:rsidRPr="002A7A2A">
        <w:rPr>
          <w:rFonts w:asciiTheme="minorEastAsia" w:hAnsiTheme="minorEastAsia" w:cs="Times New Roman" w:hint="eastAsia"/>
          <w:sz w:val="22"/>
        </w:rPr>
        <w:t>企業の新事業展開等の支援を強化</w:t>
      </w:r>
      <w:r w:rsidRPr="008D2003">
        <w:rPr>
          <w:rFonts w:asciiTheme="minorEastAsia" w:hAnsiTheme="minorEastAsia" w:cs="Times New Roman" w:hint="eastAsia"/>
          <w:sz w:val="22"/>
        </w:rPr>
        <w:t>すること。</w:t>
      </w:r>
    </w:p>
    <w:p w:rsidR="008D2003" w:rsidRPr="008D2003" w:rsidRDefault="008D2003" w:rsidP="008D2003">
      <w:pPr>
        <w:ind w:firstLineChars="200" w:firstLine="406"/>
        <w:rPr>
          <w:rFonts w:asciiTheme="minorEastAsia" w:hAnsiTheme="minorEastAsia"/>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 xml:space="preserve">５　</w:t>
      </w:r>
      <w:r w:rsidR="00553AC1" w:rsidRPr="005454CD">
        <w:rPr>
          <w:rFonts w:asciiTheme="majorEastAsia" w:eastAsiaTheme="majorEastAsia" w:hAnsiTheme="majorEastAsia" w:hint="eastAsia"/>
          <w:sz w:val="24"/>
          <w:szCs w:val="24"/>
        </w:rPr>
        <w:t>積極的な情報発信、広報活動</w:t>
      </w:r>
    </w:p>
    <w:p w:rsidR="00DA0AA0" w:rsidRPr="00773739" w:rsidRDefault="00DA0AA0" w:rsidP="000E76F4">
      <w:pPr>
        <w:ind w:leftChars="100" w:left="193" w:firstLineChars="100" w:firstLine="203"/>
        <w:rPr>
          <w:sz w:val="22"/>
        </w:rPr>
      </w:pPr>
      <w:r w:rsidRPr="00773739">
        <w:rPr>
          <w:rFonts w:hint="eastAsia"/>
          <w:sz w:val="22"/>
        </w:rPr>
        <w:t>企業の技術開発及び生産活動</w:t>
      </w:r>
      <w:r w:rsidR="009F010D">
        <w:rPr>
          <w:rFonts w:hint="eastAsia"/>
          <w:sz w:val="22"/>
        </w:rPr>
        <w:t>を支援するため</w:t>
      </w:r>
      <w:r w:rsidR="006F7D1C">
        <w:rPr>
          <w:rFonts w:hint="eastAsia"/>
          <w:sz w:val="22"/>
        </w:rPr>
        <w:t>、</w:t>
      </w:r>
      <w:r w:rsidRPr="00773739">
        <w:rPr>
          <w:rFonts w:hint="eastAsia"/>
          <w:sz w:val="22"/>
        </w:rPr>
        <w:t>ホームページや各種広報媒体</w:t>
      </w:r>
      <w:r w:rsidR="004930CF">
        <w:rPr>
          <w:rFonts w:hint="eastAsia"/>
          <w:sz w:val="22"/>
        </w:rPr>
        <w:t>の活用や講習会やセミナー、研究発表会等の開催を通じて、センターの技術的知見や最新の技術情</w:t>
      </w:r>
      <w:r w:rsidR="004930CF" w:rsidRPr="00773739">
        <w:rPr>
          <w:rFonts w:hint="eastAsia"/>
          <w:sz w:val="22"/>
        </w:rPr>
        <w:t>報等</w:t>
      </w:r>
      <w:r w:rsidR="004930CF">
        <w:rPr>
          <w:rFonts w:hint="eastAsia"/>
          <w:sz w:val="22"/>
        </w:rPr>
        <w:t>について、積極的に</w:t>
      </w:r>
      <w:r w:rsidRPr="00773739">
        <w:rPr>
          <w:rFonts w:hint="eastAsia"/>
          <w:sz w:val="22"/>
        </w:rPr>
        <w:t>情報発信すること。</w:t>
      </w:r>
    </w:p>
    <w:p w:rsidR="00DA0AA0" w:rsidRPr="00773739" w:rsidRDefault="00DA0AA0" w:rsidP="000E76F4">
      <w:pPr>
        <w:ind w:leftChars="100" w:left="193" w:firstLineChars="100" w:firstLine="203"/>
        <w:rPr>
          <w:sz w:val="22"/>
        </w:rPr>
      </w:pPr>
      <w:r w:rsidRPr="00773739">
        <w:rPr>
          <w:rFonts w:hint="eastAsia"/>
          <w:sz w:val="22"/>
        </w:rPr>
        <w:t>また、センターの利用実績が</w:t>
      </w:r>
      <w:r w:rsidR="00F63324">
        <w:rPr>
          <w:rFonts w:hint="eastAsia"/>
          <w:sz w:val="22"/>
        </w:rPr>
        <w:t>ない企業等への</w:t>
      </w:r>
      <w:r w:rsidR="00726982">
        <w:rPr>
          <w:rFonts w:hint="eastAsia"/>
          <w:sz w:val="22"/>
        </w:rPr>
        <w:t>ＰＲや他機関との連携を活用するなど</w:t>
      </w:r>
      <w:r w:rsidR="00F63324">
        <w:rPr>
          <w:rFonts w:hint="eastAsia"/>
          <w:sz w:val="22"/>
        </w:rPr>
        <w:t>、</w:t>
      </w:r>
      <w:r w:rsidR="00726982">
        <w:rPr>
          <w:rFonts w:hint="eastAsia"/>
          <w:sz w:val="22"/>
        </w:rPr>
        <w:t>効果的な</w:t>
      </w:r>
      <w:r w:rsidR="00DA61C3">
        <w:rPr>
          <w:rFonts w:hint="eastAsia"/>
          <w:sz w:val="22"/>
        </w:rPr>
        <w:t>方法により</w:t>
      </w:r>
      <w:r w:rsidR="00726982">
        <w:rPr>
          <w:rFonts w:hint="eastAsia"/>
          <w:sz w:val="22"/>
        </w:rPr>
        <w:t>利</w:t>
      </w:r>
      <w:r w:rsidR="00DA61C3">
        <w:rPr>
          <w:rFonts w:hint="eastAsia"/>
          <w:sz w:val="22"/>
        </w:rPr>
        <w:t>用企業の掘り起こしを進め、利用拡大に</w:t>
      </w:r>
      <w:r w:rsidRPr="00773739">
        <w:rPr>
          <w:rFonts w:hint="eastAsia"/>
          <w:sz w:val="22"/>
        </w:rPr>
        <w:t>努めること。</w:t>
      </w:r>
    </w:p>
    <w:p w:rsidR="00DA0AA0" w:rsidRDefault="00DA0AA0" w:rsidP="00DA0AA0">
      <w:pPr>
        <w:rPr>
          <w:sz w:val="22"/>
        </w:rPr>
      </w:pPr>
    </w:p>
    <w:p w:rsidR="00DA0AA0" w:rsidRPr="00705400" w:rsidRDefault="00DA0AA0" w:rsidP="00DA0AA0">
      <w:pPr>
        <w:rPr>
          <w:rFonts w:asciiTheme="majorEastAsia" w:eastAsiaTheme="majorEastAsia" w:hAnsiTheme="majorEastAsia"/>
          <w:sz w:val="24"/>
        </w:rPr>
      </w:pPr>
      <w:r w:rsidRPr="00643C3D">
        <w:rPr>
          <w:rFonts w:asciiTheme="minorEastAsia" w:hAnsiTheme="minorEastAsia" w:hint="eastAsia"/>
          <w:b/>
          <w:sz w:val="24"/>
        </w:rPr>
        <w:t>Ⅲ</w:t>
      </w:r>
      <w:r w:rsidRPr="00705400">
        <w:rPr>
          <w:rFonts w:asciiTheme="majorEastAsia" w:eastAsiaTheme="majorEastAsia" w:hAnsiTheme="majorEastAsia" w:hint="eastAsia"/>
          <w:sz w:val="24"/>
        </w:rPr>
        <w:t xml:space="preserve">　業務運営の改善及び効率化に関する事項</w:t>
      </w:r>
    </w:p>
    <w:p w:rsidR="00705400" w:rsidRDefault="00DA0AA0" w:rsidP="00DA0AA0">
      <w:pPr>
        <w:rPr>
          <w:sz w:val="22"/>
        </w:rPr>
      </w:pPr>
      <w:r w:rsidRPr="00773739">
        <w:rPr>
          <w:rFonts w:hint="eastAsia"/>
          <w:sz w:val="22"/>
        </w:rPr>
        <w:t xml:space="preserve">　</w:t>
      </w:r>
      <w:r w:rsidR="00E51FCF" w:rsidRPr="00773739">
        <w:rPr>
          <w:rFonts w:hint="eastAsia"/>
          <w:sz w:val="22"/>
        </w:rPr>
        <w:t xml:space="preserve">　</w:t>
      </w:r>
      <w:r w:rsidRPr="00773739">
        <w:rPr>
          <w:rFonts w:hint="eastAsia"/>
          <w:sz w:val="22"/>
        </w:rPr>
        <w:t>地方独立行政法人制度の特長を十分に</w:t>
      </w:r>
      <w:r w:rsidR="00E31FC5">
        <w:rPr>
          <w:rFonts w:hint="eastAsia"/>
          <w:sz w:val="22"/>
        </w:rPr>
        <w:t>生かして</w:t>
      </w:r>
      <w:r w:rsidRPr="00773739">
        <w:rPr>
          <w:rFonts w:hint="eastAsia"/>
          <w:sz w:val="22"/>
        </w:rPr>
        <w:t>業務運営の改善を継続し、より一層効率的・効</w:t>
      </w:r>
    </w:p>
    <w:p w:rsidR="00DA0AA0" w:rsidRPr="00773739" w:rsidRDefault="00DA0AA0" w:rsidP="000E76F4">
      <w:pPr>
        <w:ind w:firstLineChars="100" w:firstLine="203"/>
        <w:rPr>
          <w:sz w:val="22"/>
        </w:rPr>
      </w:pPr>
      <w:r w:rsidRPr="00773739">
        <w:rPr>
          <w:rFonts w:hint="eastAsia"/>
          <w:sz w:val="22"/>
        </w:rPr>
        <w:t>果的な運営を行うこと。</w:t>
      </w:r>
    </w:p>
    <w:p w:rsidR="00DA0AA0" w:rsidRPr="00705400" w:rsidRDefault="00DA0AA0" w:rsidP="00DA0AA0">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 xml:space="preserve">１　</w:t>
      </w:r>
      <w:r w:rsidR="005242E9">
        <w:rPr>
          <w:rFonts w:asciiTheme="majorEastAsia" w:eastAsiaTheme="majorEastAsia" w:hAnsiTheme="majorEastAsia" w:hint="eastAsia"/>
          <w:sz w:val="24"/>
        </w:rPr>
        <w:t>機動性の高い</w:t>
      </w:r>
      <w:r w:rsidRPr="00705400">
        <w:rPr>
          <w:rFonts w:asciiTheme="majorEastAsia" w:eastAsiaTheme="majorEastAsia" w:hAnsiTheme="majorEastAsia" w:hint="eastAsia"/>
          <w:sz w:val="24"/>
        </w:rPr>
        <w:t>業務運営</w:t>
      </w:r>
    </w:p>
    <w:p w:rsidR="006A0321" w:rsidRPr="006A0321" w:rsidRDefault="006A0321" w:rsidP="000E76F4">
      <w:pPr>
        <w:ind w:firstLineChars="200" w:firstLine="406"/>
        <w:rPr>
          <w:sz w:val="22"/>
        </w:rPr>
      </w:pPr>
      <w:r w:rsidRPr="009904DF">
        <w:rPr>
          <w:rFonts w:hint="eastAsia"/>
          <w:sz w:val="22"/>
        </w:rPr>
        <w:t>理事長のリーダーシップのもと、</w:t>
      </w:r>
      <w:r w:rsidRPr="008D2003">
        <w:rPr>
          <w:rFonts w:hint="eastAsia"/>
          <w:sz w:val="22"/>
        </w:rPr>
        <w:t>迅速な意思決定に基づく機動性の高い業務運営</w:t>
      </w:r>
      <w:r w:rsidRPr="006A0321">
        <w:rPr>
          <w:rFonts w:hint="eastAsia"/>
          <w:sz w:val="22"/>
        </w:rPr>
        <w:t>を行うこと。</w:t>
      </w:r>
    </w:p>
    <w:p w:rsidR="006A0321" w:rsidRPr="002A7A2A" w:rsidRDefault="006A0321" w:rsidP="000E76F4">
      <w:pPr>
        <w:ind w:firstLineChars="100" w:firstLine="203"/>
        <w:rPr>
          <w:sz w:val="22"/>
        </w:rPr>
      </w:pPr>
      <w:r w:rsidRPr="006A0321">
        <w:rPr>
          <w:rFonts w:hint="eastAsia"/>
          <w:sz w:val="22"/>
        </w:rPr>
        <w:t>そのためには、</w:t>
      </w:r>
      <w:r w:rsidRPr="002A7A2A">
        <w:rPr>
          <w:rFonts w:hint="eastAsia"/>
          <w:sz w:val="22"/>
        </w:rPr>
        <w:t>社会情勢や企業ニーズなどセンターを取り巻く環境の変化に応じて絶えず点検・</w:t>
      </w:r>
    </w:p>
    <w:p w:rsidR="006A0321" w:rsidRPr="006A0321" w:rsidRDefault="006A0321" w:rsidP="000E76F4">
      <w:pPr>
        <w:ind w:firstLineChars="100" w:firstLine="203"/>
        <w:rPr>
          <w:sz w:val="22"/>
        </w:rPr>
      </w:pPr>
      <w:r w:rsidRPr="002A7A2A">
        <w:rPr>
          <w:rFonts w:hint="eastAsia"/>
          <w:sz w:val="22"/>
        </w:rPr>
        <w:t>見直しを行い、質の高い的確なサービスを県内企業へ提供できる運営体制</w:t>
      </w:r>
      <w:r w:rsidRPr="006A0321">
        <w:rPr>
          <w:rFonts w:hint="eastAsia"/>
          <w:sz w:val="22"/>
        </w:rPr>
        <w:t>とすること。</w:t>
      </w:r>
    </w:p>
    <w:p w:rsidR="006A0321" w:rsidRPr="008D2003" w:rsidRDefault="006A0321" w:rsidP="008D2003">
      <w:pPr>
        <w:ind w:firstLineChars="200" w:firstLine="406"/>
        <w:rPr>
          <w:sz w:val="22"/>
        </w:rPr>
      </w:pPr>
      <w:r w:rsidRPr="006A0321">
        <w:rPr>
          <w:rFonts w:hint="eastAsia"/>
          <w:sz w:val="22"/>
        </w:rPr>
        <w:t>職員の配置においては、</w:t>
      </w:r>
      <w:r w:rsidRPr="009904DF">
        <w:rPr>
          <w:rFonts w:hint="eastAsia"/>
          <w:sz w:val="22"/>
        </w:rPr>
        <w:t>本県産業の将来像と今後の技術動向を見据え、</w:t>
      </w:r>
      <w:r w:rsidRPr="008D2003">
        <w:rPr>
          <w:rFonts w:hint="eastAsia"/>
          <w:sz w:val="22"/>
        </w:rPr>
        <w:t>中長期的な視点に基づ</w:t>
      </w:r>
    </w:p>
    <w:p w:rsidR="006A0321" w:rsidRPr="006A0321" w:rsidRDefault="006A0321" w:rsidP="000E76F4">
      <w:pPr>
        <w:ind w:leftChars="100" w:left="193"/>
        <w:rPr>
          <w:sz w:val="22"/>
        </w:rPr>
      </w:pPr>
      <w:r w:rsidRPr="008D2003">
        <w:rPr>
          <w:rFonts w:hint="eastAsia"/>
          <w:sz w:val="22"/>
        </w:rPr>
        <w:t>いて職員を採用</w:t>
      </w:r>
      <w:r w:rsidR="00F63324" w:rsidRPr="008D2003">
        <w:rPr>
          <w:rFonts w:hint="eastAsia"/>
          <w:sz w:val="22"/>
        </w:rPr>
        <w:t>するとともに、県内</w:t>
      </w:r>
      <w:r w:rsidRPr="008D2003">
        <w:rPr>
          <w:rFonts w:hint="eastAsia"/>
          <w:sz w:val="22"/>
        </w:rPr>
        <w:t>産業界の状況に対応した組織・職員配置</w:t>
      </w:r>
      <w:r w:rsidRPr="009904DF">
        <w:rPr>
          <w:rFonts w:hint="eastAsia"/>
          <w:sz w:val="22"/>
        </w:rPr>
        <w:t>を的確に行う</w:t>
      </w:r>
      <w:r w:rsidRPr="006A0321">
        <w:rPr>
          <w:rFonts w:hint="eastAsia"/>
          <w:sz w:val="22"/>
        </w:rPr>
        <w:t>こと。また、必要に応じて技術スタッフ等を配置</w:t>
      </w:r>
      <w:r w:rsidR="00F63324">
        <w:rPr>
          <w:rFonts w:hint="eastAsia"/>
          <w:sz w:val="22"/>
        </w:rPr>
        <w:t>するなど</w:t>
      </w:r>
      <w:r w:rsidRPr="006A0321">
        <w:rPr>
          <w:rFonts w:hint="eastAsia"/>
          <w:sz w:val="22"/>
        </w:rPr>
        <w:t>、効果的な業務運営を行うこと。</w:t>
      </w:r>
    </w:p>
    <w:p w:rsidR="006A0321" w:rsidRPr="006A0321" w:rsidRDefault="006A0321" w:rsidP="000E76F4">
      <w:pPr>
        <w:ind w:left="203" w:hangingChars="100" w:hanging="203"/>
        <w:rPr>
          <w:sz w:val="22"/>
        </w:rPr>
      </w:pPr>
      <w:r w:rsidRPr="006A0321">
        <w:rPr>
          <w:rFonts w:hint="eastAsia"/>
          <w:sz w:val="22"/>
        </w:rPr>
        <w:t xml:space="preserve">  </w:t>
      </w:r>
      <w:r w:rsidRPr="006A0321">
        <w:rPr>
          <w:rFonts w:hint="eastAsia"/>
          <w:sz w:val="22"/>
        </w:rPr>
        <w:t xml:space="preserve">　</w:t>
      </w:r>
      <w:r w:rsidR="00E30BCB">
        <w:rPr>
          <w:rFonts w:hint="eastAsia"/>
          <w:sz w:val="22"/>
        </w:rPr>
        <w:t>さらに</w:t>
      </w:r>
      <w:r w:rsidRPr="006A0321">
        <w:rPr>
          <w:rFonts w:hint="eastAsia"/>
          <w:sz w:val="22"/>
        </w:rPr>
        <w:t>、センターが取り組む目標や責務について、職員の共通認識を図るとともに、鳥取・米子・境港３施設間における情報の共有化についても徹底すること。</w:t>
      </w:r>
      <w:r w:rsidRPr="006A0321">
        <w:rPr>
          <w:rFonts w:hint="eastAsia"/>
          <w:sz w:val="22"/>
        </w:rPr>
        <w:t xml:space="preserve"> </w:t>
      </w:r>
    </w:p>
    <w:p w:rsidR="00DA0AA0" w:rsidRDefault="006A0321" w:rsidP="00F61DFA">
      <w:pPr>
        <w:ind w:leftChars="100" w:left="193" w:firstLineChars="100" w:firstLine="203"/>
        <w:rPr>
          <w:sz w:val="22"/>
        </w:rPr>
      </w:pPr>
      <w:r w:rsidRPr="006A0321">
        <w:rPr>
          <w:rFonts w:hint="eastAsia"/>
          <w:sz w:val="22"/>
        </w:rPr>
        <w:t>このような</w:t>
      </w:r>
      <w:r w:rsidRPr="00726982">
        <w:rPr>
          <w:rFonts w:hint="eastAsia"/>
          <w:sz w:val="22"/>
        </w:rPr>
        <w:t>業務運営</w:t>
      </w:r>
      <w:r w:rsidR="00836C29">
        <w:rPr>
          <w:rFonts w:hint="eastAsia"/>
          <w:sz w:val="22"/>
        </w:rPr>
        <w:t>による実績</w:t>
      </w:r>
      <w:r w:rsidRPr="00726982">
        <w:rPr>
          <w:rFonts w:hint="eastAsia"/>
          <w:sz w:val="22"/>
        </w:rPr>
        <w:t>は、評価委員会により評価し、その</w:t>
      </w:r>
      <w:r w:rsidR="00836C29">
        <w:rPr>
          <w:rFonts w:hint="eastAsia"/>
          <w:sz w:val="22"/>
        </w:rPr>
        <w:t>結果</w:t>
      </w:r>
      <w:r w:rsidR="00CA44A9">
        <w:rPr>
          <w:rFonts w:hint="eastAsia"/>
          <w:sz w:val="22"/>
        </w:rPr>
        <w:t>を</w:t>
      </w:r>
      <w:r w:rsidRPr="00726982">
        <w:rPr>
          <w:rFonts w:hint="eastAsia"/>
          <w:sz w:val="22"/>
        </w:rPr>
        <w:t>役員報酬（退職手当を含む。）に反映</w:t>
      </w:r>
      <w:r w:rsidRPr="006A0321">
        <w:rPr>
          <w:rFonts w:hint="eastAsia"/>
          <w:sz w:val="22"/>
        </w:rPr>
        <w:t>させること。</w:t>
      </w:r>
    </w:p>
    <w:p w:rsidR="006A0321" w:rsidRPr="00773739" w:rsidRDefault="006A0321" w:rsidP="000E76F4">
      <w:pPr>
        <w:ind w:leftChars="100" w:left="193" w:firstLineChars="100" w:firstLine="203"/>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２　職員の能力開発</w:t>
      </w:r>
    </w:p>
    <w:p w:rsidR="00DA0AA0" w:rsidRPr="00773739" w:rsidRDefault="00DA0AA0" w:rsidP="008D2003">
      <w:pPr>
        <w:ind w:leftChars="100" w:left="193" w:firstLineChars="100" w:firstLine="203"/>
        <w:rPr>
          <w:sz w:val="22"/>
        </w:rPr>
      </w:pPr>
      <w:r w:rsidRPr="00773739">
        <w:rPr>
          <w:rFonts w:hint="eastAsia"/>
          <w:sz w:val="22"/>
        </w:rPr>
        <w:t>県内企業の技術的課題の解決、技術移転を意識した研究開発の推進を行う人材の育成を継続的に行うとともに、</w:t>
      </w:r>
      <w:r w:rsidRPr="002A7A2A">
        <w:rPr>
          <w:rFonts w:hint="eastAsia"/>
          <w:sz w:val="22"/>
        </w:rPr>
        <w:t>広い視野を持ち県内企業を先導的に支援できる高度なプロデュース能力を持った人材の育成</w:t>
      </w:r>
      <w:r w:rsidRPr="00773739">
        <w:rPr>
          <w:rFonts w:hint="eastAsia"/>
          <w:sz w:val="22"/>
        </w:rPr>
        <w:t>にも取り組むこと。</w:t>
      </w:r>
    </w:p>
    <w:p w:rsidR="00DA0AA0" w:rsidRPr="00773739" w:rsidRDefault="008E72F7" w:rsidP="000E76F4">
      <w:pPr>
        <w:ind w:leftChars="100" w:left="193" w:firstLineChars="100" w:firstLine="203"/>
        <w:rPr>
          <w:sz w:val="22"/>
        </w:rPr>
      </w:pPr>
      <w:r>
        <w:rPr>
          <w:rFonts w:hint="eastAsia"/>
          <w:sz w:val="22"/>
        </w:rPr>
        <w:t>そのため</w:t>
      </w:r>
      <w:r w:rsidR="00DA0AA0" w:rsidRPr="00773739">
        <w:rPr>
          <w:rFonts w:hint="eastAsia"/>
          <w:sz w:val="22"/>
        </w:rPr>
        <w:t>、必要に応じて、</w:t>
      </w:r>
      <w:r w:rsidR="00836C29">
        <w:rPr>
          <w:rFonts w:hint="eastAsia"/>
          <w:sz w:val="22"/>
        </w:rPr>
        <w:t>独立行政法人</w:t>
      </w:r>
      <w:r w:rsidR="00DA0AA0" w:rsidRPr="00773739">
        <w:rPr>
          <w:rFonts w:hint="eastAsia"/>
          <w:sz w:val="22"/>
        </w:rPr>
        <w:t>産業</w:t>
      </w:r>
      <w:r w:rsidR="00836C29">
        <w:rPr>
          <w:rFonts w:hint="eastAsia"/>
          <w:sz w:val="22"/>
        </w:rPr>
        <w:t>技術</w:t>
      </w:r>
      <w:r w:rsidR="00DA0AA0" w:rsidRPr="00773739">
        <w:rPr>
          <w:rFonts w:hint="eastAsia"/>
          <w:sz w:val="22"/>
        </w:rPr>
        <w:t>総合研究所や大学等の研究機関</w:t>
      </w:r>
      <w:r w:rsidR="00836C29">
        <w:rPr>
          <w:rFonts w:hint="eastAsia"/>
          <w:sz w:val="22"/>
        </w:rPr>
        <w:t>、関係</w:t>
      </w:r>
      <w:r w:rsidR="00DA0AA0" w:rsidRPr="00773739">
        <w:rPr>
          <w:rFonts w:hint="eastAsia"/>
          <w:sz w:val="22"/>
        </w:rPr>
        <w:t>機関等への職員派遣を活用すること。</w:t>
      </w:r>
    </w:p>
    <w:p w:rsidR="00DA0AA0" w:rsidRPr="00773739" w:rsidRDefault="00DA0AA0" w:rsidP="000E76F4">
      <w:pPr>
        <w:ind w:leftChars="100" w:left="193" w:firstLineChars="100" w:firstLine="203"/>
        <w:rPr>
          <w:sz w:val="22"/>
        </w:rPr>
      </w:pPr>
      <w:r w:rsidRPr="00773739">
        <w:rPr>
          <w:rFonts w:hint="eastAsia"/>
          <w:sz w:val="22"/>
        </w:rPr>
        <w:t>また、客観性・透明性の高い職員評価を行うとともに、評価結果を勤勉手当、昇給、昇進、職員配置等に反映させ、継続的に職員のレベルアップに</w:t>
      </w:r>
      <w:r w:rsidR="00FC5C24">
        <w:rPr>
          <w:rFonts w:hint="eastAsia"/>
          <w:sz w:val="22"/>
        </w:rPr>
        <w:t>繋げる</w:t>
      </w:r>
      <w:r w:rsidRPr="00773739">
        <w:rPr>
          <w:rFonts w:hint="eastAsia"/>
          <w:sz w:val="22"/>
        </w:rPr>
        <w:t>こと。</w:t>
      </w:r>
    </w:p>
    <w:p w:rsidR="00DA0AA0" w:rsidRDefault="00DA0AA0" w:rsidP="00DA0AA0">
      <w:pPr>
        <w:rPr>
          <w:sz w:val="22"/>
        </w:rPr>
      </w:pPr>
    </w:p>
    <w:p w:rsidR="006A0321" w:rsidRPr="00773739" w:rsidRDefault="006A0321" w:rsidP="00DA0AA0">
      <w:pPr>
        <w:rPr>
          <w:sz w:val="22"/>
        </w:rPr>
      </w:pPr>
    </w:p>
    <w:p w:rsidR="00DA0AA0" w:rsidRPr="00705400" w:rsidRDefault="00DA0AA0" w:rsidP="00DA0AA0">
      <w:pPr>
        <w:rPr>
          <w:rFonts w:asciiTheme="majorEastAsia" w:eastAsiaTheme="majorEastAsia" w:hAnsiTheme="majorEastAsia"/>
          <w:sz w:val="24"/>
        </w:rPr>
      </w:pPr>
      <w:r w:rsidRPr="00643C3D">
        <w:rPr>
          <w:rFonts w:asciiTheme="minorEastAsia" w:hAnsiTheme="minorEastAsia" w:hint="eastAsia"/>
          <w:b/>
          <w:sz w:val="24"/>
        </w:rPr>
        <w:t>Ⅳ</w:t>
      </w:r>
      <w:r w:rsidRPr="00705400">
        <w:rPr>
          <w:rFonts w:asciiTheme="majorEastAsia" w:eastAsiaTheme="majorEastAsia" w:hAnsiTheme="majorEastAsia" w:hint="eastAsia"/>
          <w:sz w:val="24"/>
        </w:rPr>
        <w:t xml:space="preserve">　財務内容の改善に関する事項</w:t>
      </w:r>
    </w:p>
    <w:p w:rsidR="00DA0AA0" w:rsidRPr="00705400" w:rsidRDefault="00DA0AA0" w:rsidP="00DA0AA0">
      <w:pPr>
        <w:rPr>
          <w:sz w:val="24"/>
        </w:rPr>
      </w:pPr>
      <w:r w:rsidRPr="00705400">
        <w:rPr>
          <w:rFonts w:asciiTheme="majorEastAsia" w:eastAsiaTheme="majorEastAsia" w:hAnsiTheme="majorEastAsia" w:hint="eastAsia"/>
          <w:sz w:val="24"/>
        </w:rPr>
        <w:t>１　予算の効率的運用</w:t>
      </w:r>
    </w:p>
    <w:p w:rsidR="00AA6E68" w:rsidRPr="00AA6E68" w:rsidRDefault="00DA0AA0" w:rsidP="008D2003">
      <w:pPr>
        <w:ind w:leftChars="100" w:left="193" w:firstLineChars="100" w:firstLine="203"/>
        <w:rPr>
          <w:sz w:val="22"/>
        </w:rPr>
      </w:pPr>
      <w:r w:rsidRPr="00773739">
        <w:rPr>
          <w:rFonts w:hint="eastAsia"/>
          <w:sz w:val="22"/>
        </w:rPr>
        <w:t>運営費交付金を充当して実施する業務</w:t>
      </w:r>
      <w:r w:rsidR="00980E14">
        <w:rPr>
          <w:rFonts w:hint="eastAsia"/>
          <w:sz w:val="22"/>
        </w:rPr>
        <w:t>（</w:t>
      </w:r>
      <w:r w:rsidR="00AA6E68">
        <w:rPr>
          <w:rFonts w:hint="eastAsia"/>
          <w:sz w:val="22"/>
        </w:rPr>
        <w:t>臨時的経費及び職員人件費を除</w:t>
      </w:r>
      <w:r w:rsidR="00980E14">
        <w:rPr>
          <w:rFonts w:hint="eastAsia"/>
          <w:sz w:val="22"/>
        </w:rPr>
        <w:t>く。）</w:t>
      </w:r>
      <w:r w:rsidR="00AA6E68">
        <w:rPr>
          <w:rFonts w:hint="eastAsia"/>
          <w:sz w:val="22"/>
        </w:rPr>
        <w:t>については、期間開始前に示される基準に沿って</w:t>
      </w:r>
      <w:r w:rsidR="00980E14">
        <w:rPr>
          <w:rFonts w:hint="eastAsia"/>
          <w:sz w:val="22"/>
        </w:rPr>
        <w:t>、</w:t>
      </w:r>
      <w:r w:rsidR="00980E14" w:rsidRPr="008D2003">
        <w:rPr>
          <w:rFonts w:hint="eastAsia"/>
          <w:sz w:val="22"/>
        </w:rPr>
        <w:t>毎事業年度</w:t>
      </w:r>
      <w:r w:rsidR="00E31FC5">
        <w:rPr>
          <w:rFonts w:hint="eastAsia"/>
          <w:sz w:val="22"/>
        </w:rPr>
        <w:t>において</w:t>
      </w:r>
      <w:r w:rsidR="00AA6E68" w:rsidRPr="008D2003">
        <w:rPr>
          <w:rFonts w:hint="eastAsia"/>
          <w:sz w:val="22"/>
        </w:rPr>
        <w:t>経費抑制</w:t>
      </w:r>
      <w:r w:rsidR="00AA6E68">
        <w:rPr>
          <w:rFonts w:hint="eastAsia"/>
          <w:sz w:val="22"/>
        </w:rPr>
        <w:t>を行うとともに、</w:t>
      </w:r>
      <w:r w:rsidR="00AA6E68" w:rsidRPr="00773739">
        <w:rPr>
          <w:rFonts w:hint="eastAsia"/>
          <w:sz w:val="22"/>
        </w:rPr>
        <w:t>事務処理の簡素化・効率化、施設・設備の有効利用の徹底、外部委託の活用など、</w:t>
      </w:r>
      <w:r w:rsidR="00AA6E68" w:rsidRPr="009904DF">
        <w:rPr>
          <w:rFonts w:hint="eastAsia"/>
          <w:sz w:val="22"/>
        </w:rPr>
        <w:t>業務運営の効率化と経費抑制を目的とした見直しを恒常的に実施</w:t>
      </w:r>
      <w:r w:rsidR="00AA6E68" w:rsidRPr="00773739">
        <w:rPr>
          <w:rFonts w:hint="eastAsia"/>
          <w:sz w:val="22"/>
        </w:rPr>
        <w:t>すること。</w:t>
      </w:r>
    </w:p>
    <w:p w:rsidR="00DA0AA0" w:rsidRPr="00773739" w:rsidRDefault="00980E14" w:rsidP="000E76F4">
      <w:pPr>
        <w:ind w:leftChars="100" w:left="193" w:firstLineChars="100" w:firstLine="203"/>
        <w:rPr>
          <w:sz w:val="22"/>
        </w:rPr>
      </w:pPr>
      <w:r>
        <w:rPr>
          <w:rFonts w:hint="eastAsia"/>
          <w:sz w:val="22"/>
        </w:rPr>
        <w:t>また</w:t>
      </w:r>
      <w:r w:rsidR="00DA0AA0" w:rsidRPr="00773739">
        <w:rPr>
          <w:rFonts w:hint="eastAsia"/>
          <w:sz w:val="22"/>
        </w:rPr>
        <w:t>、</w:t>
      </w:r>
      <w:r w:rsidR="00DA0AA0" w:rsidRPr="002A7A2A">
        <w:rPr>
          <w:rFonts w:hint="eastAsia"/>
          <w:sz w:val="22"/>
        </w:rPr>
        <w:t>センターの業績に応じたインセンティブとして、業績評価に基づき増減させる算定ルールを適用</w:t>
      </w:r>
      <w:r w:rsidR="00DA0AA0" w:rsidRPr="00773739">
        <w:rPr>
          <w:rFonts w:hint="eastAsia"/>
          <w:sz w:val="22"/>
        </w:rPr>
        <w:t>する。</w:t>
      </w:r>
    </w:p>
    <w:p w:rsidR="00DA0AA0" w:rsidRPr="00773739" w:rsidRDefault="00DA0AA0" w:rsidP="000E76F4">
      <w:pPr>
        <w:ind w:leftChars="100" w:left="193" w:firstLineChars="100" w:firstLine="203"/>
        <w:rPr>
          <w:sz w:val="22"/>
        </w:rPr>
      </w:pPr>
      <w:r w:rsidRPr="00773739">
        <w:rPr>
          <w:rFonts w:hint="eastAsia"/>
          <w:sz w:val="22"/>
        </w:rPr>
        <w:t>なお、</w:t>
      </w:r>
      <w:r w:rsidRPr="009904DF">
        <w:rPr>
          <w:rFonts w:hint="eastAsia"/>
          <w:sz w:val="22"/>
        </w:rPr>
        <w:t>経費抑制に当たっては、利用企業等へのサービスを低下させることのないよう努める</w:t>
      </w:r>
      <w:r w:rsidRPr="00773739">
        <w:rPr>
          <w:rFonts w:hint="eastAsia"/>
          <w:sz w:val="22"/>
        </w:rPr>
        <w:t>こと。</w:t>
      </w:r>
    </w:p>
    <w:p w:rsidR="00DA0AA0" w:rsidRDefault="00DA0AA0" w:rsidP="00DA0AA0">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２　自己収入の確保</w:t>
      </w:r>
    </w:p>
    <w:p w:rsidR="00DA0AA0" w:rsidRPr="00773739" w:rsidRDefault="00DA0AA0" w:rsidP="008D2003">
      <w:pPr>
        <w:ind w:leftChars="100" w:left="193" w:firstLineChars="100" w:firstLine="203"/>
        <w:rPr>
          <w:sz w:val="22"/>
        </w:rPr>
      </w:pPr>
      <w:r w:rsidRPr="00773739">
        <w:rPr>
          <w:rFonts w:hint="eastAsia"/>
          <w:sz w:val="22"/>
        </w:rPr>
        <w:t>県内企業等の機器利用や依頼試験</w:t>
      </w:r>
      <w:r w:rsidR="00E07CD2">
        <w:rPr>
          <w:rFonts w:hint="eastAsia"/>
          <w:sz w:val="22"/>
        </w:rPr>
        <w:t>への</w:t>
      </w:r>
      <w:r w:rsidRPr="00773739">
        <w:rPr>
          <w:rFonts w:hint="eastAsia"/>
          <w:sz w:val="22"/>
        </w:rPr>
        <w:t>積極的な対応や保有する知的財産権の効果的なＰＲによる使用許諾の推進など、外部資金の獲得に努める</w:t>
      </w:r>
      <w:r w:rsidR="00E07CD2">
        <w:rPr>
          <w:rFonts w:hint="eastAsia"/>
          <w:sz w:val="22"/>
        </w:rPr>
        <w:t>とともに</w:t>
      </w:r>
      <w:r w:rsidRPr="00773739">
        <w:rPr>
          <w:rFonts w:hint="eastAsia"/>
          <w:sz w:val="22"/>
        </w:rPr>
        <w:t>、</w:t>
      </w:r>
      <w:r w:rsidRPr="008D2003">
        <w:rPr>
          <w:rFonts w:hint="eastAsia"/>
          <w:sz w:val="22"/>
        </w:rPr>
        <w:t>企業や大学等との共同研究等による競争的資金等</w:t>
      </w:r>
      <w:r w:rsidR="00E07CD2" w:rsidRPr="008D2003">
        <w:rPr>
          <w:rFonts w:hint="eastAsia"/>
          <w:sz w:val="22"/>
        </w:rPr>
        <w:t>を積極的に獲得</w:t>
      </w:r>
      <w:r w:rsidR="00E07CD2" w:rsidRPr="00E07CD2">
        <w:rPr>
          <w:rFonts w:hint="eastAsia"/>
          <w:sz w:val="22"/>
        </w:rPr>
        <w:t>するなど</w:t>
      </w:r>
      <w:r w:rsidRPr="00773739">
        <w:rPr>
          <w:rFonts w:hint="eastAsia"/>
          <w:sz w:val="22"/>
        </w:rPr>
        <w:t>、運営費交付金（県からセンターへ交付）以外の収入の確保に努めること。</w:t>
      </w:r>
    </w:p>
    <w:p w:rsidR="00DA0AA0" w:rsidRPr="00773739" w:rsidRDefault="00DA0AA0" w:rsidP="000E76F4">
      <w:pPr>
        <w:ind w:leftChars="100" w:left="193" w:firstLineChars="100" w:firstLine="203"/>
        <w:rPr>
          <w:sz w:val="22"/>
        </w:rPr>
      </w:pPr>
      <w:r w:rsidRPr="00773739">
        <w:rPr>
          <w:rFonts w:hint="eastAsia"/>
          <w:sz w:val="22"/>
        </w:rPr>
        <w:t>なお、知的財産権の使用許諾に伴う使用料収入額のうち、センターと職員間における配分については、知的財産関係法令等に基づいて設定したルールを遵守すること。</w:t>
      </w:r>
    </w:p>
    <w:p w:rsidR="00DA0AA0" w:rsidRDefault="00DA0AA0" w:rsidP="00DA0AA0">
      <w:pPr>
        <w:rPr>
          <w:sz w:val="22"/>
        </w:rPr>
      </w:pPr>
    </w:p>
    <w:p w:rsidR="006A0321" w:rsidRPr="00773739" w:rsidRDefault="006A0321" w:rsidP="00DA0AA0">
      <w:pPr>
        <w:rPr>
          <w:sz w:val="22"/>
        </w:rPr>
      </w:pPr>
    </w:p>
    <w:p w:rsidR="00DA0AA0" w:rsidRPr="00705400" w:rsidRDefault="00DA0AA0" w:rsidP="00DA0AA0">
      <w:pPr>
        <w:rPr>
          <w:rFonts w:asciiTheme="majorEastAsia" w:eastAsiaTheme="majorEastAsia" w:hAnsiTheme="majorEastAsia"/>
          <w:sz w:val="24"/>
        </w:rPr>
      </w:pPr>
      <w:r w:rsidRPr="00643C3D">
        <w:rPr>
          <w:rFonts w:asciiTheme="minorEastAsia" w:hAnsiTheme="minorEastAsia" w:hint="eastAsia"/>
          <w:b/>
          <w:sz w:val="24"/>
        </w:rPr>
        <w:lastRenderedPageBreak/>
        <w:t>Ⅴ</w:t>
      </w:r>
      <w:r w:rsidRPr="00705400">
        <w:rPr>
          <w:rFonts w:asciiTheme="majorEastAsia" w:eastAsiaTheme="majorEastAsia" w:hAnsiTheme="majorEastAsia" w:hint="eastAsia"/>
          <w:sz w:val="24"/>
        </w:rPr>
        <w:t xml:space="preserve">　その他業務運営に関する重要事項</w:t>
      </w:r>
    </w:p>
    <w:p w:rsidR="006A0321" w:rsidRDefault="006A0321" w:rsidP="00DA0AA0">
      <w:pPr>
        <w:rPr>
          <w:rFonts w:asciiTheme="majorEastAsia" w:eastAsiaTheme="majorEastAsia" w:hAnsiTheme="majorEastAsia"/>
          <w:sz w:val="24"/>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１　コンプライアンス体制の確立と徹底</w:t>
      </w: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（１）法令遵守及び社会貢献</w:t>
      </w:r>
    </w:p>
    <w:p w:rsidR="00DA0AA0" w:rsidRPr="00773739" w:rsidRDefault="00DA0AA0" w:rsidP="00643C3D">
      <w:pPr>
        <w:ind w:leftChars="100" w:left="193" w:firstLineChars="100" w:firstLine="203"/>
        <w:rPr>
          <w:sz w:val="22"/>
        </w:rPr>
      </w:pPr>
      <w:r w:rsidRPr="00773739">
        <w:rPr>
          <w:rFonts w:hint="eastAsia"/>
          <w:sz w:val="22"/>
        </w:rPr>
        <w:t>法令遵守はもとより、職員は全体の奉仕者としての自覚に立ち、職務執行に対する中立性と公平性を常に確保し、県民から疑惑や不信を招くことのないよう努めること。</w:t>
      </w:r>
    </w:p>
    <w:p w:rsidR="00DA0AA0" w:rsidRPr="00773739" w:rsidRDefault="00DA0AA0" w:rsidP="008D2003">
      <w:pPr>
        <w:ind w:left="203" w:hangingChars="100" w:hanging="203"/>
        <w:rPr>
          <w:sz w:val="22"/>
        </w:rPr>
      </w:pPr>
      <w:r w:rsidRPr="00773739">
        <w:rPr>
          <w:rFonts w:hint="eastAsia"/>
          <w:sz w:val="22"/>
        </w:rPr>
        <w:t xml:space="preserve">　</w:t>
      </w:r>
      <w:r w:rsidR="00773739" w:rsidRPr="00773739">
        <w:rPr>
          <w:rFonts w:hint="eastAsia"/>
          <w:sz w:val="22"/>
        </w:rPr>
        <w:t xml:space="preserve">　</w:t>
      </w:r>
      <w:r w:rsidRPr="00773739">
        <w:rPr>
          <w:rFonts w:hint="eastAsia"/>
          <w:sz w:val="22"/>
        </w:rPr>
        <w:t>特に、</w:t>
      </w:r>
      <w:r w:rsidRPr="002A7A2A">
        <w:rPr>
          <w:rFonts w:hint="eastAsia"/>
          <w:sz w:val="22"/>
        </w:rPr>
        <w:t>研究成果やデータ等の不正が起こらない環境づくり</w:t>
      </w:r>
      <w:r w:rsidR="00E07CD2" w:rsidRPr="002A7A2A">
        <w:rPr>
          <w:rFonts w:hint="eastAsia"/>
          <w:sz w:val="22"/>
        </w:rPr>
        <w:t>に努め</w:t>
      </w:r>
      <w:r w:rsidRPr="002A7A2A">
        <w:rPr>
          <w:rFonts w:hint="eastAsia"/>
          <w:sz w:val="22"/>
        </w:rPr>
        <w:t>、公設試験研究機関としての対外的な信頼性を確保</w:t>
      </w:r>
      <w:r w:rsidRPr="00F61DFA">
        <w:rPr>
          <w:rFonts w:hint="eastAsia"/>
          <w:sz w:val="22"/>
        </w:rPr>
        <w:t>すること。</w:t>
      </w:r>
    </w:p>
    <w:p w:rsidR="00DA0AA0" w:rsidRPr="00773739" w:rsidRDefault="00DA0AA0" w:rsidP="000E76F4">
      <w:pPr>
        <w:ind w:leftChars="100" w:left="193" w:firstLineChars="100" w:firstLine="203"/>
        <w:rPr>
          <w:sz w:val="22"/>
        </w:rPr>
      </w:pPr>
      <w:r w:rsidRPr="00773739">
        <w:rPr>
          <w:rFonts w:hint="eastAsia"/>
          <w:sz w:val="22"/>
        </w:rPr>
        <w:t>また、法令遵守や適切で安全な設備の使用・管理等に関して、職員に対する研修を継続的に実施するとともに、確実な実施に向けた組織体制の整備を行うこと。</w:t>
      </w:r>
    </w:p>
    <w:p w:rsidR="00DA0AA0" w:rsidRPr="00773739" w:rsidRDefault="00DA0AA0" w:rsidP="000E76F4">
      <w:pPr>
        <w:ind w:leftChars="100" w:left="193" w:firstLineChars="100" w:firstLine="203"/>
        <w:rPr>
          <w:sz w:val="22"/>
        </w:rPr>
      </w:pPr>
      <w:r w:rsidRPr="00773739">
        <w:rPr>
          <w:rFonts w:hint="eastAsia"/>
          <w:sz w:val="22"/>
        </w:rPr>
        <w:t>さらに、県民とともに歩む組織として、地域イベントや奉仕活動への参加など社会貢献に努めること。</w:t>
      </w:r>
    </w:p>
    <w:p w:rsidR="00DA0AA0" w:rsidRPr="00773739" w:rsidRDefault="00DA0AA0" w:rsidP="00DA0AA0">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（２）情報セキュリティ管理と情報公開の徹底</w:t>
      </w:r>
    </w:p>
    <w:p w:rsidR="008D2003" w:rsidRPr="008D2003" w:rsidRDefault="008D2003" w:rsidP="008D2003">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個人情報や企業からの相談や研究等の依頼など職務上知り得た情報について守秘義務を徹底すること。</w:t>
      </w:r>
      <w:r w:rsidRPr="002A7A2A">
        <w:rPr>
          <w:rFonts w:asciiTheme="minorEastAsia" w:hAnsiTheme="minorEastAsia" w:cs="Times New Roman" w:hint="eastAsia"/>
          <w:sz w:val="22"/>
        </w:rPr>
        <w:t>特に、企業が有する独自技術やノウハウについては、その取扱いを慎重に行う</w:t>
      </w:r>
      <w:r w:rsidRPr="008D2003">
        <w:rPr>
          <w:rFonts w:asciiTheme="minorEastAsia" w:hAnsiTheme="minorEastAsia" w:cs="Times New Roman" w:hint="eastAsia"/>
          <w:sz w:val="22"/>
        </w:rPr>
        <w:t>こと。</w:t>
      </w:r>
    </w:p>
    <w:p w:rsidR="008D2003" w:rsidRPr="008D2003" w:rsidRDefault="008D2003" w:rsidP="008D2003">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また、電子媒体等を通じた情報管理についても、職員への教育を徹底し、漏洩防止に万全を期すること。</w:t>
      </w:r>
    </w:p>
    <w:p w:rsidR="008D2003" w:rsidRPr="008D2003" w:rsidRDefault="008D2003" w:rsidP="008D2003">
      <w:pPr>
        <w:ind w:leftChars="100" w:left="193" w:firstLineChars="100" w:firstLine="203"/>
        <w:rPr>
          <w:rFonts w:asciiTheme="minorEastAsia" w:hAnsiTheme="minorEastAsia" w:cs="Times New Roman"/>
          <w:sz w:val="22"/>
        </w:rPr>
      </w:pPr>
      <w:r w:rsidRPr="008D2003">
        <w:rPr>
          <w:rFonts w:asciiTheme="minorEastAsia" w:hAnsiTheme="minorEastAsia" w:cs="Times New Roman" w:hint="eastAsia"/>
          <w:sz w:val="22"/>
        </w:rPr>
        <w:t>情報公開関連法令等に基づく、事業内容や組織運営状況等の情報公開についても、適切に行うこと。</w:t>
      </w:r>
    </w:p>
    <w:p w:rsidR="00DA0AA0" w:rsidRPr="008D2003" w:rsidRDefault="00DA0AA0" w:rsidP="00DA0AA0">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（３）労働安全衛生管理の徹底</w:t>
      </w:r>
    </w:p>
    <w:p w:rsidR="00DA0AA0" w:rsidRPr="00773739" w:rsidRDefault="00DA0AA0" w:rsidP="000E76F4">
      <w:pPr>
        <w:ind w:firstLineChars="200" w:firstLine="406"/>
        <w:rPr>
          <w:sz w:val="22"/>
        </w:rPr>
      </w:pPr>
      <w:r w:rsidRPr="00773739">
        <w:rPr>
          <w:rFonts w:hint="eastAsia"/>
          <w:sz w:val="22"/>
        </w:rPr>
        <w:t>職員が安全で快適な試験研究環境において業務に従事できるよう、十分に配慮すること。</w:t>
      </w:r>
    </w:p>
    <w:p w:rsidR="00DA0AA0" w:rsidRPr="00773739" w:rsidRDefault="00DA0AA0" w:rsidP="000E76F4">
      <w:pPr>
        <w:ind w:leftChars="100" w:left="193" w:firstLineChars="100" w:firstLine="203"/>
        <w:rPr>
          <w:sz w:val="22"/>
        </w:rPr>
      </w:pPr>
      <w:r w:rsidRPr="00773739">
        <w:rPr>
          <w:rFonts w:hint="eastAsia"/>
          <w:sz w:val="22"/>
        </w:rPr>
        <w:t>また、安全管理体制の徹底を図るとともに、規程の整備や職員への安全教育を実施するなど、労働安全衛生関係法令等を遵守すること。</w:t>
      </w:r>
    </w:p>
    <w:p w:rsidR="00DA0AA0" w:rsidRPr="00773739" w:rsidRDefault="00DA0AA0" w:rsidP="00DA0AA0">
      <w:pPr>
        <w:rPr>
          <w:sz w:val="22"/>
        </w:rPr>
      </w:pPr>
    </w:p>
    <w:p w:rsidR="00DA0AA0" w:rsidRPr="00705400" w:rsidRDefault="00DA0AA0" w:rsidP="00DA0AA0">
      <w:pPr>
        <w:rPr>
          <w:rFonts w:asciiTheme="majorEastAsia" w:eastAsiaTheme="majorEastAsia" w:hAnsiTheme="majorEastAsia"/>
          <w:sz w:val="24"/>
        </w:rPr>
      </w:pPr>
      <w:r w:rsidRPr="00705400">
        <w:rPr>
          <w:rFonts w:asciiTheme="majorEastAsia" w:eastAsiaTheme="majorEastAsia" w:hAnsiTheme="majorEastAsia" w:hint="eastAsia"/>
          <w:sz w:val="24"/>
        </w:rPr>
        <w:t>２　環境負荷の低減と環境保全の促進</w:t>
      </w:r>
    </w:p>
    <w:p w:rsidR="00DA0AA0" w:rsidRPr="00773739" w:rsidRDefault="00DA0AA0" w:rsidP="000E76F4">
      <w:pPr>
        <w:ind w:leftChars="100" w:left="193" w:firstLineChars="100" w:firstLine="203"/>
        <w:rPr>
          <w:sz w:val="22"/>
        </w:rPr>
      </w:pPr>
      <w:r w:rsidRPr="00773739">
        <w:rPr>
          <w:rFonts w:hint="eastAsia"/>
          <w:sz w:val="22"/>
        </w:rPr>
        <w:t>業務運営に際しては、環境に配慮した運営に努めるとともに、研究活動の実施、施設・設備、物品等の購入や更新等に際しては省エネルギーやリサイクルの促進に努め、環境負荷を低減するための環境マネジメントサイクルを確立し、継続的な見直しを実施すること。</w:t>
      </w:r>
    </w:p>
    <w:sectPr w:rsidR="00DA0AA0" w:rsidRPr="00773739" w:rsidSect="00497786">
      <w:footerReference w:type="default" r:id="rId10"/>
      <w:pgSz w:w="11906" w:h="16838" w:code="9"/>
      <w:pgMar w:top="1440" w:right="1418" w:bottom="1440" w:left="1418" w:header="851" w:footer="397" w:gutter="0"/>
      <w:pgNumType w:fmt="numberInDash" w:start="1"/>
      <w:cols w:space="425"/>
      <w:docGrid w:type="linesAndChars" w:linePitch="332"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46" w:rsidRDefault="003A4D46" w:rsidP="005242E9">
      <w:r>
        <w:separator/>
      </w:r>
    </w:p>
  </w:endnote>
  <w:endnote w:type="continuationSeparator" w:id="0">
    <w:p w:rsidR="003A4D46" w:rsidRDefault="003A4D46" w:rsidP="0052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30817"/>
      <w:docPartObj>
        <w:docPartGallery w:val="Page Numbers (Bottom of Page)"/>
        <w:docPartUnique/>
      </w:docPartObj>
    </w:sdtPr>
    <w:sdtEndPr/>
    <w:sdtContent>
      <w:p w:rsidR="0006207D" w:rsidRDefault="0006207D">
        <w:pPr>
          <w:pStyle w:val="a6"/>
          <w:jc w:val="center"/>
        </w:pPr>
        <w:r>
          <w:fldChar w:fldCharType="begin"/>
        </w:r>
        <w:r>
          <w:instrText>PAGE   \* MERGEFORMAT</w:instrText>
        </w:r>
        <w:r>
          <w:fldChar w:fldCharType="separate"/>
        </w:r>
        <w:r w:rsidR="006633F9" w:rsidRPr="006633F9">
          <w:rPr>
            <w:noProof/>
            <w:lang w:val="ja-JP"/>
          </w:rPr>
          <w:t>-</w:t>
        </w:r>
        <w:r w:rsidR="006633F9">
          <w:rPr>
            <w:noProof/>
          </w:rPr>
          <w:t xml:space="preserve"> 1 -</w:t>
        </w:r>
        <w:r>
          <w:fldChar w:fldCharType="end"/>
        </w:r>
      </w:p>
    </w:sdtContent>
  </w:sdt>
  <w:p w:rsidR="0006207D" w:rsidRDefault="000620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46" w:rsidRDefault="003A4D46" w:rsidP="005242E9">
      <w:r>
        <w:separator/>
      </w:r>
    </w:p>
  </w:footnote>
  <w:footnote w:type="continuationSeparator" w:id="0">
    <w:p w:rsidR="003A4D46" w:rsidRDefault="003A4D46" w:rsidP="00524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54" w:rsidRPr="00D8329E" w:rsidRDefault="005C3F54" w:rsidP="00D8329E">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223"/>
    <w:multiLevelType w:val="hybridMultilevel"/>
    <w:tmpl w:val="2292A96C"/>
    <w:lvl w:ilvl="0" w:tplc="CAB884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C22225C"/>
    <w:multiLevelType w:val="hybridMultilevel"/>
    <w:tmpl w:val="440C04CA"/>
    <w:lvl w:ilvl="0" w:tplc="433807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93"/>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4B"/>
    <w:rsid w:val="00021D53"/>
    <w:rsid w:val="0003339E"/>
    <w:rsid w:val="0004083D"/>
    <w:rsid w:val="0006207D"/>
    <w:rsid w:val="00065C88"/>
    <w:rsid w:val="00090483"/>
    <w:rsid w:val="00096A8A"/>
    <w:rsid w:val="000A55DF"/>
    <w:rsid w:val="000C4503"/>
    <w:rsid w:val="000C6E7E"/>
    <w:rsid w:val="000E76F4"/>
    <w:rsid w:val="00104DAB"/>
    <w:rsid w:val="00113251"/>
    <w:rsid w:val="00125048"/>
    <w:rsid w:val="001528EE"/>
    <w:rsid w:val="00164CB8"/>
    <w:rsid w:val="001815DE"/>
    <w:rsid w:val="001D0E97"/>
    <w:rsid w:val="001D7309"/>
    <w:rsid w:val="001E0FCC"/>
    <w:rsid w:val="001E5A91"/>
    <w:rsid w:val="001F3783"/>
    <w:rsid w:val="00206276"/>
    <w:rsid w:val="00220592"/>
    <w:rsid w:val="00223123"/>
    <w:rsid w:val="0023645C"/>
    <w:rsid w:val="002455A5"/>
    <w:rsid w:val="00252534"/>
    <w:rsid w:val="00267222"/>
    <w:rsid w:val="00272B4A"/>
    <w:rsid w:val="00281ED0"/>
    <w:rsid w:val="00284BBB"/>
    <w:rsid w:val="002956E5"/>
    <w:rsid w:val="00296871"/>
    <w:rsid w:val="002A7A2A"/>
    <w:rsid w:val="002C60D3"/>
    <w:rsid w:val="002D2326"/>
    <w:rsid w:val="00314101"/>
    <w:rsid w:val="00344C88"/>
    <w:rsid w:val="00376292"/>
    <w:rsid w:val="00383491"/>
    <w:rsid w:val="00387D6E"/>
    <w:rsid w:val="00393E46"/>
    <w:rsid w:val="00397CC8"/>
    <w:rsid w:val="003A4D46"/>
    <w:rsid w:val="003B5C90"/>
    <w:rsid w:val="004002E8"/>
    <w:rsid w:val="004247D7"/>
    <w:rsid w:val="00435A2F"/>
    <w:rsid w:val="0044651A"/>
    <w:rsid w:val="00462DAC"/>
    <w:rsid w:val="0048511C"/>
    <w:rsid w:val="004930CF"/>
    <w:rsid w:val="00497786"/>
    <w:rsid w:val="004A4F4B"/>
    <w:rsid w:val="004C1E60"/>
    <w:rsid w:val="004C3E45"/>
    <w:rsid w:val="004D75DE"/>
    <w:rsid w:val="004E23B3"/>
    <w:rsid w:val="004F77FD"/>
    <w:rsid w:val="00502D62"/>
    <w:rsid w:val="005048D8"/>
    <w:rsid w:val="0050727A"/>
    <w:rsid w:val="005242E9"/>
    <w:rsid w:val="005454CD"/>
    <w:rsid w:val="00553AC1"/>
    <w:rsid w:val="00577A83"/>
    <w:rsid w:val="005A4216"/>
    <w:rsid w:val="005A7528"/>
    <w:rsid w:val="005B614A"/>
    <w:rsid w:val="005C3F54"/>
    <w:rsid w:val="005E0169"/>
    <w:rsid w:val="005E6529"/>
    <w:rsid w:val="005F4788"/>
    <w:rsid w:val="006200B0"/>
    <w:rsid w:val="00643C3D"/>
    <w:rsid w:val="00646E3F"/>
    <w:rsid w:val="006633F9"/>
    <w:rsid w:val="00665655"/>
    <w:rsid w:val="0067005C"/>
    <w:rsid w:val="00671D4C"/>
    <w:rsid w:val="00696626"/>
    <w:rsid w:val="00697EB6"/>
    <w:rsid w:val="006A0321"/>
    <w:rsid w:val="006A7498"/>
    <w:rsid w:val="006C2049"/>
    <w:rsid w:val="006D5E48"/>
    <w:rsid w:val="006F053A"/>
    <w:rsid w:val="006F3E7A"/>
    <w:rsid w:val="006F7D1C"/>
    <w:rsid w:val="00705400"/>
    <w:rsid w:val="00715F68"/>
    <w:rsid w:val="00726982"/>
    <w:rsid w:val="00746666"/>
    <w:rsid w:val="00753C0D"/>
    <w:rsid w:val="007643B2"/>
    <w:rsid w:val="00773739"/>
    <w:rsid w:val="00785A47"/>
    <w:rsid w:val="007A6D83"/>
    <w:rsid w:val="007F57D2"/>
    <w:rsid w:val="00803274"/>
    <w:rsid w:val="008160A7"/>
    <w:rsid w:val="00823D95"/>
    <w:rsid w:val="00824C7F"/>
    <w:rsid w:val="00836C29"/>
    <w:rsid w:val="00836D58"/>
    <w:rsid w:val="0085261C"/>
    <w:rsid w:val="008548CB"/>
    <w:rsid w:val="00870804"/>
    <w:rsid w:val="008B38B5"/>
    <w:rsid w:val="008D2003"/>
    <w:rsid w:val="008E5D84"/>
    <w:rsid w:val="008E72F7"/>
    <w:rsid w:val="008F2C9A"/>
    <w:rsid w:val="008F5E0C"/>
    <w:rsid w:val="00910BA4"/>
    <w:rsid w:val="0094316A"/>
    <w:rsid w:val="0095535A"/>
    <w:rsid w:val="00976C5A"/>
    <w:rsid w:val="00980E14"/>
    <w:rsid w:val="009841C8"/>
    <w:rsid w:val="009904DF"/>
    <w:rsid w:val="009A08B7"/>
    <w:rsid w:val="009A315F"/>
    <w:rsid w:val="009A629E"/>
    <w:rsid w:val="009C4A3D"/>
    <w:rsid w:val="009C5C24"/>
    <w:rsid w:val="009D058F"/>
    <w:rsid w:val="009D7523"/>
    <w:rsid w:val="009F010D"/>
    <w:rsid w:val="00A30059"/>
    <w:rsid w:val="00A3777B"/>
    <w:rsid w:val="00A42303"/>
    <w:rsid w:val="00A57968"/>
    <w:rsid w:val="00A76605"/>
    <w:rsid w:val="00AA4DF1"/>
    <w:rsid w:val="00AA6E68"/>
    <w:rsid w:val="00AB0EBF"/>
    <w:rsid w:val="00AB316A"/>
    <w:rsid w:val="00AB3473"/>
    <w:rsid w:val="00AC0369"/>
    <w:rsid w:val="00AC3C67"/>
    <w:rsid w:val="00AD7EA5"/>
    <w:rsid w:val="00AF2A90"/>
    <w:rsid w:val="00B05ACA"/>
    <w:rsid w:val="00B05E95"/>
    <w:rsid w:val="00B235EE"/>
    <w:rsid w:val="00B60F80"/>
    <w:rsid w:val="00B70C28"/>
    <w:rsid w:val="00BA7992"/>
    <w:rsid w:val="00BD4937"/>
    <w:rsid w:val="00BE066E"/>
    <w:rsid w:val="00BE57A4"/>
    <w:rsid w:val="00C128DE"/>
    <w:rsid w:val="00C22D3C"/>
    <w:rsid w:val="00C23FD9"/>
    <w:rsid w:val="00C34E99"/>
    <w:rsid w:val="00C41F53"/>
    <w:rsid w:val="00C53C3F"/>
    <w:rsid w:val="00C56972"/>
    <w:rsid w:val="00C614CD"/>
    <w:rsid w:val="00C63941"/>
    <w:rsid w:val="00C74507"/>
    <w:rsid w:val="00C80407"/>
    <w:rsid w:val="00C91DDC"/>
    <w:rsid w:val="00CA44A9"/>
    <w:rsid w:val="00CB0393"/>
    <w:rsid w:val="00CD152A"/>
    <w:rsid w:val="00D06B0D"/>
    <w:rsid w:val="00D53F96"/>
    <w:rsid w:val="00D54807"/>
    <w:rsid w:val="00D6140D"/>
    <w:rsid w:val="00D6210B"/>
    <w:rsid w:val="00D7343D"/>
    <w:rsid w:val="00D8329E"/>
    <w:rsid w:val="00D86ECF"/>
    <w:rsid w:val="00D97533"/>
    <w:rsid w:val="00DA0AA0"/>
    <w:rsid w:val="00DA5FC4"/>
    <w:rsid w:val="00DA61C3"/>
    <w:rsid w:val="00DA651D"/>
    <w:rsid w:val="00DE1A20"/>
    <w:rsid w:val="00DE7AC1"/>
    <w:rsid w:val="00E02ECB"/>
    <w:rsid w:val="00E033C1"/>
    <w:rsid w:val="00E06763"/>
    <w:rsid w:val="00E07CD2"/>
    <w:rsid w:val="00E119DA"/>
    <w:rsid w:val="00E30BCB"/>
    <w:rsid w:val="00E31FC5"/>
    <w:rsid w:val="00E51FCF"/>
    <w:rsid w:val="00E73E4E"/>
    <w:rsid w:val="00E90CAA"/>
    <w:rsid w:val="00EA108A"/>
    <w:rsid w:val="00EB4D62"/>
    <w:rsid w:val="00EB60FB"/>
    <w:rsid w:val="00ED0E4A"/>
    <w:rsid w:val="00F540DF"/>
    <w:rsid w:val="00F54D6F"/>
    <w:rsid w:val="00F604FF"/>
    <w:rsid w:val="00F61DFA"/>
    <w:rsid w:val="00F63324"/>
    <w:rsid w:val="00F6691A"/>
    <w:rsid w:val="00F9548E"/>
    <w:rsid w:val="00FB0D78"/>
    <w:rsid w:val="00FC5C24"/>
    <w:rsid w:val="00FD7A8C"/>
    <w:rsid w:val="00FE02A1"/>
    <w:rsid w:val="00FE34BD"/>
    <w:rsid w:val="00FE5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FCF"/>
    <w:pPr>
      <w:ind w:leftChars="400" w:left="840"/>
    </w:pPr>
  </w:style>
  <w:style w:type="paragraph" w:styleId="a4">
    <w:name w:val="header"/>
    <w:basedOn w:val="a"/>
    <w:link w:val="a5"/>
    <w:uiPriority w:val="99"/>
    <w:unhideWhenUsed/>
    <w:rsid w:val="005242E9"/>
    <w:pPr>
      <w:tabs>
        <w:tab w:val="center" w:pos="4252"/>
        <w:tab w:val="right" w:pos="8504"/>
      </w:tabs>
      <w:snapToGrid w:val="0"/>
    </w:pPr>
  </w:style>
  <w:style w:type="character" w:customStyle="1" w:styleId="a5">
    <w:name w:val="ヘッダー (文字)"/>
    <w:basedOn w:val="a0"/>
    <w:link w:val="a4"/>
    <w:uiPriority w:val="99"/>
    <w:rsid w:val="005242E9"/>
  </w:style>
  <w:style w:type="paragraph" w:styleId="a6">
    <w:name w:val="footer"/>
    <w:basedOn w:val="a"/>
    <w:link w:val="a7"/>
    <w:uiPriority w:val="99"/>
    <w:unhideWhenUsed/>
    <w:rsid w:val="005242E9"/>
    <w:pPr>
      <w:tabs>
        <w:tab w:val="center" w:pos="4252"/>
        <w:tab w:val="right" w:pos="8504"/>
      </w:tabs>
      <w:snapToGrid w:val="0"/>
    </w:pPr>
  </w:style>
  <w:style w:type="character" w:customStyle="1" w:styleId="a7">
    <w:name w:val="フッター (文字)"/>
    <w:basedOn w:val="a0"/>
    <w:link w:val="a6"/>
    <w:uiPriority w:val="99"/>
    <w:rsid w:val="005242E9"/>
  </w:style>
  <w:style w:type="paragraph" w:styleId="a8">
    <w:name w:val="Balloon Text"/>
    <w:basedOn w:val="a"/>
    <w:link w:val="a9"/>
    <w:uiPriority w:val="99"/>
    <w:semiHidden/>
    <w:unhideWhenUsed/>
    <w:rsid w:val="00DE1A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A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FCF"/>
    <w:pPr>
      <w:ind w:leftChars="400" w:left="840"/>
    </w:pPr>
  </w:style>
  <w:style w:type="paragraph" w:styleId="a4">
    <w:name w:val="header"/>
    <w:basedOn w:val="a"/>
    <w:link w:val="a5"/>
    <w:uiPriority w:val="99"/>
    <w:unhideWhenUsed/>
    <w:rsid w:val="005242E9"/>
    <w:pPr>
      <w:tabs>
        <w:tab w:val="center" w:pos="4252"/>
        <w:tab w:val="right" w:pos="8504"/>
      </w:tabs>
      <w:snapToGrid w:val="0"/>
    </w:pPr>
  </w:style>
  <w:style w:type="character" w:customStyle="1" w:styleId="a5">
    <w:name w:val="ヘッダー (文字)"/>
    <w:basedOn w:val="a0"/>
    <w:link w:val="a4"/>
    <w:uiPriority w:val="99"/>
    <w:rsid w:val="005242E9"/>
  </w:style>
  <w:style w:type="paragraph" w:styleId="a6">
    <w:name w:val="footer"/>
    <w:basedOn w:val="a"/>
    <w:link w:val="a7"/>
    <w:uiPriority w:val="99"/>
    <w:unhideWhenUsed/>
    <w:rsid w:val="005242E9"/>
    <w:pPr>
      <w:tabs>
        <w:tab w:val="center" w:pos="4252"/>
        <w:tab w:val="right" w:pos="8504"/>
      </w:tabs>
      <w:snapToGrid w:val="0"/>
    </w:pPr>
  </w:style>
  <w:style w:type="character" w:customStyle="1" w:styleId="a7">
    <w:name w:val="フッター (文字)"/>
    <w:basedOn w:val="a0"/>
    <w:link w:val="a6"/>
    <w:uiPriority w:val="99"/>
    <w:rsid w:val="005242E9"/>
  </w:style>
  <w:style w:type="paragraph" w:styleId="a8">
    <w:name w:val="Balloon Text"/>
    <w:basedOn w:val="a"/>
    <w:link w:val="a9"/>
    <w:uiPriority w:val="99"/>
    <w:semiHidden/>
    <w:unhideWhenUsed/>
    <w:rsid w:val="00DE1A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1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822F-19F9-437D-8374-CEF294BA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988</Words>
  <Characters>5632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dc:creator>
  <cp:lastModifiedBy>鳥取県庁</cp:lastModifiedBy>
  <cp:revision>3</cp:revision>
  <cp:lastPrinted>2015-02-25T06:15:00Z</cp:lastPrinted>
  <dcterms:created xsi:type="dcterms:W3CDTF">2015-02-25T05:18:00Z</dcterms:created>
  <dcterms:modified xsi:type="dcterms:W3CDTF">2015-02-25T06:15:00Z</dcterms:modified>
</cp:coreProperties>
</file>