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14" w:rsidRDefault="00F06D14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別記第</w:t>
      </w:r>
      <w:r>
        <w:rPr>
          <w:sz w:val="20"/>
          <w:szCs w:val="20"/>
        </w:rPr>
        <w:t>19</w:t>
      </w:r>
      <w:r>
        <w:rPr>
          <w:rFonts w:hint="eastAsia"/>
          <w:sz w:val="20"/>
          <w:szCs w:val="20"/>
        </w:rPr>
        <w:t>号様式（第</w:t>
      </w:r>
      <w:r>
        <w:rPr>
          <w:sz w:val="20"/>
          <w:szCs w:val="20"/>
        </w:rPr>
        <w:t>12</w:t>
      </w:r>
      <w:r>
        <w:rPr>
          <w:rFonts w:hint="eastAsia"/>
          <w:sz w:val="20"/>
          <w:szCs w:val="20"/>
        </w:rPr>
        <w:t>条の</w:t>
      </w:r>
      <w:r>
        <w:rPr>
          <w:sz w:val="20"/>
          <w:szCs w:val="20"/>
        </w:rPr>
        <w:t>6</w:t>
      </w:r>
      <w:r>
        <w:rPr>
          <w:rFonts w:hint="eastAsia"/>
          <w:sz w:val="20"/>
          <w:szCs w:val="20"/>
        </w:rPr>
        <w:t>関係）</w:t>
      </w:r>
    </w:p>
    <w:p w:rsidR="00F06D14" w:rsidRPr="00F06D14" w:rsidRDefault="00F06D14" w:rsidP="0091523F">
      <w:pPr>
        <w:adjustRightInd/>
        <w:spacing w:beforeLines="50" w:before="186" w:afterLines="50" w:after="186" w:line="392" w:lineRule="exact"/>
        <w:jc w:val="center"/>
        <w:rPr>
          <w:rFonts w:hAnsi="Times New Roman" w:cs="Times New Roman"/>
          <w:spacing w:val="2"/>
          <w:sz w:val="28"/>
          <w:szCs w:val="28"/>
        </w:rPr>
      </w:pPr>
      <w:r w:rsidRPr="00F06D14">
        <w:rPr>
          <w:rFonts w:hAnsi="Times New Roman" w:cs="Times New Roman"/>
          <w:color w:val="auto"/>
          <w:sz w:val="28"/>
          <w:szCs w:val="28"/>
        </w:rPr>
        <w:fldChar w:fldCharType="begin"/>
      </w:r>
      <w:r w:rsidRPr="00F06D14">
        <w:rPr>
          <w:rFonts w:hAnsi="Times New Roman" w:cs="Times New Roman"/>
          <w:color w:val="auto"/>
          <w:sz w:val="28"/>
          <w:szCs w:val="28"/>
        </w:rPr>
        <w:instrText>eq \o\ad(</w:instrText>
      </w:r>
      <w:r w:rsidRPr="00F06D14">
        <w:rPr>
          <w:rFonts w:hint="eastAsia"/>
          <w:sz w:val="28"/>
          <w:szCs w:val="28"/>
        </w:rPr>
        <w:instrText>調剤済麻薬廃棄届</w:instrText>
      </w:r>
      <w:r w:rsidRPr="00F06D14">
        <w:rPr>
          <w:rFonts w:hAnsi="Times New Roman" w:cs="Times New Roman"/>
          <w:color w:val="auto"/>
          <w:sz w:val="28"/>
          <w:szCs w:val="28"/>
        </w:rPr>
        <w:instrText>,</w:instrText>
      </w:r>
      <w:r w:rsidRPr="00F06D14">
        <w:rPr>
          <w:rFonts w:hAnsi="Times New Roman" w:cs="Times New Roman" w:hint="eastAsia"/>
          <w:color w:val="auto"/>
          <w:sz w:val="28"/>
          <w:szCs w:val="28"/>
        </w:rPr>
        <w:instrText xml:space="preserve">　　　　　　　　　　　</w:instrText>
      </w:r>
      <w:r w:rsidRPr="00F06D14">
        <w:rPr>
          <w:rFonts w:hAnsi="Times New Roman" w:cs="Times New Roman"/>
          <w:color w:val="auto"/>
          <w:sz w:val="28"/>
          <w:szCs w:val="28"/>
        </w:rPr>
        <w:instrText>)</w:instrText>
      </w:r>
      <w:r w:rsidRPr="00F06D14">
        <w:rPr>
          <w:rFonts w:hAnsi="Times New Roman" w:cs="Times New Roman"/>
          <w:color w:val="auto"/>
          <w:sz w:val="28"/>
          <w:szCs w:val="28"/>
        </w:rPr>
        <w:fldChar w:fldCharType="separate"/>
      </w:r>
      <w:r w:rsidRPr="00F06D14">
        <w:rPr>
          <w:rFonts w:hint="eastAsia"/>
          <w:sz w:val="28"/>
          <w:szCs w:val="28"/>
        </w:rPr>
        <w:t>調剤済麻薬廃棄届</w:t>
      </w:r>
      <w:r w:rsidRPr="00F06D14">
        <w:rPr>
          <w:rFonts w:hAnsi="Times New Roman" w:cs="Times New Roman"/>
          <w:color w:val="auto"/>
          <w:sz w:val="28"/>
          <w:szCs w:val="28"/>
        </w:rPr>
        <w:fldChar w:fldCharType="end"/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936"/>
        <w:gridCol w:w="1870"/>
        <w:gridCol w:w="134"/>
        <w:gridCol w:w="1336"/>
        <w:gridCol w:w="134"/>
        <w:gridCol w:w="1470"/>
        <w:gridCol w:w="1871"/>
      </w:tblGrid>
      <w:tr w:rsidR="00F06D14" w:rsidTr="0091523F">
        <w:trPr>
          <w:trHeight w:val="760"/>
        </w:trPr>
        <w:tc>
          <w:tcPr>
            <w:tcW w:w="24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免許証の番号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免許証の番号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04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 xml:space="preserve">第　</w:t>
            </w:r>
            <w:r w:rsidRPr="0091523F">
              <w:rPr>
                <w:sz w:val="24"/>
                <w:szCs w:val="24"/>
              </w:rPr>
              <w:t xml:space="preserve">  </w:t>
            </w:r>
            <w:r w:rsidRPr="0091523F">
              <w:rPr>
                <w:rFonts w:hint="eastAsia"/>
                <w:sz w:val="24"/>
                <w:szCs w:val="24"/>
              </w:rPr>
              <w:t xml:space="preserve">　　　号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免許年月日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06D14" w:rsidRPr="0091523F" w:rsidRDefault="003A0617" w:rsidP="003A0617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06D14" w:rsidRPr="0091523F">
              <w:rPr>
                <w:rFonts w:hint="eastAsia"/>
                <w:sz w:val="24"/>
                <w:szCs w:val="24"/>
              </w:rPr>
              <w:t xml:space="preserve">年　</w:t>
            </w:r>
            <w:r w:rsidR="00F06D14" w:rsidRPr="0091523F">
              <w:rPr>
                <w:sz w:val="24"/>
                <w:szCs w:val="24"/>
              </w:rPr>
              <w:t xml:space="preserve"> </w:t>
            </w:r>
            <w:r w:rsidR="00F06D14" w:rsidRPr="0091523F">
              <w:rPr>
                <w:rFonts w:hint="eastAsia"/>
                <w:sz w:val="24"/>
                <w:szCs w:val="24"/>
              </w:rPr>
              <w:t xml:space="preserve">　月</w:t>
            </w:r>
            <w:r w:rsidR="00F06D14" w:rsidRPr="0091523F">
              <w:rPr>
                <w:sz w:val="24"/>
                <w:szCs w:val="24"/>
              </w:rPr>
              <w:t xml:space="preserve"> </w:t>
            </w:r>
            <w:r w:rsidR="00F06D14" w:rsidRPr="0091523F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F06D14" w:rsidTr="0091523F">
        <w:trPr>
          <w:trHeight w:val="705"/>
        </w:trPr>
        <w:tc>
          <w:tcPr>
            <w:tcW w:w="240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免許の種類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免許の種類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3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:rsidTr="0091523F">
        <w:tc>
          <w:tcPr>
            <w:tcW w:w="1470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麻薬業務所</w:t>
            </w: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:rsidTr="0091523F">
        <w:tc>
          <w:tcPr>
            <w:tcW w:w="1470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suppressAutoHyphens w:val="0"/>
              <w:wordWrap/>
              <w:overflowPunct/>
              <w:jc w:val="center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:rsidTr="0091523F">
        <w:trPr>
          <w:trHeight w:val="595"/>
        </w:trPr>
        <w:tc>
          <w:tcPr>
            <w:tcW w:w="2406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186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186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廃棄した麻薬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廃棄した麻薬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品　　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廃棄年月日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exac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int="eastAsia"/>
                <w:sz w:val="24"/>
                <w:szCs w:val="24"/>
              </w:rPr>
              <w:t>患者の氏名</w:t>
            </w:r>
          </w:p>
        </w:tc>
      </w:tr>
      <w:tr w:rsidR="00F06D14" w:rsidTr="0091523F">
        <w:tc>
          <w:tcPr>
            <w:tcW w:w="2406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suppressAutoHyphens w:val="0"/>
              <w:wordWrap/>
              <w:overflowPunct/>
              <w:jc w:val="center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186" w:lineRule="exac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186" w:lineRule="exac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186" w:lineRule="exac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186" w:lineRule="exac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:rsidTr="0091523F">
        <w:trPr>
          <w:trHeight w:val="635"/>
        </w:trPr>
        <w:tc>
          <w:tcPr>
            <w:tcW w:w="240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廃棄の方法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廃棄の方法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:rsidTr="0091523F">
        <w:trPr>
          <w:trHeight w:val="701"/>
        </w:trPr>
        <w:tc>
          <w:tcPr>
            <w:tcW w:w="240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center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 w:rsidRPr="0091523F">
              <w:rPr>
                <w:rFonts w:hint="eastAsia"/>
                <w:sz w:val="24"/>
                <w:szCs w:val="24"/>
              </w:rPr>
              <w:instrText>廃棄の理由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 w:rsidRPr="0091523F">
              <w:rPr>
                <w:rFonts w:hAnsi="Times New Roman" w:cs="Times New Roman" w:hint="eastAsia"/>
                <w:color w:val="auto"/>
                <w:sz w:val="24"/>
                <w:szCs w:val="24"/>
              </w:rPr>
              <w:instrText xml:space="preserve">　　　　　　　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instrText xml:space="preserve"> )</w:instrTex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 w:rsidRPr="0091523F">
              <w:rPr>
                <w:rFonts w:hint="eastAsia"/>
                <w:sz w:val="24"/>
                <w:szCs w:val="24"/>
              </w:rPr>
              <w:t>廃棄の理由</w:t>
            </w:r>
            <w:r w:rsidRPr="0091523F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1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06D14" w:rsidRPr="0091523F" w:rsidRDefault="00F06D14" w:rsidP="0091523F">
            <w:pPr>
              <w:kinsoku w:val="0"/>
              <w:spacing w:line="374" w:lineRule="atLeast"/>
              <w:jc w:val="both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F06D14" w:rsidRPr="0091523F" w:rsidTr="004C369E">
        <w:trPr>
          <w:trHeight w:val="4855"/>
        </w:trPr>
        <w:tc>
          <w:tcPr>
            <w:tcW w:w="9221" w:type="dxa"/>
            <w:gridSpan w:val="8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6D14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</w:rPr>
            </w:pPr>
          </w:p>
          <w:p w:rsidR="00F06D14" w:rsidRDefault="00F06D14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:rsidR="00F06D14" w:rsidRPr="0091523F" w:rsidRDefault="00F06D14">
            <w:pPr>
              <w:kinsoku w:val="0"/>
              <w:spacing w:line="374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91523F">
              <w:rPr>
                <w:rFonts w:hint="eastAsia"/>
                <w:sz w:val="24"/>
                <w:szCs w:val="24"/>
              </w:rPr>
              <w:t>上記のとおり、麻薬を廃棄したので届け出ます。</w:t>
            </w:r>
          </w:p>
          <w:p w:rsidR="00F06D14" w:rsidRPr="0091523F" w:rsidRDefault="00F06D14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91523F" w:rsidRPr="0091523F" w:rsidRDefault="0091523F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:rsidR="00F06D14" w:rsidRPr="0091523F" w:rsidRDefault="00EE50D7">
            <w:pPr>
              <w:kinsoku w:val="0"/>
              <w:spacing w:line="374" w:lineRule="exac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bookmarkStart w:id="0" w:name="_GoBack"/>
            <w:bookmarkEnd w:id="0"/>
            <w:r w:rsidR="00F06D14" w:rsidRPr="0091523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F06D14" w:rsidRDefault="00F06D14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:rsidR="00F06D14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</w:rPr>
            </w:pPr>
          </w:p>
          <w:p w:rsidR="00F06D14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91523F">
              <w:rPr>
                <w:rFonts w:hint="eastAsia"/>
                <w:sz w:val="24"/>
                <w:szCs w:val="24"/>
              </w:rPr>
              <w:t xml:space="preserve">住　</w:t>
            </w:r>
            <w:r w:rsidR="0091523F">
              <w:rPr>
                <w:rFonts w:hint="eastAsia"/>
                <w:sz w:val="24"/>
                <w:szCs w:val="24"/>
              </w:rPr>
              <w:t xml:space="preserve"> </w:t>
            </w:r>
            <w:r w:rsidRPr="0091523F"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pacing w:val="-2"/>
                <w:sz w:val="16"/>
                <w:szCs w:val="16"/>
              </w:rPr>
              <w:t>（法人にあっては、主たる事務所の所在地）</w:t>
            </w:r>
          </w:p>
          <w:p w:rsidR="00F06D14" w:rsidRDefault="00F06D14">
            <w:pPr>
              <w:kinsoku w:val="0"/>
              <w:spacing w:line="280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:rsidR="00F06D14" w:rsidRDefault="00F06D14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:rsidR="003A0617" w:rsidRDefault="003A0617">
            <w:pPr>
              <w:kinsoku w:val="0"/>
              <w:spacing w:line="186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:rsidR="00F06D14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91523F">
              <w:rPr>
                <w:rFonts w:hint="eastAsia"/>
                <w:sz w:val="24"/>
                <w:szCs w:val="24"/>
              </w:rPr>
              <w:t xml:space="preserve">氏　</w:t>
            </w:r>
            <w:r w:rsidR="0091523F">
              <w:rPr>
                <w:rFonts w:hint="eastAsia"/>
                <w:sz w:val="24"/>
                <w:szCs w:val="24"/>
              </w:rPr>
              <w:t xml:space="preserve"> </w:t>
            </w:r>
            <w:r w:rsidRPr="0091523F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pacing w:val="-2"/>
                <w:sz w:val="16"/>
                <w:szCs w:val="16"/>
              </w:rPr>
              <w:t>（法人にあっては、名称）</w:t>
            </w:r>
            <w:r>
              <w:t xml:space="preserve">                </w:t>
            </w:r>
            <w:r>
              <w:rPr>
                <w:rFonts w:hint="eastAsia"/>
              </w:rPr>
              <w:t xml:space="preserve">　　</w:t>
            </w:r>
          </w:p>
          <w:p w:rsidR="00F06D14" w:rsidRDefault="0091523F">
            <w:pPr>
              <w:kinsoku w:val="0"/>
              <w:spacing w:line="280" w:lineRule="exact"/>
              <w:textAlignment w:val="baseline"/>
              <w:rPr>
                <w:rFonts w:ascii="JustUnitMark" w:hAnsi="JustUnitMark" w:cs="JustUnitMark"/>
              </w:rPr>
            </w:pP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  <w:r>
              <w:rPr>
                <w:rFonts w:ascii="JustUnitMark" w:hAnsi="JustUnitMark" w:cs="JustUnitMark"/>
              </w:rPr>
              <w:t></w:t>
            </w:r>
          </w:p>
          <w:p w:rsidR="003A0617" w:rsidRDefault="003A0617">
            <w:pPr>
              <w:kinsoku w:val="0"/>
              <w:spacing w:line="280" w:lineRule="exact"/>
              <w:textAlignment w:val="baseline"/>
              <w:rPr>
                <w:rFonts w:hAnsi="Times New Roman" w:cs="Times New Roman"/>
                <w:spacing w:val="2"/>
              </w:rPr>
            </w:pPr>
          </w:p>
          <w:p w:rsidR="00F06D14" w:rsidRPr="003A0617" w:rsidRDefault="00F06D14">
            <w:pPr>
              <w:kinsoku w:val="0"/>
              <w:spacing w:line="374" w:lineRule="atLeast"/>
              <w:textAlignment w:val="baseline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91523F">
              <w:rPr>
                <w:rFonts w:hint="eastAsia"/>
                <w:sz w:val="24"/>
                <w:szCs w:val="24"/>
              </w:rPr>
              <w:t>鳥取県知事　　　　　　　　　様</w:t>
            </w:r>
          </w:p>
        </w:tc>
      </w:tr>
    </w:tbl>
    <w:p w:rsidR="00F06D14" w:rsidRPr="0091523F" w:rsidRDefault="00F06D14" w:rsidP="004C369E">
      <w:pPr>
        <w:suppressAutoHyphens w:val="0"/>
        <w:wordWrap/>
        <w:overflowPunct/>
        <w:textAlignment w:val="auto"/>
        <w:rPr>
          <w:rFonts w:hAnsi="Times New Roman" w:cs="Times New Roman"/>
          <w:spacing w:val="2"/>
          <w:sz w:val="20"/>
          <w:szCs w:val="20"/>
        </w:rPr>
      </w:pPr>
    </w:p>
    <w:sectPr w:rsidR="00F06D14" w:rsidRPr="0091523F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7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17" w:rsidRDefault="000D7317">
      <w:r>
        <w:separator/>
      </w:r>
    </w:p>
  </w:endnote>
  <w:endnote w:type="continuationSeparator" w:id="0">
    <w:p w:rsidR="000D7317" w:rsidRDefault="000D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JBCC OCR-B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17" w:rsidRDefault="000D73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D7317" w:rsidRDefault="000D7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14"/>
    <w:rsid w:val="000D7317"/>
    <w:rsid w:val="003A0617"/>
    <w:rsid w:val="004C369E"/>
    <w:rsid w:val="0091523F"/>
    <w:rsid w:val="00BB4C2E"/>
    <w:rsid w:val="00EE50D7"/>
    <w:rsid w:val="00F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A65DE"/>
  <w15:chartTrackingRefBased/>
  <w15:docId w15:val="{F586EA2D-5061-4E4D-B704-BB2AC00C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06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A0617"/>
    <w:rPr>
      <w:rFonts w:ascii="ＭＳ 明朝" w:hAnsi="ＭＳ 明朝" w:cs="ＭＳ 明朝"/>
      <w:color w:val="000000"/>
      <w:sz w:val="26"/>
      <w:szCs w:val="26"/>
    </w:rPr>
  </w:style>
  <w:style w:type="paragraph" w:styleId="a5">
    <w:name w:val="footer"/>
    <w:basedOn w:val="a"/>
    <w:link w:val="a6"/>
    <w:rsid w:val="003A06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A0617"/>
    <w:rPr>
      <w:rFonts w:ascii="ＭＳ 明朝" w:hAnsi="ＭＳ 明朝" w:cs="ＭＳ 明朝"/>
      <w:color w:val="000000"/>
      <w:sz w:val="26"/>
      <w:szCs w:val="26"/>
    </w:rPr>
  </w:style>
  <w:style w:type="paragraph" w:styleId="a7">
    <w:name w:val="Balloon Text"/>
    <w:basedOn w:val="a"/>
    <w:link w:val="a8"/>
    <w:rsid w:val="004C3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C369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別記第19号様式（第12条の6関係）</vt:lpstr>
      <vt:lpstr>別記第19号様式（第12条の6関係）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別記第19号様式（第12条の6関係）</dc:title>
  <dc:subject/>
  <dc:creator>財団法人鳥取県情報センター</dc:creator>
  <cp:keywords/>
  <dc:description/>
  <cp:lastModifiedBy>清水 裕子</cp:lastModifiedBy>
  <cp:revision>4</cp:revision>
  <cp:lastPrinted>2021-02-24T01:40:00Z</cp:lastPrinted>
  <dcterms:created xsi:type="dcterms:W3CDTF">2021-02-22T07:02:00Z</dcterms:created>
  <dcterms:modified xsi:type="dcterms:W3CDTF">2022-07-06T01:46:00Z</dcterms:modified>
</cp:coreProperties>
</file>