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857E" w14:textId="054AD37D" w:rsidR="004E2AD4" w:rsidRPr="00BF565A" w:rsidRDefault="004E2AD4" w:rsidP="00A3665B">
      <w:pPr>
        <w:jc w:val="center"/>
        <w:rPr>
          <w:rFonts w:ascii="ＭＳ 明朝" w:eastAsia="ＭＳ 明朝" w:hAnsi="ＭＳ 明朝"/>
        </w:rPr>
      </w:pPr>
      <w:r w:rsidRPr="00BF565A">
        <w:rPr>
          <w:rFonts w:ascii="ＭＳ 明朝" w:eastAsia="ＭＳ 明朝" w:hAnsi="ＭＳ 明朝" w:hint="eastAsia"/>
        </w:rPr>
        <w:t>「アンコンシャス・バイアス等の解消に向けた普及啓発</w:t>
      </w:r>
      <w:r w:rsidR="007F26FD">
        <w:rPr>
          <w:rFonts w:ascii="ＭＳ 明朝" w:eastAsia="ＭＳ 明朝" w:hAnsi="ＭＳ 明朝" w:hint="eastAsia"/>
        </w:rPr>
        <w:t>グッズ作成</w:t>
      </w:r>
      <w:r w:rsidRPr="00BF565A">
        <w:rPr>
          <w:rFonts w:ascii="ＭＳ 明朝" w:eastAsia="ＭＳ 明朝" w:hAnsi="ＭＳ 明朝" w:hint="eastAsia"/>
        </w:rPr>
        <w:t>事業」委託実施要領</w:t>
      </w:r>
    </w:p>
    <w:p w14:paraId="78B5E13A" w14:textId="77777777" w:rsidR="004E2AD4" w:rsidRPr="00BF565A" w:rsidRDefault="004E2AD4" w:rsidP="00A3665B">
      <w:pPr>
        <w:rPr>
          <w:rFonts w:ascii="ＭＳ 明朝" w:eastAsia="ＭＳ 明朝" w:hAnsi="ＭＳ 明朝"/>
        </w:rPr>
      </w:pPr>
    </w:p>
    <w:p w14:paraId="748E5F95" w14:textId="77777777" w:rsidR="004E2AD4" w:rsidRPr="00BF565A" w:rsidRDefault="004E2AD4" w:rsidP="00A3665B">
      <w:pPr>
        <w:rPr>
          <w:rFonts w:ascii="ＭＳ 明朝" w:eastAsia="ＭＳ 明朝" w:hAnsi="ＭＳ 明朝"/>
        </w:rPr>
      </w:pPr>
      <w:r w:rsidRPr="00BF565A">
        <w:rPr>
          <w:rFonts w:ascii="ＭＳ 明朝" w:eastAsia="ＭＳ 明朝" w:hAnsi="ＭＳ 明朝" w:hint="eastAsia"/>
        </w:rPr>
        <w:t>１　事業の趣旨</w:t>
      </w:r>
    </w:p>
    <w:p w14:paraId="14F5DE87" w14:textId="77777777" w:rsidR="004E2AD4" w:rsidRPr="00BF565A" w:rsidRDefault="004E2AD4" w:rsidP="00A3665B">
      <w:pPr>
        <w:ind w:left="190" w:hangingChars="100" w:hanging="190"/>
        <w:rPr>
          <w:rFonts w:ascii="ＭＳ 明朝" w:eastAsia="ＭＳ 明朝" w:hAnsi="ＭＳ 明朝" w:cs="ＭＳ 明朝"/>
          <w:color w:val="000000"/>
          <w:kern w:val="0"/>
          <w:szCs w:val="21"/>
        </w:rPr>
      </w:pPr>
      <w:r w:rsidRPr="00BF565A">
        <w:rPr>
          <w:rFonts w:ascii="ＭＳ 明朝" w:eastAsia="ＭＳ 明朝" w:hAnsi="ＭＳ 明朝" w:hint="eastAsia"/>
        </w:rPr>
        <w:t xml:space="preserve">　　職場、地域、家庭、学校等の様々な場において固定的な役割分担意識や無意識の思い込み（アンコンシャス・バイアス）が依然として存在し、男女共同参画推進の障壁となっています</w:t>
      </w:r>
      <w:r w:rsidRPr="00BF565A">
        <w:rPr>
          <w:rFonts w:ascii="ＭＳ 明朝" w:eastAsia="ＭＳ 明朝" w:hAnsi="ＭＳ 明朝" w:cs="ＭＳ 明朝" w:hint="eastAsia"/>
          <w:color w:val="000000"/>
          <w:kern w:val="0"/>
          <w:szCs w:val="21"/>
        </w:rPr>
        <w:t>。</w:t>
      </w:r>
    </w:p>
    <w:p w14:paraId="37669D36" w14:textId="74BEB80C" w:rsidR="004E2AD4" w:rsidRPr="00BF565A" w:rsidRDefault="004E2AD4" w:rsidP="00A3665B">
      <w:pPr>
        <w:ind w:leftChars="100" w:left="190" w:firstLineChars="100" w:firstLine="190"/>
        <w:rPr>
          <w:rFonts w:ascii="ＭＳ 明朝" w:eastAsia="ＭＳ 明朝" w:hAnsi="ＭＳ 明朝"/>
        </w:rPr>
      </w:pPr>
      <w:r w:rsidRPr="00BF565A">
        <w:rPr>
          <w:rFonts w:ascii="ＭＳ 明朝" w:eastAsia="ＭＳ 明朝" w:hAnsi="ＭＳ 明朝" w:cs="ＭＳ 明朝" w:hint="eastAsia"/>
          <w:color w:val="000000"/>
          <w:kern w:val="0"/>
          <w:szCs w:val="21"/>
        </w:rPr>
        <w:t>自分では気がついていない無意識の思い込みや、自分は既に理解しており関係ないという無関心を解消するため</w:t>
      </w:r>
      <w:r w:rsidRPr="00BF565A">
        <w:rPr>
          <w:rFonts w:ascii="ＭＳ 明朝" w:eastAsia="ＭＳ 明朝" w:hAnsi="ＭＳ 明朝" w:hint="eastAsia"/>
        </w:rPr>
        <w:t>、民間の発想、専門性、経験を生かし、アンコンシャス・バイアス等の解消に向けた普及啓発を図る</w:t>
      </w:r>
      <w:r w:rsidR="0005152D">
        <w:rPr>
          <w:rFonts w:ascii="ＭＳ 明朝" w:eastAsia="ＭＳ 明朝" w:hAnsi="ＭＳ 明朝" w:hint="eastAsia"/>
        </w:rPr>
        <w:t>グッズ</w:t>
      </w:r>
      <w:r w:rsidRPr="00BF565A">
        <w:rPr>
          <w:rFonts w:ascii="ＭＳ 明朝" w:eastAsia="ＭＳ 明朝" w:hAnsi="ＭＳ 明朝" w:hint="eastAsia"/>
        </w:rPr>
        <w:t>の企画提案を募集し、</w:t>
      </w:r>
      <w:r w:rsidR="0005152D">
        <w:rPr>
          <w:rFonts w:ascii="ＭＳ 明朝" w:eastAsia="ＭＳ 明朝" w:hAnsi="ＭＳ 明朝" w:hint="eastAsia"/>
        </w:rPr>
        <w:t>作成を</w:t>
      </w:r>
      <w:r w:rsidRPr="00BF565A">
        <w:rPr>
          <w:rFonts w:ascii="ＭＳ 明朝" w:eastAsia="ＭＳ 明朝" w:hAnsi="ＭＳ 明朝" w:hint="eastAsia"/>
        </w:rPr>
        <w:t>委託実施する。</w:t>
      </w:r>
    </w:p>
    <w:p w14:paraId="76A9F4FC" w14:textId="77777777" w:rsidR="004E2AD4" w:rsidRPr="00BF565A" w:rsidRDefault="004E2AD4" w:rsidP="00A3665B">
      <w:pPr>
        <w:ind w:left="190" w:hangingChars="100" w:hanging="190"/>
        <w:rPr>
          <w:rFonts w:ascii="ＭＳ 明朝" w:eastAsia="ＭＳ 明朝" w:hAnsi="ＭＳ 明朝"/>
        </w:rPr>
      </w:pPr>
    </w:p>
    <w:p w14:paraId="7128559D" w14:textId="77777777" w:rsidR="004E2AD4" w:rsidRPr="00BF565A" w:rsidRDefault="004E2AD4" w:rsidP="00A3665B">
      <w:pPr>
        <w:ind w:left="190" w:hangingChars="100" w:hanging="190"/>
        <w:rPr>
          <w:rFonts w:ascii="ＭＳ 明朝" w:eastAsia="ＭＳ 明朝" w:hAnsi="ＭＳ 明朝"/>
        </w:rPr>
      </w:pPr>
      <w:r w:rsidRPr="00BF565A">
        <w:rPr>
          <w:rFonts w:ascii="ＭＳ 明朝" w:eastAsia="ＭＳ 明朝" w:hAnsi="ＭＳ 明朝" w:hint="eastAsia"/>
        </w:rPr>
        <w:t>２　募集事業の内容</w:t>
      </w:r>
    </w:p>
    <w:p w14:paraId="336961CB" w14:textId="77777777" w:rsidR="004E2AD4" w:rsidRPr="00BF565A" w:rsidRDefault="004E2AD4" w:rsidP="00A3665B">
      <w:pPr>
        <w:ind w:left="190" w:hangingChars="100" w:hanging="190"/>
        <w:rPr>
          <w:rFonts w:ascii="ＭＳ 明朝" w:eastAsia="ＭＳ 明朝" w:hAnsi="ＭＳ 明朝"/>
        </w:rPr>
      </w:pPr>
      <w:r w:rsidRPr="00BF565A">
        <w:rPr>
          <w:rFonts w:ascii="ＭＳ 明朝" w:eastAsia="ＭＳ 明朝" w:hAnsi="ＭＳ 明朝" w:hint="eastAsia"/>
        </w:rPr>
        <w:t>（１）委託内容</w:t>
      </w:r>
    </w:p>
    <w:p w14:paraId="6CD98907" w14:textId="1025B39C" w:rsidR="004E2AD4" w:rsidRPr="00BF565A" w:rsidRDefault="004E2AD4" w:rsidP="00A3665B">
      <w:pPr>
        <w:ind w:left="190" w:hangingChars="100" w:hanging="190"/>
        <w:rPr>
          <w:rFonts w:ascii="ＭＳ 明朝" w:eastAsia="ＭＳ 明朝" w:hAnsi="ＭＳ 明朝" w:cs="ＭＳ 明朝"/>
          <w:color w:val="000000"/>
          <w:kern w:val="0"/>
          <w:szCs w:val="21"/>
        </w:rPr>
      </w:pPr>
      <w:r w:rsidRPr="00BF565A">
        <w:rPr>
          <w:rFonts w:ascii="ＭＳ 明朝" w:eastAsia="ＭＳ 明朝" w:hAnsi="ＭＳ 明朝" w:cs="ＭＳ 明朝" w:hint="eastAsia"/>
          <w:color w:val="000000"/>
          <w:kern w:val="0"/>
          <w:szCs w:val="21"/>
        </w:rPr>
        <w:t xml:space="preserve">　　「男らしさ」「女らしさ」などの思い込み、アンコンシャス・バイアス（無意識の</w:t>
      </w:r>
      <w:r w:rsidR="00B9253C" w:rsidRPr="00BF565A">
        <w:rPr>
          <w:rFonts w:ascii="ＭＳ 明朝" w:eastAsia="ＭＳ 明朝" w:hAnsi="ＭＳ 明朝" w:cs="ＭＳ 明朝" w:hint="eastAsia"/>
          <w:color w:val="000000"/>
          <w:kern w:val="0"/>
          <w:szCs w:val="21"/>
        </w:rPr>
        <w:t>思い込み</w:t>
      </w:r>
      <w:r w:rsidRPr="00BF565A">
        <w:rPr>
          <w:rFonts w:ascii="ＭＳ 明朝" w:eastAsia="ＭＳ 明朝" w:hAnsi="ＭＳ 明朝" w:cs="ＭＳ 明朝" w:hint="eastAsia"/>
          <w:color w:val="000000"/>
          <w:kern w:val="0"/>
          <w:szCs w:val="21"/>
        </w:rPr>
        <w:t>）の解消に向け、</w:t>
      </w:r>
      <w:r w:rsidR="007F26FD">
        <w:rPr>
          <w:rFonts w:ascii="ＭＳ 明朝" w:eastAsia="ＭＳ 明朝" w:hAnsi="ＭＳ 明朝" w:cs="ＭＳ 明朝" w:hint="eastAsia"/>
          <w:color w:val="000000"/>
          <w:kern w:val="0"/>
          <w:szCs w:val="21"/>
        </w:rPr>
        <w:t>当センターが収集したアンコンシャス・バイアスに関する標語・川柳等を</w:t>
      </w:r>
      <w:r w:rsidRPr="00BF565A">
        <w:rPr>
          <w:rFonts w:ascii="ＭＳ 明朝" w:eastAsia="ＭＳ 明朝" w:hAnsi="ＭＳ 明朝" w:cs="ＭＳ 明朝" w:hint="eastAsia"/>
          <w:color w:val="000000"/>
          <w:kern w:val="0"/>
          <w:szCs w:val="21"/>
        </w:rPr>
        <w:t>用いた啓発グッズ（</w:t>
      </w:r>
      <w:r w:rsidR="005228A8" w:rsidRPr="00BF565A">
        <w:rPr>
          <w:rFonts w:ascii="ＭＳ 明朝" w:eastAsia="ＭＳ 明朝" w:hAnsi="ＭＳ 明朝" w:cs="ＭＳ 明朝" w:hint="eastAsia"/>
          <w:kern w:val="0"/>
          <w:szCs w:val="21"/>
        </w:rPr>
        <w:t>双六、カルタ</w:t>
      </w:r>
      <w:r w:rsidRPr="00BF565A">
        <w:rPr>
          <w:rFonts w:ascii="ＭＳ 明朝" w:eastAsia="ＭＳ 明朝" w:hAnsi="ＭＳ 明朝" w:cs="ＭＳ 明朝" w:hint="eastAsia"/>
          <w:color w:val="000000"/>
          <w:kern w:val="0"/>
          <w:szCs w:val="21"/>
        </w:rPr>
        <w:t>など）の作成</w:t>
      </w:r>
      <w:r w:rsidR="005228A8" w:rsidRPr="00BF565A">
        <w:rPr>
          <w:rFonts w:ascii="ＭＳ 明朝" w:eastAsia="ＭＳ 明朝" w:hAnsi="ＭＳ 明朝" w:cs="ＭＳ 明朝" w:hint="eastAsia"/>
          <w:color w:val="000000"/>
          <w:kern w:val="0"/>
          <w:szCs w:val="21"/>
        </w:rPr>
        <w:t>を行う。</w:t>
      </w:r>
    </w:p>
    <w:p w14:paraId="706ABB0A" w14:textId="2DC7568F" w:rsidR="004E2AD4" w:rsidRPr="00BF565A" w:rsidRDefault="004E2AD4" w:rsidP="00A3665B">
      <w:pPr>
        <w:ind w:left="190" w:hangingChars="100" w:hanging="190"/>
        <w:rPr>
          <w:rFonts w:ascii="ＭＳ 明朝" w:eastAsia="ＭＳ 明朝" w:hAnsi="ＭＳ 明朝" w:cs="ＭＳ 明朝"/>
          <w:color w:val="000000"/>
          <w:kern w:val="0"/>
          <w:szCs w:val="21"/>
        </w:rPr>
      </w:pPr>
      <w:r w:rsidRPr="00BF565A">
        <w:rPr>
          <w:rFonts w:ascii="ＭＳ 明朝" w:eastAsia="ＭＳ 明朝" w:hAnsi="ＭＳ 明朝" w:cs="ＭＳ 明朝" w:hint="eastAsia"/>
          <w:color w:val="000000"/>
          <w:kern w:val="0"/>
          <w:szCs w:val="21"/>
        </w:rPr>
        <w:t xml:space="preserve">（２）募集数（委託数）　　</w:t>
      </w:r>
      <w:r w:rsidR="0005152D">
        <w:rPr>
          <w:rFonts w:ascii="ＭＳ 明朝" w:eastAsia="ＭＳ 明朝" w:hAnsi="ＭＳ 明朝" w:cs="ＭＳ 明朝" w:hint="eastAsia"/>
          <w:color w:val="000000"/>
          <w:kern w:val="0"/>
          <w:szCs w:val="21"/>
        </w:rPr>
        <w:t xml:space="preserve">　　</w:t>
      </w:r>
      <w:r w:rsidRPr="00BF565A">
        <w:rPr>
          <w:rFonts w:ascii="ＭＳ 明朝" w:eastAsia="ＭＳ 明朝" w:hAnsi="ＭＳ 明朝" w:cs="ＭＳ 明朝" w:hint="eastAsia"/>
          <w:color w:val="000000"/>
          <w:kern w:val="0"/>
          <w:szCs w:val="21"/>
        </w:rPr>
        <w:t xml:space="preserve">　</w:t>
      </w:r>
      <w:r w:rsidR="008A57E1">
        <w:rPr>
          <w:rFonts w:ascii="ＭＳ 明朝" w:eastAsia="ＭＳ 明朝" w:hAnsi="ＭＳ 明朝" w:cs="ＭＳ 明朝" w:hint="eastAsia"/>
          <w:color w:val="000000"/>
          <w:kern w:val="0"/>
          <w:szCs w:val="21"/>
        </w:rPr>
        <w:t xml:space="preserve">　　　　　　</w:t>
      </w:r>
      <w:r w:rsidRPr="00BF565A">
        <w:rPr>
          <w:rFonts w:ascii="ＭＳ 明朝" w:eastAsia="ＭＳ 明朝" w:hAnsi="ＭＳ 明朝" w:cs="ＭＳ 明朝" w:hint="eastAsia"/>
          <w:color w:val="000000"/>
          <w:kern w:val="0"/>
          <w:szCs w:val="21"/>
        </w:rPr>
        <w:t>１件</w:t>
      </w:r>
    </w:p>
    <w:p w14:paraId="4996653E" w14:textId="5AE8AEC6" w:rsidR="004E2AD4" w:rsidRDefault="004E2AD4" w:rsidP="00AC3A9C">
      <w:pPr>
        <w:ind w:left="190" w:hangingChars="100" w:hanging="190"/>
        <w:rPr>
          <w:rFonts w:ascii="ＭＳ 明朝" w:eastAsia="ＭＳ 明朝" w:hAnsi="ＭＳ 明朝" w:cs="ＭＳ 明朝"/>
          <w:color w:val="000000"/>
          <w:kern w:val="0"/>
          <w:szCs w:val="21"/>
        </w:rPr>
      </w:pPr>
      <w:r w:rsidRPr="00BF565A">
        <w:rPr>
          <w:rFonts w:ascii="ＭＳ 明朝" w:eastAsia="ＭＳ 明朝" w:hAnsi="ＭＳ 明朝" w:cs="ＭＳ 明朝" w:hint="eastAsia"/>
          <w:color w:val="000000"/>
          <w:kern w:val="0"/>
          <w:szCs w:val="21"/>
        </w:rPr>
        <w:t xml:space="preserve">（３）委託金額　　　</w:t>
      </w:r>
      <w:r w:rsidR="008A57E1">
        <w:rPr>
          <w:rFonts w:ascii="ＭＳ 明朝" w:eastAsia="ＭＳ 明朝" w:hAnsi="ＭＳ 明朝" w:cs="ＭＳ 明朝" w:hint="eastAsia"/>
          <w:color w:val="000000"/>
          <w:kern w:val="0"/>
          <w:szCs w:val="21"/>
        </w:rPr>
        <w:t xml:space="preserve">　　　　　　</w:t>
      </w:r>
      <w:r w:rsidR="00AC3A9C" w:rsidRPr="00BF565A">
        <w:rPr>
          <w:rFonts w:ascii="ＭＳ 明朝" w:eastAsia="ＭＳ 明朝" w:hAnsi="ＭＳ 明朝" w:cs="ＭＳ 明朝" w:hint="eastAsia"/>
          <w:color w:val="000000"/>
          <w:kern w:val="0"/>
          <w:szCs w:val="21"/>
        </w:rPr>
        <w:t>４</w:t>
      </w:r>
      <w:r w:rsidRPr="00BF565A">
        <w:rPr>
          <w:rFonts w:ascii="ＭＳ 明朝" w:eastAsia="ＭＳ 明朝" w:hAnsi="ＭＳ 明朝" w:cs="ＭＳ 明朝" w:hint="eastAsia"/>
          <w:color w:val="000000"/>
          <w:kern w:val="0"/>
          <w:szCs w:val="21"/>
        </w:rPr>
        <w:t>００，０００円</w:t>
      </w:r>
    </w:p>
    <w:p w14:paraId="38FAA349" w14:textId="06F0D23F" w:rsidR="007F26FD" w:rsidRDefault="007F26FD" w:rsidP="008A57E1">
      <w:pPr>
        <w:ind w:left="190" w:hangingChars="100" w:hanging="190"/>
        <w:rPr>
          <w:rFonts w:ascii="ＭＳ 明朝" w:eastAsia="ＭＳ 明朝" w:hAnsi="ＭＳ 明朝" w:cs="ＭＳ 明朝"/>
          <w:kern w:val="0"/>
          <w:szCs w:val="21"/>
        </w:rPr>
      </w:pPr>
      <w:r>
        <w:rPr>
          <w:rFonts w:ascii="ＭＳ 明朝" w:eastAsia="ＭＳ 明朝" w:hAnsi="ＭＳ 明朝" w:cs="ＭＳ 明朝" w:hint="eastAsia"/>
          <w:color w:val="000000"/>
          <w:kern w:val="0"/>
          <w:szCs w:val="21"/>
        </w:rPr>
        <w:t>（４）啓発グッズの作成数</w:t>
      </w:r>
      <w:r w:rsidR="008A57E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8A57E1">
        <w:rPr>
          <w:rFonts w:ascii="ＭＳ 明朝" w:eastAsia="ＭＳ 明朝" w:hAnsi="ＭＳ 明朝" w:cs="ＭＳ 明朝" w:hint="eastAsia"/>
          <w:color w:val="000000"/>
          <w:kern w:val="0"/>
          <w:szCs w:val="21"/>
        </w:rPr>
        <w:t xml:space="preserve">　　　　</w:t>
      </w:r>
      <w:r w:rsidR="00A81ACA" w:rsidRPr="008A57E1">
        <w:rPr>
          <w:rFonts w:ascii="ＭＳ 明朝" w:eastAsia="ＭＳ 明朝" w:hAnsi="ＭＳ 明朝" w:cs="ＭＳ 明朝" w:hint="eastAsia"/>
          <w:kern w:val="0"/>
          <w:szCs w:val="21"/>
        </w:rPr>
        <w:t>２</w:t>
      </w:r>
      <w:r w:rsidR="008A57E1" w:rsidRPr="008A57E1">
        <w:rPr>
          <w:rFonts w:ascii="ＭＳ 明朝" w:eastAsia="ＭＳ 明朝" w:hAnsi="ＭＳ 明朝" w:cs="ＭＳ 明朝" w:hint="eastAsia"/>
          <w:kern w:val="0"/>
          <w:szCs w:val="21"/>
        </w:rPr>
        <w:t>５</w:t>
      </w:r>
      <w:r w:rsidR="00A81ACA" w:rsidRPr="008A57E1">
        <w:rPr>
          <w:rFonts w:ascii="ＭＳ 明朝" w:eastAsia="ＭＳ 明朝" w:hAnsi="ＭＳ 明朝" w:cs="ＭＳ 明朝" w:hint="eastAsia"/>
          <w:kern w:val="0"/>
          <w:szCs w:val="21"/>
        </w:rPr>
        <w:t>０</w:t>
      </w:r>
      <w:r w:rsidRPr="008A57E1">
        <w:rPr>
          <w:rFonts w:ascii="ＭＳ 明朝" w:eastAsia="ＭＳ 明朝" w:hAnsi="ＭＳ 明朝" w:cs="ＭＳ 明朝" w:hint="eastAsia"/>
          <w:kern w:val="0"/>
          <w:szCs w:val="21"/>
        </w:rPr>
        <w:t>個</w:t>
      </w:r>
      <w:r w:rsidR="00D81D7E">
        <w:rPr>
          <w:rFonts w:ascii="ＭＳ 明朝" w:eastAsia="ＭＳ 明朝" w:hAnsi="ＭＳ 明朝" w:cs="ＭＳ 明朝" w:hint="eastAsia"/>
          <w:kern w:val="0"/>
          <w:szCs w:val="21"/>
        </w:rPr>
        <w:t>以上</w:t>
      </w:r>
    </w:p>
    <w:p w14:paraId="03323744" w14:textId="06D168C4" w:rsidR="008A57E1" w:rsidRDefault="008A57E1" w:rsidP="008A57E1">
      <w:pPr>
        <w:ind w:left="190" w:hangingChars="100" w:hanging="190"/>
        <w:rPr>
          <w:rFonts w:ascii="ＭＳ 明朝" w:eastAsia="ＭＳ 明朝" w:hAnsi="ＭＳ 明朝" w:cs="ＭＳ 明朝"/>
          <w:kern w:val="0"/>
          <w:szCs w:val="21"/>
        </w:rPr>
      </w:pPr>
      <w:r>
        <w:rPr>
          <w:rFonts w:ascii="ＭＳ 明朝" w:eastAsia="ＭＳ 明朝" w:hAnsi="ＭＳ 明朝" w:cs="ＭＳ 明朝" w:hint="eastAsia"/>
          <w:kern w:val="0"/>
          <w:szCs w:val="21"/>
        </w:rPr>
        <w:t>（５）啓発グッズの利用対象者　中学生から現在子育て中の方を想定</w:t>
      </w:r>
    </w:p>
    <w:p w14:paraId="22BC7569" w14:textId="0E355A12" w:rsidR="008A57E1" w:rsidRPr="008A57E1" w:rsidRDefault="008A57E1" w:rsidP="008A57E1">
      <w:pPr>
        <w:ind w:left="190" w:hangingChars="100" w:hanging="190"/>
        <w:rPr>
          <w:rFonts w:ascii="ＭＳ 明朝" w:eastAsia="ＭＳ 明朝" w:hAnsi="ＭＳ 明朝" w:cs="ＭＳ 明朝"/>
          <w:kern w:val="0"/>
          <w:szCs w:val="21"/>
        </w:rPr>
      </w:pPr>
      <w:r>
        <w:rPr>
          <w:rFonts w:ascii="ＭＳ 明朝" w:eastAsia="ＭＳ 明朝" w:hAnsi="ＭＳ 明朝" w:cs="ＭＳ 明朝" w:hint="eastAsia"/>
          <w:kern w:val="0"/>
          <w:szCs w:val="21"/>
        </w:rPr>
        <w:t>（６）啓発グッズの送付先　　　県内中学校、高等学校、特別支援学校、図書館、子育て支援センター他</w:t>
      </w:r>
    </w:p>
    <w:p w14:paraId="29B6EA0B" w14:textId="0FAA8E89" w:rsidR="004E2AD4" w:rsidRPr="00BF565A" w:rsidRDefault="004E2AD4" w:rsidP="00A3665B">
      <w:pPr>
        <w:ind w:left="190" w:hangingChars="100" w:hanging="190"/>
        <w:rPr>
          <w:rFonts w:ascii="ＭＳ 明朝" w:eastAsia="ＭＳ 明朝" w:hAnsi="ＭＳ 明朝" w:cs="ＭＳ 明朝"/>
          <w:color w:val="000000"/>
          <w:kern w:val="0"/>
          <w:szCs w:val="21"/>
        </w:rPr>
      </w:pPr>
      <w:r w:rsidRPr="00BF565A">
        <w:rPr>
          <w:rFonts w:ascii="ＭＳ 明朝" w:eastAsia="ＭＳ 明朝" w:hAnsi="ＭＳ 明朝" w:cs="ＭＳ 明朝" w:hint="eastAsia"/>
          <w:color w:val="000000"/>
          <w:kern w:val="0"/>
          <w:szCs w:val="21"/>
        </w:rPr>
        <w:t>（</w:t>
      </w:r>
      <w:r w:rsidR="008A57E1">
        <w:rPr>
          <w:rFonts w:ascii="ＭＳ 明朝" w:eastAsia="ＭＳ 明朝" w:hAnsi="ＭＳ 明朝" w:cs="ＭＳ 明朝" w:hint="eastAsia"/>
          <w:color w:val="000000"/>
          <w:kern w:val="0"/>
          <w:szCs w:val="21"/>
        </w:rPr>
        <w:t>７</w:t>
      </w:r>
      <w:r w:rsidRPr="00BF565A">
        <w:rPr>
          <w:rFonts w:ascii="ＭＳ 明朝" w:eastAsia="ＭＳ 明朝" w:hAnsi="ＭＳ 明朝" w:cs="ＭＳ 明朝" w:hint="eastAsia"/>
          <w:color w:val="000000"/>
          <w:kern w:val="0"/>
          <w:szCs w:val="21"/>
        </w:rPr>
        <w:t>）対象となる経費</w:t>
      </w:r>
    </w:p>
    <w:p w14:paraId="693D7EC3" w14:textId="77777777" w:rsidR="004E2AD4" w:rsidRPr="00BF565A" w:rsidRDefault="004E2AD4" w:rsidP="0005152D">
      <w:pPr>
        <w:ind w:left="379" w:hangingChars="200" w:hanging="379"/>
        <w:rPr>
          <w:rFonts w:ascii="ＭＳ 明朝" w:eastAsia="ＭＳ 明朝" w:hAnsi="ＭＳ 明朝" w:cs="ＭＳ 明朝"/>
          <w:color w:val="000000"/>
          <w:kern w:val="0"/>
          <w:szCs w:val="21"/>
        </w:rPr>
      </w:pPr>
      <w:r w:rsidRPr="00BF565A">
        <w:rPr>
          <w:rFonts w:ascii="ＭＳ 明朝" w:eastAsia="ＭＳ 明朝" w:hAnsi="ＭＳ 明朝" w:cs="ＭＳ 明朝" w:hint="eastAsia"/>
          <w:color w:val="000000"/>
          <w:kern w:val="0"/>
          <w:szCs w:val="21"/>
        </w:rPr>
        <w:t xml:space="preserve">　　　対象となる経費は、事業を実施する上で必要な経費とし、直接事業執行に係る人件費（アルバイト賃金等）、啓発グッズ作成にかかる材料費、消耗品費、印刷製本費、通信運搬費、使用料及び賃借料（備品のリース料を含む）等（以下「直接経費」という）を対象とします。ただし、備品購入費等は対象外とします。</w:t>
      </w:r>
    </w:p>
    <w:p w14:paraId="7734E5B7" w14:textId="77777777" w:rsidR="004E2AD4" w:rsidRPr="00BF565A" w:rsidRDefault="004E2AD4" w:rsidP="0005152D">
      <w:pPr>
        <w:ind w:leftChars="200" w:left="379" w:firstLineChars="100" w:firstLine="190"/>
        <w:rPr>
          <w:rFonts w:ascii="ＭＳ 明朝" w:eastAsia="ＭＳ 明朝" w:hAnsi="ＭＳ 明朝" w:cs="ＭＳ 明朝"/>
          <w:color w:val="000000"/>
          <w:kern w:val="0"/>
          <w:szCs w:val="21"/>
        </w:rPr>
      </w:pPr>
      <w:r w:rsidRPr="00BF565A">
        <w:rPr>
          <w:rFonts w:ascii="ＭＳ 明朝" w:eastAsia="ＭＳ 明朝" w:hAnsi="ＭＳ 明朝" w:cs="ＭＳ 明朝" w:hint="eastAsia"/>
          <w:color w:val="000000"/>
          <w:kern w:val="0"/>
          <w:szCs w:val="21"/>
        </w:rPr>
        <w:t>なお、間接経費（県との打合せ経費、事務用品費、電話代、人件費（提案団体スタッフ賃金等）等）を直接経費の２割を上限として認めます。</w:t>
      </w:r>
    </w:p>
    <w:p w14:paraId="75F91C77" w14:textId="72150D09" w:rsidR="004E2AD4" w:rsidRPr="00BF565A" w:rsidRDefault="004E2AD4" w:rsidP="00A3665B">
      <w:pPr>
        <w:ind w:left="190" w:hangingChars="100" w:hanging="190"/>
        <w:rPr>
          <w:rFonts w:ascii="ＭＳ 明朝" w:eastAsia="ＭＳ 明朝" w:hAnsi="ＭＳ 明朝" w:cs="ＭＳ 明朝"/>
          <w:color w:val="000000"/>
          <w:kern w:val="0"/>
          <w:szCs w:val="21"/>
        </w:rPr>
      </w:pPr>
      <w:r w:rsidRPr="00BF565A">
        <w:rPr>
          <w:rFonts w:ascii="ＭＳ 明朝" w:eastAsia="ＭＳ 明朝" w:hAnsi="ＭＳ 明朝" w:cs="ＭＳ 明朝" w:hint="eastAsia"/>
          <w:color w:val="000000"/>
          <w:kern w:val="0"/>
          <w:szCs w:val="21"/>
        </w:rPr>
        <w:t>（</w:t>
      </w:r>
      <w:r w:rsidR="008A57E1">
        <w:rPr>
          <w:rFonts w:ascii="ＭＳ 明朝" w:eastAsia="ＭＳ 明朝" w:hAnsi="ＭＳ 明朝" w:cs="ＭＳ 明朝" w:hint="eastAsia"/>
          <w:color w:val="000000"/>
          <w:kern w:val="0"/>
          <w:szCs w:val="21"/>
        </w:rPr>
        <w:t>８</w:t>
      </w:r>
      <w:r w:rsidRPr="00BF565A">
        <w:rPr>
          <w:rFonts w:ascii="ＭＳ 明朝" w:eastAsia="ＭＳ 明朝" w:hAnsi="ＭＳ 明朝" w:cs="ＭＳ 明朝" w:hint="eastAsia"/>
          <w:color w:val="000000"/>
          <w:kern w:val="0"/>
          <w:szCs w:val="21"/>
        </w:rPr>
        <w:t>）委託期間</w:t>
      </w:r>
    </w:p>
    <w:p w14:paraId="70C5EA47" w14:textId="6E82C1DB" w:rsidR="004E2AD4" w:rsidRPr="00BF565A" w:rsidRDefault="004E2AD4" w:rsidP="00A3665B">
      <w:pPr>
        <w:ind w:left="190" w:hangingChars="100" w:hanging="190"/>
        <w:rPr>
          <w:rFonts w:ascii="ＭＳ 明朝" w:eastAsia="ＭＳ 明朝" w:hAnsi="ＭＳ 明朝" w:cs="ＭＳ 明朝"/>
          <w:color w:val="000000"/>
          <w:kern w:val="0"/>
          <w:szCs w:val="21"/>
        </w:rPr>
      </w:pPr>
      <w:r w:rsidRPr="00BF565A">
        <w:rPr>
          <w:rFonts w:ascii="ＭＳ 明朝" w:eastAsia="ＭＳ 明朝" w:hAnsi="ＭＳ 明朝" w:cs="ＭＳ 明朝" w:hint="eastAsia"/>
          <w:color w:val="000000"/>
          <w:kern w:val="0"/>
          <w:szCs w:val="21"/>
        </w:rPr>
        <w:t xml:space="preserve">　　</w:t>
      </w:r>
      <w:r w:rsidR="008262FA" w:rsidRPr="00BF565A">
        <w:rPr>
          <w:rFonts w:ascii="ＭＳ 明朝" w:eastAsia="ＭＳ 明朝" w:hAnsi="ＭＳ 明朝" w:cs="ＭＳ 明朝" w:hint="eastAsia"/>
          <w:color w:val="000000"/>
          <w:kern w:val="0"/>
          <w:szCs w:val="21"/>
        </w:rPr>
        <w:t xml:space="preserve"> </w:t>
      </w:r>
      <w:r w:rsidRPr="00BF565A">
        <w:rPr>
          <w:rFonts w:ascii="ＭＳ 明朝" w:eastAsia="ＭＳ 明朝" w:hAnsi="ＭＳ 明朝" w:cs="ＭＳ 明朝" w:hint="eastAsia"/>
          <w:color w:val="000000"/>
          <w:kern w:val="0"/>
          <w:szCs w:val="21"/>
        </w:rPr>
        <w:t>委託契約の日から令和</w:t>
      </w:r>
      <w:r w:rsidR="00553FC3" w:rsidRPr="00BF565A">
        <w:rPr>
          <w:rFonts w:ascii="ＭＳ 明朝" w:eastAsia="ＭＳ 明朝" w:hAnsi="ＭＳ 明朝" w:cs="ＭＳ 明朝" w:hint="eastAsia"/>
          <w:color w:val="000000"/>
          <w:kern w:val="0"/>
          <w:szCs w:val="21"/>
        </w:rPr>
        <w:t>７</w:t>
      </w:r>
      <w:r w:rsidRPr="00BF565A">
        <w:rPr>
          <w:rFonts w:ascii="ＭＳ 明朝" w:eastAsia="ＭＳ 明朝" w:hAnsi="ＭＳ 明朝" w:cs="ＭＳ 明朝" w:hint="eastAsia"/>
          <w:color w:val="000000"/>
          <w:kern w:val="0"/>
          <w:szCs w:val="21"/>
        </w:rPr>
        <w:t>年</w:t>
      </w:r>
      <w:r w:rsidR="005106F7" w:rsidRPr="00BF565A">
        <w:rPr>
          <w:rFonts w:ascii="ＭＳ 明朝" w:eastAsia="ＭＳ 明朝" w:hAnsi="ＭＳ 明朝" w:cs="ＭＳ 明朝" w:hint="eastAsia"/>
          <w:color w:val="000000"/>
          <w:kern w:val="0"/>
          <w:szCs w:val="21"/>
        </w:rPr>
        <w:t>２</w:t>
      </w:r>
      <w:r w:rsidRPr="00BF565A">
        <w:rPr>
          <w:rFonts w:ascii="ＭＳ 明朝" w:eastAsia="ＭＳ 明朝" w:hAnsi="ＭＳ 明朝" w:cs="ＭＳ 明朝" w:hint="eastAsia"/>
          <w:color w:val="000000"/>
          <w:kern w:val="0"/>
          <w:szCs w:val="21"/>
        </w:rPr>
        <w:t>月</w:t>
      </w:r>
      <w:r w:rsidR="005106F7" w:rsidRPr="00BF565A">
        <w:rPr>
          <w:rFonts w:ascii="ＭＳ 明朝" w:eastAsia="ＭＳ 明朝" w:hAnsi="ＭＳ 明朝" w:cs="ＭＳ 明朝" w:hint="eastAsia"/>
          <w:color w:val="000000"/>
          <w:kern w:val="0"/>
          <w:szCs w:val="21"/>
        </w:rPr>
        <w:t>１５</w:t>
      </w:r>
      <w:r w:rsidRPr="00BF565A">
        <w:rPr>
          <w:rFonts w:ascii="ＭＳ 明朝" w:eastAsia="ＭＳ 明朝" w:hAnsi="ＭＳ 明朝" w:cs="ＭＳ 明朝" w:hint="eastAsia"/>
          <w:color w:val="000000"/>
          <w:kern w:val="0"/>
          <w:szCs w:val="21"/>
        </w:rPr>
        <w:t>日までの間で、業務実施に必要な期間とする。</w:t>
      </w:r>
    </w:p>
    <w:p w14:paraId="73B9991B" w14:textId="77777777" w:rsidR="004E2AD4" w:rsidRPr="00BF565A" w:rsidRDefault="004E2AD4" w:rsidP="00A3665B">
      <w:pPr>
        <w:ind w:left="190" w:hangingChars="100" w:hanging="190"/>
        <w:rPr>
          <w:rFonts w:ascii="ＭＳ 明朝" w:eastAsia="ＭＳ 明朝" w:hAnsi="ＭＳ 明朝" w:cs="ＭＳ 明朝"/>
          <w:color w:val="000000"/>
          <w:kern w:val="0"/>
          <w:szCs w:val="21"/>
        </w:rPr>
      </w:pPr>
    </w:p>
    <w:p w14:paraId="32338FA1" w14:textId="77777777" w:rsidR="004E2AD4" w:rsidRPr="00BF565A" w:rsidRDefault="004E2AD4" w:rsidP="00A3665B">
      <w:pPr>
        <w:ind w:left="190" w:hangingChars="100" w:hanging="190"/>
        <w:rPr>
          <w:rFonts w:ascii="ＭＳ 明朝" w:eastAsia="ＭＳ 明朝" w:hAnsi="ＭＳ 明朝" w:cs="ＭＳ 明朝"/>
          <w:color w:val="000000"/>
          <w:kern w:val="0"/>
          <w:szCs w:val="21"/>
        </w:rPr>
      </w:pPr>
      <w:r w:rsidRPr="00BF565A">
        <w:rPr>
          <w:rFonts w:ascii="ＭＳ 明朝" w:eastAsia="ＭＳ 明朝" w:hAnsi="ＭＳ 明朝" w:cs="ＭＳ 明朝" w:hint="eastAsia"/>
          <w:color w:val="000000"/>
          <w:kern w:val="0"/>
          <w:szCs w:val="21"/>
        </w:rPr>
        <w:t>３　委託対象者の要件</w:t>
      </w:r>
    </w:p>
    <w:p w14:paraId="1EAD1878" w14:textId="0A4D20DC" w:rsidR="004E2AD4" w:rsidRPr="00BF565A" w:rsidRDefault="004E2AD4" w:rsidP="008262FA">
      <w:pPr>
        <w:autoSpaceDE w:val="0"/>
        <w:autoSpaceDN w:val="0"/>
        <w:adjustRightInd w:val="0"/>
        <w:ind w:left="190" w:hangingChars="100" w:hanging="19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w:t>
      </w:r>
      <w:r w:rsidR="0005152D">
        <w:rPr>
          <w:rFonts w:ascii="ＭＳ 明朝" w:eastAsia="ＭＳ 明朝" w:hAnsi="ＭＳ 明朝" w:hint="eastAsia"/>
          <w:kern w:val="0"/>
          <w:szCs w:val="21"/>
        </w:rPr>
        <w:t xml:space="preserve">　</w:t>
      </w:r>
      <w:r w:rsidRPr="00BF565A">
        <w:rPr>
          <w:rFonts w:ascii="ＭＳ 明朝" w:eastAsia="ＭＳ 明朝" w:hAnsi="ＭＳ 明朝" w:hint="eastAsia"/>
          <w:kern w:val="0"/>
          <w:szCs w:val="21"/>
        </w:rPr>
        <w:t>本事業の企画運営を推進することができ、次の各号の全てを満たす県内で活動する団体、グループ、企業等とし、法人格の有無は問わない。また、複数の団体等と協働して応募することもできる。</w:t>
      </w:r>
    </w:p>
    <w:p w14:paraId="719073A8" w14:textId="77777777"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（１）継続して自律的に活動する団体として１年以上の活動実績があり、事業実施体制が整っていること。</w:t>
      </w:r>
    </w:p>
    <w:p w14:paraId="4DB1D97C" w14:textId="77777777"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（２）構成員５人以上で組織する団体で、団体事務局又は活動のための事務所が県内に所在すること。</w:t>
      </w:r>
    </w:p>
    <w:p w14:paraId="3AF141CA" w14:textId="77777777"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（３）団体規約、会則、定款等を有していること。</w:t>
      </w:r>
    </w:p>
    <w:p w14:paraId="5475B0C2" w14:textId="77777777" w:rsidR="004E2AD4" w:rsidRPr="00BF565A" w:rsidRDefault="004E2AD4" w:rsidP="00A3665B">
      <w:pPr>
        <w:autoSpaceDE w:val="0"/>
        <w:autoSpaceDN w:val="0"/>
        <w:adjustRightInd w:val="0"/>
        <w:ind w:left="569" w:hangingChars="300" w:hanging="569"/>
        <w:jc w:val="left"/>
        <w:rPr>
          <w:rFonts w:ascii="ＭＳ 明朝" w:eastAsia="ＭＳ 明朝" w:hAnsi="ＭＳ 明朝"/>
          <w:kern w:val="0"/>
          <w:szCs w:val="21"/>
        </w:rPr>
      </w:pPr>
      <w:r w:rsidRPr="00BF565A">
        <w:rPr>
          <w:rFonts w:ascii="ＭＳ 明朝" w:eastAsia="ＭＳ 明朝" w:hAnsi="ＭＳ 明朝" w:hint="eastAsia"/>
          <w:kern w:val="0"/>
          <w:szCs w:val="21"/>
        </w:rPr>
        <w:t>（４）事業実施にあたり、必要な範囲において男女共同参画センターとの打合せに参加でき、連絡調整がスムーズに取れる体制を持つ団体であること。</w:t>
      </w:r>
    </w:p>
    <w:p w14:paraId="420ADC2A" w14:textId="77777777"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（５）暴力団でないこと、暴力団又は暴力団員の統制下にある団体でないこと。</w:t>
      </w:r>
    </w:p>
    <w:p w14:paraId="35AD215B" w14:textId="77777777" w:rsidR="004E2AD4" w:rsidRPr="00BF565A" w:rsidRDefault="004E2AD4" w:rsidP="00A3665B">
      <w:pPr>
        <w:autoSpaceDE w:val="0"/>
        <w:autoSpaceDN w:val="0"/>
        <w:adjustRightInd w:val="0"/>
        <w:jc w:val="left"/>
        <w:rPr>
          <w:rFonts w:ascii="ＭＳ 明朝" w:eastAsia="ＭＳ 明朝" w:hAnsi="ＭＳ 明朝"/>
          <w:kern w:val="0"/>
          <w:szCs w:val="21"/>
        </w:rPr>
      </w:pPr>
    </w:p>
    <w:p w14:paraId="4DE581B1" w14:textId="77777777"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４　応募方法</w:t>
      </w:r>
    </w:p>
    <w:p w14:paraId="78AD30C6" w14:textId="77777777"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（１）提出書類　事業企画提案書（様式第１号）及び収支予算書（様式第２号）</w:t>
      </w:r>
    </w:p>
    <w:p w14:paraId="27351517" w14:textId="7912E954"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（２）提出方法　郵送、持参、電子メール又は電子申請</w:t>
      </w:r>
    </w:p>
    <w:p w14:paraId="3A76E241" w14:textId="5CE2D5FF"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（３）提出期限　令和</w:t>
      </w:r>
      <w:r w:rsidR="00553FC3" w:rsidRPr="00BF565A">
        <w:rPr>
          <w:rFonts w:ascii="ＭＳ 明朝" w:eastAsia="ＭＳ 明朝" w:hAnsi="ＭＳ 明朝" w:hint="eastAsia"/>
          <w:kern w:val="0"/>
          <w:szCs w:val="21"/>
        </w:rPr>
        <w:t>６</w:t>
      </w:r>
      <w:r w:rsidRPr="00BF565A">
        <w:rPr>
          <w:rFonts w:ascii="ＭＳ 明朝" w:eastAsia="ＭＳ 明朝" w:hAnsi="ＭＳ 明朝" w:hint="eastAsia"/>
          <w:kern w:val="0"/>
          <w:szCs w:val="21"/>
        </w:rPr>
        <w:t>年</w:t>
      </w:r>
      <w:r w:rsidR="008A57E1">
        <w:rPr>
          <w:rFonts w:ascii="ＭＳ 明朝" w:eastAsia="ＭＳ 明朝" w:hAnsi="ＭＳ 明朝" w:hint="eastAsia"/>
          <w:kern w:val="0"/>
          <w:szCs w:val="21"/>
        </w:rPr>
        <w:t>１０</w:t>
      </w:r>
      <w:r w:rsidRPr="00BF565A">
        <w:rPr>
          <w:rFonts w:ascii="ＭＳ 明朝" w:eastAsia="ＭＳ 明朝" w:hAnsi="ＭＳ 明朝" w:hint="eastAsia"/>
          <w:kern w:val="0"/>
          <w:szCs w:val="21"/>
        </w:rPr>
        <w:t>月</w:t>
      </w:r>
      <w:r w:rsidR="008A57E1">
        <w:rPr>
          <w:rFonts w:ascii="ＭＳ 明朝" w:eastAsia="ＭＳ 明朝" w:hAnsi="ＭＳ 明朝" w:hint="eastAsia"/>
          <w:kern w:val="0"/>
          <w:szCs w:val="21"/>
        </w:rPr>
        <w:t>１</w:t>
      </w:r>
      <w:r w:rsidRPr="00BF565A">
        <w:rPr>
          <w:rFonts w:ascii="ＭＳ 明朝" w:eastAsia="ＭＳ 明朝" w:hAnsi="ＭＳ 明朝" w:hint="eastAsia"/>
          <w:kern w:val="0"/>
          <w:szCs w:val="21"/>
        </w:rPr>
        <w:t>日（</w:t>
      </w:r>
      <w:r w:rsidR="008A57E1">
        <w:rPr>
          <w:rFonts w:ascii="ＭＳ 明朝" w:eastAsia="ＭＳ 明朝" w:hAnsi="ＭＳ 明朝" w:hint="eastAsia"/>
          <w:kern w:val="0"/>
          <w:szCs w:val="21"/>
        </w:rPr>
        <w:t>火</w:t>
      </w:r>
      <w:r w:rsidRPr="00BF565A">
        <w:rPr>
          <w:rFonts w:ascii="ＭＳ 明朝" w:eastAsia="ＭＳ 明朝" w:hAnsi="ＭＳ 明朝" w:hint="eastAsia"/>
          <w:kern w:val="0"/>
          <w:szCs w:val="21"/>
        </w:rPr>
        <w:t>）</w:t>
      </w:r>
    </w:p>
    <w:p w14:paraId="7DD2BBB7" w14:textId="655D9ECF" w:rsidR="004E2AD4" w:rsidRPr="00BF565A" w:rsidRDefault="004E2AD4" w:rsidP="00A3665B">
      <w:pPr>
        <w:ind w:firstLineChars="100" w:firstLine="200"/>
        <w:rPr>
          <w:rFonts w:ascii="ＭＳ 明朝" w:eastAsia="ＭＳ 明朝" w:hAnsi="ＭＳ 明朝" w:cs="Times New Roman"/>
          <w:color w:val="000000"/>
          <w:sz w:val="22"/>
        </w:rPr>
      </w:pPr>
      <w:r w:rsidRPr="00BF565A">
        <w:rPr>
          <w:rFonts w:ascii="ＭＳ 明朝" w:eastAsia="ＭＳ 明朝" w:hAnsi="ＭＳ 明朝" w:cs="Times New Roman" w:hint="eastAsia"/>
          <w:color w:val="000000"/>
          <w:sz w:val="22"/>
        </w:rPr>
        <w:t>※期限までに提案がない場合は、令和</w:t>
      </w:r>
      <w:r w:rsidR="00553FC3" w:rsidRPr="00BF565A">
        <w:rPr>
          <w:rFonts w:ascii="ＭＳ 明朝" w:eastAsia="ＭＳ 明朝" w:hAnsi="ＭＳ 明朝" w:cs="Times New Roman" w:hint="eastAsia"/>
          <w:color w:val="000000"/>
          <w:sz w:val="22"/>
        </w:rPr>
        <w:t>６</w:t>
      </w:r>
      <w:r w:rsidRPr="00BF565A">
        <w:rPr>
          <w:rFonts w:ascii="ＭＳ 明朝" w:eastAsia="ＭＳ 明朝" w:hAnsi="ＭＳ 明朝" w:cs="Times New Roman" w:hint="eastAsia"/>
          <w:color w:val="000000"/>
          <w:sz w:val="22"/>
        </w:rPr>
        <w:t>年</w:t>
      </w:r>
      <w:r w:rsidR="007F26FD">
        <w:rPr>
          <w:rFonts w:ascii="ＭＳ 明朝" w:eastAsia="ＭＳ 明朝" w:hAnsi="ＭＳ 明朝" w:cs="Times New Roman" w:hint="eastAsia"/>
          <w:color w:val="000000"/>
          <w:sz w:val="22"/>
        </w:rPr>
        <w:t>１</w:t>
      </w:r>
      <w:r w:rsidR="008A57E1">
        <w:rPr>
          <w:rFonts w:ascii="ＭＳ 明朝" w:eastAsia="ＭＳ 明朝" w:hAnsi="ＭＳ 明朝" w:cs="Times New Roman" w:hint="eastAsia"/>
          <w:color w:val="000000"/>
          <w:sz w:val="22"/>
        </w:rPr>
        <w:t>１</w:t>
      </w:r>
      <w:r w:rsidRPr="00BF565A">
        <w:rPr>
          <w:rFonts w:ascii="ＭＳ 明朝" w:eastAsia="ＭＳ 明朝" w:hAnsi="ＭＳ 明朝" w:cs="Times New Roman" w:hint="eastAsia"/>
          <w:color w:val="000000"/>
          <w:sz w:val="22"/>
        </w:rPr>
        <w:t>月</w:t>
      </w:r>
      <w:r w:rsidR="007F26FD">
        <w:rPr>
          <w:rFonts w:ascii="ＭＳ 明朝" w:eastAsia="ＭＳ 明朝" w:hAnsi="ＭＳ 明朝" w:cs="Times New Roman" w:hint="eastAsia"/>
          <w:color w:val="000000"/>
          <w:sz w:val="22"/>
        </w:rPr>
        <w:t>１</w:t>
      </w:r>
      <w:r w:rsidRPr="00BF565A">
        <w:rPr>
          <w:rFonts w:ascii="ＭＳ 明朝" w:eastAsia="ＭＳ 明朝" w:hAnsi="ＭＳ 明朝" w:cs="Times New Roman" w:hint="eastAsia"/>
          <w:color w:val="000000"/>
          <w:sz w:val="22"/>
        </w:rPr>
        <w:t>日（</w:t>
      </w:r>
      <w:r w:rsidR="008A57E1">
        <w:rPr>
          <w:rFonts w:ascii="ＭＳ 明朝" w:eastAsia="ＭＳ 明朝" w:hAnsi="ＭＳ 明朝" w:cs="Times New Roman" w:hint="eastAsia"/>
          <w:color w:val="000000"/>
          <w:sz w:val="22"/>
        </w:rPr>
        <w:t>金</w:t>
      </w:r>
      <w:r w:rsidRPr="00BF565A">
        <w:rPr>
          <w:rFonts w:ascii="ＭＳ 明朝" w:eastAsia="ＭＳ 明朝" w:hAnsi="ＭＳ 明朝" w:cs="Times New Roman" w:hint="eastAsia"/>
          <w:color w:val="000000"/>
          <w:sz w:val="22"/>
        </w:rPr>
        <w:t>）まで延長する。</w:t>
      </w:r>
    </w:p>
    <w:p w14:paraId="18784F19" w14:textId="77777777"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（４）提出場所　鳥取県男女共同参画センターよりん彩</w:t>
      </w:r>
    </w:p>
    <w:p w14:paraId="5A7F300C" w14:textId="77777777"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（５）その他</w:t>
      </w:r>
    </w:p>
    <w:p w14:paraId="5C631E84" w14:textId="77777777" w:rsidR="004E2AD4" w:rsidRPr="00BF565A" w:rsidRDefault="004E2AD4" w:rsidP="00A3665B">
      <w:pPr>
        <w:autoSpaceDE w:val="0"/>
        <w:autoSpaceDN w:val="0"/>
        <w:adjustRightInd w:val="0"/>
        <w:ind w:left="379" w:hangingChars="200" w:hanging="379"/>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ア　企画提案書作成に必要な経費については、各提案者の負担とする。</w:t>
      </w:r>
    </w:p>
    <w:p w14:paraId="619685D8" w14:textId="77777777"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イ　提出のあった企画提案書については返還しない。</w:t>
      </w:r>
    </w:p>
    <w:p w14:paraId="2B94491B" w14:textId="77777777" w:rsidR="004E2AD4" w:rsidRPr="00BF565A" w:rsidRDefault="004E2AD4" w:rsidP="00A3665B">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lastRenderedPageBreak/>
        <w:t>５　事業の選定方法</w:t>
      </w:r>
    </w:p>
    <w:p w14:paraId="72C5554A" w14:textId="10B4814F" w:rsidR="004E2AD4" w:rsidRPr="00A81ACA" w:rsidRDefault="00A81ACA" w:rsidP="00A81ACA">
      <w:pPr>
        <w:autoSpaceDE w:val="0"/>
        <w:autoSpaceDN w:val="0"/>
        <w:adjustRightInd w:val="0"/>
        <w:jc w:val="left"/>
        <w:rPr>
          <w:rFonts w:ascii="ＭＳ 明朝" w:eastAsia="ＭＳ 明朝" w:hAnsi="ＭＳ 明朝"/>
          <w:kern w:val="0"/>
          <w:szCs w:val="21"/>
        </w:rPr>
      </w:pPr>
      <w:r>
        <w:rPr>
          <w:rFonts w:ascii="ＭＳ 明朝" w:eastAsia="ＭＳ 明朝" w:hAnsi="ＭＳ 明朝" w:hint="eastAsia"/>
          <w:kern w:val="0"/>
          <w:szCs w:val="21"/>
        </w:rPr>
        <w:t>（１）</w:t>
      </w:r>
      <w:r w:rsidR="004E2AD4" w:rsidRPr="00A81ACA">
        <w:rPr>
          <w:rFonts w:ascii="ＭＳ 明朝" w:eastAsia="ＭＳ 明朝" w:hAnsi="ＭＳ 明朝" w:hint="eastAsia"/>
          <w:kern w:val="0"/>
          <w:szCs w:val="21"/>
        </w:rPr>
        <w:t>審査・選定方法</w:t>
      </w:r>
    </w:p>
    <w:p w14:paraId="1765F8D6" w14:textId="77777777" w:rsidR="008262FA" w:rsidRPr="00BF565A" w:rsidRDefault="008262FA" w:rsidP="008262FA">
      <w:pPr>
        <w:autoSpaceDE w:val="0"/>
        <w:autoSpaceDN w:val="0"/>
        <w:adjustRightInd w:val="0"/>
        <w:ind w:left="379" w:hangingChars="200" w:hanging="379"/>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鳥取県男女共同参画センター所長（以下「所長」という）等で構成する審査会において書面により審査を行い決定する。</w:t>
      </w:r>
    </w:p>
    <w:p w14:paraId="3E07F472" w14:textId="77777777" w:rsidR="008262FA" w:rsidRPr="00BF565A" w:rsidRDefault="008262FA" w:rsidP="008262FA">
      <w:pPr>
        <w:autoSpaceDE w:val="0"/>
        <w:autoSpaceDN w:val="0"/>
        <w:adjustRightInd w:val="0"/>
        <w:ind w:left="379" w:hangingChars="200" w:hanging="379"/>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なお、審査にあたって、法令等に違反するものや県が行う事業として不適切な企画は、審査前に不採択とする。</w:t>
      </w:r>
    </w:p>
    <w:p w14:paraId="523996EC"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（２）選定基準</w:t>
      </w:r>
    </w:p>
    <w:p w14:paraId="065FCFF4"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選定委員は、企画提案書に基づいて次の点を総合的に評価・選定する。</w:t>
      </w:r>
    </w:p>
    <w:p w14:paraId="24B96C8E"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ア　事業目的は的確か</w:t>
      </w:r>
    </w:p>
    <w:p w14:paraId="78863DCD"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イ　事業内容は的確か</w:t>
      </w:r>
    </w:p>
    <w:p w14:paraId="50FDE6D8"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ウ　事業効果が期待できるか</w:t>
      </w:r>
    </w:p>
    <w:p w14:paraId="378DD299"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エ　事業遂行能力があるか</w:t>
      </w:r>
    </w:p>
    <w:p w14:paraId="56D50129"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（３）結果通知</w:t>
      </w:r>
    </w:p>
    <w:p w14:paraId="449A69F8"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選定の結果は、審査終了後、速やかに通知する。</w:t>
      </w:r>
    </w:p>
    <w:p w14:paraId="72E03465"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なお、事業採択にあたっては、必要に応じて実施方法、執行額などについて意見を付すこととする。</w:t>
      </w:r>
    </w:p>
    <w:p w14:paraId="1E46F6B6" w14:textId="77777777" w:rsidR="008262FA" w:rsidRPr="00BF565A" w:rsidRDefault="008262FA" w:rsidP="008262FA">
      <w:pPr>
        <w:autoSpaceDE w:val="0"/>
        <w:autoSpaceDN w:val="0"/>
        <w:adjustRightInd w:val="0"/>
        <w:jc w:val="left"/>
        <w:rPr>
          <w:rFonts w:ascii="ＭＳ 明朝" w:eastAsia="ＭＳ 明朝" w:hAnsi="ＭＳ 明朝"/>
          <w:kern w:val="0"/>
          <w:szCs w:val="21"/>
        </w:rPr>
      </w:pPr>
    </w:p>
    <w:p w14:paraId="23736CE0"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６　委託手続き</w:t>
      </w:r>
    </w:p>
    <w:p w14:paraId="1E248F2A"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（１）委託契約</w:t>
      </w:r>
    </w:p>
    <w:p w14:paraId="7B95042A" w14:textId="77777777" w:rsidR="008262FA" w:rsidRPr="00BF565A" w:rsidRDefault="008262FA" w:rsidP="008262FA">
      <w:pPr>
        <w:autoSpaceDE w:val="0"/>
        <w:autoSpaceDN w:val="0"/>
        <w:adjustRightInd w:val="0"/>
        <w:ind w:left="379" w:hangingChars="200" w:hanging="379"/>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採択された事業は、採択団体と所長の協議により具体的実施計画を策定し、内容が確定後、実施主体から事業実施計画の提出を受けて、委託契約を締結する。</w:t>
      </w:r>
    </w:p>
    <w:p w14:paraId="1ECDAB28"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（２）報告書の提出</w:t>
      </w:r>
    </w:p>
    <w:p w14:paraId="532BE696" w14:textId="77777777" w:rsidR="008262FA" w:rsidRPr="00BF565A" w:rsidRDefault="008262FA" w:rsidP="008262FA">
      <w:pPr>
        <w:autoSpaceDE w:val="0"/>
        <w:autoSpaceDN w:val="0"/>
        <w:adjustRightInd w:val="0"/>
        <w:ind w:left="379" w:hangingChars="200" w:hanging="379"/>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受託者は事業終了後、３０日以内に事業報告書（様式第３号）及び収支決算書（様式第４号）を男女共同参画センターに提出する。</w:t>
      </w:r>
    </w:p>
    <w:p w14:paraId="5639E627"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（３）委託料の支払い</w:t>
      </w:r>
    </w:p>
    <w:p w14:paraId="063F41F5"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事業完了検査後の精算払、又は必要に応じて限度額内で概算払とする。</w:t>
      </w:r>
    </w:p>
    <w:p w14:paraId="43D21B09"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（４）事業に伴う収入</w:t>
      </w:r>
    </w:p>
    <w:p w14:paraId="6E640999" w14:textId="77777777" w:rsidR="008262FA" w:rsidRPr="00BF565A" w:rsidRDefault="008262FA" w:rsidP="008262FA">
      <w:pPr>
        <w:autoSpaceDE w:val="0"/>
        <w:autoSpaceDN w:val="0"/>
        <w:adjustRightInd w:val="0"/>
        <w:ind w:left="379" w:hangingChars="200" w:hanging="379"/>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当該委託事業の実施に伴って発生した収入がある場合、対象経費から当該収入を差し引いた額を上回る委託料は支払わないものとし、支払い済みの委託料がある場合は返還することとする。</w:t>
      </w:r>
    </w:p>
    <w:p w14:paraId="0ED130EA" w14:textId="77777777" w:rsidR="008262FA" w:rsidRPr="00BF565A" w:rsidRDefault="008262FA" w:rsidP="008262FA">
      <w:pPr>
        <w:autoSpaceDE w:val="0"/>
        <w:autoSpaceDN w:val="0"/>
        <w:adjustRightInd w:val="0"/>
        <w:jc w:val="left"/>
        <w:rPr>
          <w:rFonts w:ascii="ＭＳ 明朝" w:eastAsia="ＭＳ 明朝" w:hAnsi="ＭＳ 明朝"/>
          <w:kern w:val="0"/>
          <w:szCs w:val="21"/>
        </w:rPr>
      </w:pPr>
    </w:p>
    <w:p w14:paraId="0A4E3E14"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７　事業の成果</w:t>
      </w:r>
    </w:p>
    <w:p w14:paraId="76B03A29"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（１）成果の取り扱い</w:t>
      </w:r>
    </w:p>
    <w:p w14:paraId="61B4403D"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事業報告書に関する著作権は鳥取県に帰属するものとする。ただし、実施団体が自ら利用することを妨げるも</w:t>
      </w:r>
    </w:p>
    <w:p w14:paraId="5B113C0D" w14:textId="77777777" w:rsidR="008262FA" w:rsidRPr="00BF565A" w:rsidRDefault="008262FA" w:rsidP="008262FA">
      <w:pPr>
        <w:autoSpaceDE w:val="0"/>
        <w:autoSpaceDN w:val="0"/>
        <w:adjustRightInd w:val="0"/>
        <w:ind w:firstLineChars="200" w:firstLine="379"/>
        <w:jc w:val="left"/>
        <w:rPr>
          <w:rFonts w:ascii="ＭＳ 明朝" w:eastAsia="ＭＳ 明朝" w:hAnsi="ＭＳ 明朝"/>
          <w:kern w:val="0"/>
          <w:szCs w:val="21"/>
        </w:rPr>
      </w:pPr>
      <w:r w:rsidRPr="00BF565A">
        <w:rPr>
          <w:rFonts w:ascii="ＭＳ 明朝" w:eastAsia="ＭＳ 明朝" w:hAnsi="ＭＳ 明朝" w:hint="eastAsia"/>
          <w:kern w:val="0"/>
          <w:szCs w:val="21"/>
        </w:rPr>
        <w:t>のではない。</w:t>
      </w:r>
    </w:p>
    <w:p w14:paraId="3F399B09"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（２）成果の発表等</w:t>
      </w:r>
    </w:p>
    <w:p w14:paraId="1FFD79B8"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報告を受けた内容について、鳥取県男女共同参画センターが管理するホームページ等へ掲載することがある。</w:t>
      </w:r>
    </w:p>
    <w:p w14:paraId="5A334C54" w14:textId="77777777" w:rsidR="008262FA" w:rsidRPr="00BF565A" w:rsidRDefault="008262FA" w:rsidP="008262FA">
      <w:pPr>
        <w:autoSpaceDE w:val="0"/>
        <w:autoSpaceDN w:val="0"/>
        <w:adjustRightInd w:val="0"/>
        <w:jc w:val="left"/>
        <w:rPr>
          <w:rFonts w:ascii="ＭＳ 明朝" w:eastAsia="ＭＳ 明朝" w:hAnsi="ＭＳ 明朝"/>
          <w:kern w:val="0"/>
          <w:szCs w:val="21"/>
        </w:rPr>
      </w:pPr>
    </w:p>
    <w:p w14:paraId="7D040D1A"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８　その他</w:t>
      </w:r>
    </w:p>
    <w:p w14:paraId="1F778F71"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この要領の実施に関し必要な事項は、所長が別に定める。</w:t>
      </w:r>
    </w:p>
    <w:p w14:paraId="48C6923B" w14:textId="77777777" w:rsidR="008262FA" w:rsidRPr="00BF565A" w:rsidRDefault="008262FA" w:rsidP="008262FA">
      <w:pPr>
        <w:autoSpaceDE w:val="0"/>
        <w:autoSpaceDN w:val="0"/>
        <w:adjustRightInd w:val="0"/>
        <w:jc w:val="left"/>
        <w:rPr>
          <w:rFonts w:ascii="ＭＳ 明朝" w:eastAsia="ＭＳ 明朝" w:hAnsi="ＭＳ 明朝"/>
          <w:kern w:val="0"/>
          <w:szCs w:val="21"/>
        </w:rPr>
      </w:pPr>
    </w:p>
    <w:p w14:paraId="04E4B369" w14:textId="77777777"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附則</w:t>
      </w:r>
    </w:p>
    <w:p w14:paraId="54C36BAE" w14:textId="14C870BD" w:rsidR="008262FA" w:rsidRPr="00BF565A" w:rsidRDefault="008262FA" w:rsidP="008262FA">
      <w:pPr>
        <w:autoSpaceDE w:val="0"/>
        <w:autoSpaceDN w:val="0"/>
        <w:adjustRightInd w:val="0"/>
        <w:jc w:val="left"/>
        <w:rPr>
          <w:rFonts w:ascii="ＭＳ 明朝" w:eastAsia="ＭＳ 明朝" w:hAnsi="ＭＳ 明朝"/>
          <w:kern w:val="0"/>
          <w:szCs w:val="21"/>
        </w:rPr>
      </w:pPr>
      <w:r w:rsidRPr="00BF565A">
        <w:rPr>
          <w:rFonts w:ascii="ＭＳ 明朝" w:eastAsia="ＭＳ 明朝" w:hAnsi="ＭＳ 明朝" w:hint="eastAsia"/>
          <w:kern w:val="0"/>
          <w:szCs w:val="21"/>
        </w:rPr>
        <w:t xml:space="preserve">　この要領は、令和６年</w:t>
      </w:r>
      <w:r w:rsidR="00F65248">
        <w:rPr>
          <w:rFonts w:ascii="ＭＳ 明朝" w:eastAsia="ＭＳ 明朝" w:hAnsi="ＭＳ 明朝" w:hint="eastAsia"/>
          <w:kern w:val="0"/>
          <w:szCs w:val="21"/>
        </w:rPr>
        <w:t>６</w:t>
      </w:r>
      <w:r w:rsidRPr="00BF565A">
        <w:rPr>
          <w:rFonts w:ascii="ＭＳ 明朝" w:eastAsia="ＭＳ 明朝" w:hAnsi="ＭＳ 明朝" w:hint="eastAsia"/>
          <w:kern w:val="0"/>
          <w:szCs w:val="21"/>
        </w:rPr>
        <w:t>月</w:t>
      </w:r>
      <w:r w:rsidR="00F65248">
        <w:rPr>
          <w:rFonts w:ascii="ＭＳ 明朝" w:eastAsia="ＭＳ 明朝" w:hAnsi="ＭＳ 明朝" w:hint="eastAsia"/>
          <w:kern w:val="0"/>
          <w:szCs w:val="21"/>
        </w:rPr>
        <w:t>２８</w:t>
      </w:r>
      <w:r w:rsidRPr="00BF565A">
        <w:rPr>
          <w:rFonts w:ascii="ＭＳ 明朝" w:eastAsia="ＭＳ 明朝" w:hAnsi="ＭＳ 明朝" w:hint="eastAsia"/>
          <w:kern w:val="0"/>
          <w:szCs w:val="21"/>
        </w:rPr>
        <w:t>日から施行する。</w:t>
      </w:r>
    </w:p>
    <w:sectPr w:rsidR="008262FA" w:rsidRPr="00BF565A" w:rsidSect="008A57E1">
      <w:pgSz w:w="11906" w:h="16838" w:code="9"/>
      <w:pgMar w:top="1304" w:right="1021" w:bottom="1304" w:left="1021" w:header="851" w:footer="992" w:gutter="0"/>
      <w:cols w:space="425"/>
      <w:docGrid w:type="linesAndChars" w:linePitch="302"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3738" w14:textId="77777777" w:rsidR="004057EB" w:rsidRDefault="004057EB" w:rsidP="00AA242B">
      <w:r>
        <w:separator/>
      </w:r>
    </w:p>
  </w:endnote>
  <w:endnote w:type="continuationSeparator" w:id="0">
    <w:p w14:paraId="425A77F0" w14:textId="77777777" w:rsidR="004057EB" w:rsidRDefault="004057EB" w:rsidP="00AA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AEAD" w14:textId="77777777" w:rsidR="004057EB" w:rsidRDefault="004057EB" w:rsidP="00AA242B">
      <w:r>
        <w:separator/>
      </w:r>
    </w:p>
  </w:footnote>
  <w:footnote w:type="continuationSeparator" w:id="0">
    <w:p w14:paraId="3C474BA2" w14:textId="77777777" w:rsidR="004057EB" w:rsidRDefault="004057EB" w:rsidP="00AA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07D0B"/>
    <w:multiLevelType w:val="hybridMultilevel"/>
    <w:tmpl w:val="73949044"/>
    <w:lvl w:ilvl="0" w:tplc="21260C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209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9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3F"/>
    <w:rsid w:val="00044660"/>
    <w:rsid w:val="0005152D"/>
    <w:rsid w:val="000772FA"/>
    <w:rsid w:val="00094B50"/>
    <w:rsid w:val="000B1F77"/>
    <w:rsid w:val="000E24DA"/>
    <w:rsid w:val="0013612E"/>
    <w:rsid w:val="00241455"/>
    <w:rsid w:val="002507B3"/>
    <w:rsid w:val="002979EA"/>
    <w:rsid w:val="002F0247"/>
    <w:rsid w:val="0034293C"/>
    <w:rsid w:val="003521BF"/>
    <w:rsid w:val="00362C47"/>
    <w:rsid w:val="004057EB"/>
    <w:rsid w:val="004132DF"/>
    <w:rsid w:val="00417C96"/>
    <w:rsid w:val="00423224"/>
    <w:rsid w:val="00455AD9"/>
    <w:rsid w:val="00466224"/>
    <w:rsid w:val="00467B1C"/>
    <w:rsid w:val="004E2AD4"/>
    <w:rsid w:val="005106F7"/>
    <w:rsid w:val="005228A8"/>
    <w:rsid w:val="0054725E"/>
    <w:rsid w:val="00553FC3"/>
    <w:rsid w:val="005D77DB"/>
    <w:rsid w:val="005F01BB"/>
    <w:rsid w:val="006245F6"/>
    <w:rsid w:val="00703766"/>
    <w:rsid w:val="00776A16"/>
    <w:rsid w:val="00793FD4"/>
    <w:rsid w:val="007B3185"/>
    <w:rsid w:val="007F26FD"/>
    <w:rsid w:val="0081663F"/>
    <w:rsid w:val="008262FA"/>
    <w:rsid w:val="00856C2D"/>
    <w:rsid w:val="008A57E1"/>
    <w:rsid w:val="008A74F3"/>
    <w:rsid w:val="008B33D4"/>
    <w:rsid w:val="008E30CE"/>
    <w:rsid w:val="0091090F"/>
    <w:rsid w:val="0092780F"/>
    <w:rsid w:val="00A8158A"/>
    <w:rsid w:val="00A81ACA"/>
    <w:rsid w:val="00A9349F"/>
    <w:rsid w:val="00AA242B"/>
    <w:rsid w:val="00AC3A9C"/>
    <w:rsid w:val="00B20355"/>
    <w:rsid w:val="00B310B0"/>
    <w:rsid w:val="00B47264"/>
    <w:rsid w:val="00B71FE0"/>
    <w:rsid w:val="00B9253C"/>
    <w:rsid w:val="00BF565A"/>
    <w:rsid w:val="00CA0C91"/>
    <w:rsid w:val="00CC43CC"/>
    <w:rsid w:val="00D65E19"/>
    <w:rsid w:val="00D81D7E"/>
    <w:rsid w:val="00DB5A59"/>
    <w:rsid w:val="00DB63BD"/>
    <w:rsid w:val="00DE3978"/>
    <w:rsid w:val="00DF0CB3"/>
    <w:rsid w:val="00E708CD"/>
    <w:rsid w:val="00F65248"/>
    <w:rsid w:val="00F9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73CB2"/>
  <w15:chartTrackingRefBased/>
  <w15:docId w15:val="{7F83884A-6714-4E64-A7EB-10D7A229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42B"/>
    <w:pPr>
      <w:tabs>
        <w:tab w:val="center" w:pos="4252"/>
        <w:tab w:val="right" w:pos="8504"/>
      </w:tabs>
      <w:snapToGrid w:val="0"/>
    </w:pPr>
  </w:style>
  <w:style w:type="character" w:customStyle="1" w:styleId="a5">
    <w:name w:val="ヘッダー (文字)"/>
    <w:basedOn w:val="a0"/>
    <w:link w:val="a4"/>
    <w:uiPriority w:val="99"/>
    <w:rsid w:val="00AA242B"/>
  </w:style>
  <w:style w:type="paragraph" w:styleId="a6">
    <w:name w:val="footer"/>
    <w:basedOn w:val="a"/>
    <w:link w:val="a7"/>
    <w:uiPriority w:val="99"/>
    <w:unhideWhenUsed/>
    <w:rsid w:val="00AA242B"/>
    <w:pPr>
      <w:tabs>
        <w:tab w:val="center" w:pos="4252"/>
        <w:tab w:val="right" w:pos="8504"/>
      </w:tabs>
      <w:snapToGrid w:val="0"/>
    </w:pPr>
  </w:style>
  <w:style w:type="character" w:customStyle="1" w:styleId="a7">
    <w:name w:val="フッター (文字)"/>
    <w:basedOn w:val="a0"/>
    <w:link w:val="a6"/>
    <w:uiPriority w:val="99"/>
    <w:rsid w:val="00AA242B"/>
  </w:style>
  <w:style w:type="paragraph" w:styleId="a8">
    <w:name w:val="List Paragraph"/>
    <w:basedOn w:val="a"/>
    <w:uiPriority w:val="34"/>
    <w:qFormat/>
    <w:rsid w:val="008262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康之</dc:creator>
  <cp:keywords/>
  <cp:lastModifiedBy>久保田 康之</cp:lastModifiedBy>
  <cp:revision>2</cp:revision>
  <cp:lastPrinted>2024-07-02T00:52:00Z</cp:lastPrinted>
  <dcterms:created xsi:type="dcterms:W3CDTF">2024-07-02T00:56:00Z</dcterms:created>
  <dcterms:modified xsi:type="dcterms:W3CDTF">2024-07-02T00:56:00Z</dcterms:modified>
</cp:coreProperties>
</file>