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3C1" w:rsidRDefault="001973C1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</w:t>
      </w:r>
      <w:bookmarkStart w:id="0" w:name="_GoBack"/>
      <w:bookmarkEnd w:id="0"/>
      <w:r>
        <w:rPr>
          <w:rFonts w:cs="Times New Roman"/>
        </w:rPr>
        <w:t xml:space="preserve">                   </w:t>
      </w:r>
      <w:r>
        <w:rPr>
          <w:rFonts w:hint="eastAsia"/>
          <w:bdr w:val="single" w:sz="4" w:space="0" w:color="000000"/>
        </w:rPr>
        <w:t xml:space="preserve">受付番号　　　　　</w:t>
      </w:r>
    </w:p>
    <w:p w:rsidR="001973C1" w:rsidRDefault="001973C1">
      <w:pPr>
        <w:adjustRightInd/>
        <w:spacing w:line="322" w:lineRule="exact"/>
        <w:rPr>
          <w:rFonts w:ascii="ＭＳ 明朝" w:cs="Times New Roman"/>
          <w:spacing w:val="2"/>
        </w:rPr>
      </w:pPr>
      <w:r w:rsidRPr="002B0C89">
        <w:rPr>
          <w:rFonts w:ascii="ＭＳ ゴシック" w:hAnsi="ＭＳ ゴシック" w:cs="ＭＳ ゴシック"/>
          <w:color w:val="000000"/>
          <w:sz w:val="24"/>
          <w:szCs w:val="24"/>
        </w:rPr>
        <w:t xml:space="preserve"> </w:t>
      </w:r>
      <w:r w:rsidR="00C0341A" w:rsidRPr="002B0C89">
        <w:rPr>
          <w:rFonts w:ascii="ＭＳ 明朝" w:eastAsia="ＭＳ ゴシック" w:cs="ＭＳ ゴシック" w:hint="eastAsia"/>
          <w:b/>
          <w:color w:val="000000"/>
          <w:sz w:val="24"/>
          <w:szCs w:val="24"/>
        </w:rPr>
        <w:t>様式</w:t>
      </w:r>
      <w:r w:rsidRPr="002B0C89">
        <w:rPr>
          <w:rFonts w:ascii="ＭＳ 明朝" w:eastAsia="ＭＳ ゴシック" w:cs="ＭＳ ゴシック" w:hint="eastAsia"/>
          <w:b/>
          <w:color w:val="000000"/>
          <w:sz w:val="24"/>
          <w:szCs w:val="24"/>
        </w:rPr>
        <w:t>２</w:t>
      </w:r>
      <w:r w:rsidR="00C0341A">
        <w:rPr>
          <w:rFonts w:ascii="ＭＳ 明朝" w:eastAsia="ＭＳ ゴシック" w:cs="ＭＳ ゴシック" w:hint="eastAsia"/>
          <w:color w:val="000000"/>
          <w:sz w:val="16"/>
          <w:szCs w:val="16"/>
        </w:rPr>
        <w:t xml:space="preserve">　</w:t>
      </w:r>
      <w:r>
        <w:rPr>
          <w:rFonts w:ascii="ＭＳ 明朝" w:eastAsia="ＭＳ ゴシック" w:cs="ＭＳ ゴシック" w:hint="eastAsia"/>
          <w:color w:val="000000"/>
        </w:rPr>
        <w:t xml:space="preserve">　</w:t>
      </w:r>
      <w:r>
        <w:rPr>
          <w:rFonts w:ascii="ＭＳ 明朝" w:eastAsia="ＭＳ ゴシック" w:cs="ＭＳ ゴシック" w:hint="eastAsia"/>
          <w:color w:val="000000"/>
          <w:sz w:val="24"/>
          <w:szCs w:val="24"/>
          <w:bdr w:val="single" w:sz="4" w:space="0" w:color="000000"/>
        </w:rPr>
        <w:t>農林水産部　求人登録票</w:t>
      </w:r>
      <w:r>
        <w:rPr>
          <w:rFonts w:ascii="ＭＳ 明朝" w:eastAsia="ＭＳ ゴシック" w:cs="ＭＳ ゴシック" w:hint="eastAsia"/>
          <w:color w:val="000000"/>
        </w:rPr>
        <w:t xml:space="preserve">　受付年月日　</w:t>
      </w:r>
      <w:r>
        <w:rPr>
          <w:rFonts w:ascii="ＭＳ 明朝" w:eastAsia="ＭＳ ゴシック" w:cs="ＭＳ ゴシック" w:hint="eastAsia"/>
          <w:color w:val="000000"/>
          <w:u w:val="single" w:color="000000"/>
        </w:rPr>
        <w:t xml:space="preserve">　　　年　　月　　日</w:t>
      </w:r>
      <w:r>
        <w:rPr>
          <w:rFonts w:ascii="ＭＳ 明朝" w:eastAsia="ＭＳ ゴシック" w:cs="ＭＳ ゴシック" w:hint="eastAsia"/>
          <w:color w:val="000000"/>
        </w:rPr>
        <w:t xml:space="preserve">　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8"/>
        <w:gridCol w:w="4081"/>
        <w:gridCol w:w="613"/>
        <w:gridCol w:w="204"/>
        <w:gridCol w:w="4285"/>
      </w:tblGrid>
      <w:tr w:rsidR="001973C1">
        <w:tc>
          <w:tcPr>
            <w:tcW w:w="91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16"/>
                <w:szCs w:val="16"/>
              </w:rPr>
              <w:t>ふりがな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事業所名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6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職種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448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1973C1"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所在地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〒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電話　　　　　　　　</w:t>
            </w:r>
            <w:r>
              <w:rPr>
                <w:rFonts w:ascii="ＭＳ 明朝" w:eastAsia="ＭＳ ゴシック" w:cs="ＭＳ ゴシック" w:hint="eastAsia"/>
                <w:color w:val="000000"/>
                <w:spacing w:val="-6"/>
                <w:sz w:val="20"/>
                <w:szCs w:val="20"/>
              </w:rPr>
              <w:t>ﾌｧｸｼﾐﾘ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採用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人数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通勤　　　　　人　　住込　　　　　　人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不問　　　　　人　　合計　　　　　　人</w:t>
            </w:r>
          </w:p>
        </w:tc>
      </w:tr>
      <w:tr w:rsidR="001973C1"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従業員数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当事業所　　　　　　　　　　人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企業全体　　　　　　　　　　人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年齢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 xml:space="preserve">・不問　　　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・　　　歳　～　　　　　　歳（位）</w:t>
            </w:r>
          </w:p>
        </w:tc>
      </w:tr>
      <w:tr w:rsidR="001973C1"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住　　宅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・単身用　・あり（入居の可否）・可　・否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・世帯用　・なし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雇用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期間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・常用　　・臨時　　・季節　　・日雇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期間〔　　　月　　　日～　　　月　　　日〕</w:t>
            </w:r>
          </w:p>
        </w:tc>
      </w:tr>
      <w:tr w:rsidR="001973C1"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マイカー通勤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・可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・不可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就業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場所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1973C1">
        <w:tc>
          <w:tcPr>
            <w:tcW w:w="91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選　　考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08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・面接選考　日時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　　　　　　場所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・書類選考　　　　・その他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仕事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の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内容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1973C1">
        <w:tc>
          <w:tcPr>
            <w:tcW w:w="91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携行品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　・履歴書　　　　・印鑑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　・その他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学歴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（履修科目）</w:t>
            </w:r>
          </w:p>
        </w:tc>
      </w:tr>
      <w:tr w:rsidR="001973C1">
        <w:tc>
          <w:tcPr>
            <w:tcW w:w="91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採否決定　　　・即決　　　・　　　　日後</w:t>
            </w:r>
          </w:p>
        </w:tc>
        <w:tc>
          <w:tcPr>
            <w:tcW w:w="817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必要な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経験・免許・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資格等</w:t>
            </w:r>
          </w:p>
        </w:tc>
        <w:tc>
          <w:tcPr>
            <w:tcW w:w="428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</w:p>
        </w:tc>
      </w:tr>
      <w:tr w:rsidR="001973C1">
        <w:tc>
          <w:tcPr>
            <w:tcW w:w="91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担当者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課係名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氏　名　　　　　　　　　　　　様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連絡先電話番号</w:t>
            </w:r>
          </w:p>
        </w:tc>
        <w:tc>
          <w:tcPr>
            <w:tcW w:w="81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28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</w:tr>
    </w:tbl>
    <w:p w:rsidR="001973C1" w:rsidRDefault="001973C1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"/>
        <w:gridCol w:w="306"/>
        <w:gridCol w:w="1939"/>
        <w:gridCol w:w="2449"/>
        <w:gridCol w:w="510"/>
        <w:gridCol w:w="408"/>
        <w:gridCol w:w="4081"/>
      </w:tblGrid>
      <w:tr w:rsidR="001973C1">
        <w:tc>
          <w:tcPr>
            <w:tcW w:w="40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就業時間</w:t>
            </w:r>
          </w:p>
        </w:tc>
        <w:tc>
          <w:tcPr>
            <w:tcW w:w="4694" w:type="dxa"/>
            <w:gridSpan w:val="3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交替制　→　・あり　　　・なし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　①　　　　時　　　分～　　　　時　　　分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　②　　　　時　　　分～　　　　時　　　分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　③　　　　時　　　分～　　　　時　　　分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（土曜　　　　　時　　　分まで）</w:t>
            </w:r>
          </w:p>
        </w:tc>
        <w:tc>
          <w:tcPr>
            <w:tcW w:w="5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賃金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形態</w:t>
            </w:r>
          </w:p>
        </w:tc>
        <w:tc>
          <w:tcPr>
            <w:tcW w:w="448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・月　　・日月　　・日　　・時　　・他（　　）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月平均労働日数　　　　　日</w:t>
            </w:r>
          </w:p>
        </w:tc>
      </w:tr>
      <w:tr w:rsidR="001973C1" w:rsidTr="001973C1">
        <w:trPr>
          <w:trHeight w:val="653"/>
        </w:trPr>
        <w:tc>
          <w:tcPr>
            <w:tcW w:w="408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69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1973C1" w:rsidRDefault="001973C1" w:rsidP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ind w:left="113" w:right="113"/>
              <w:jc w:val="center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毎</w:t>
            </w:r>
            <w:r>
              <w:rPr>
                <w:rFonts w:ascii="ＭＳ 明朝" w:eastAsia="ＭＳ ゴシック" w:cs="ＭＳ 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ＭＳ 明朝" w:eastAsia="ＭＳ ゴシック" w:cs="ＭＳ 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の</w:t>
            </w:r>
            <w:r>
              <w:rPr>
                <w:rFonts w:ascii="ＭＳ 明朝" w:eastAsia="ＭＳ ゴシック" w:cs="ＭＳ ゴシック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賃</w:t>
            </w:r>
            <w:r>
              <w:rPr>
                <w:rFonts w:ascii="ＭＳ 明朝" w:eastAsia="ＭＳ ゴシック" w:cs="ＭＳ ゴシック"/>
                <w:color w:val="000000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金（</w:t>
            </w: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税</w:t>
            </w:r>
            <w:r>
              <w:rPr>
                <w:rFonts w:ascii="ＭＳ 明朝" w:eastAsia="ＭＳ ゴシック" w:cs="ＭＳ 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込</w:t>
            </w: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）</w:t>
            </w: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ａ基本給（月額）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 xml:space="preserve">　　　　　　　　　円～　　　　　　　　　円</w:t>
            </w:r>
          </w:p>
        </w:tc>
      </w:tr>
      <w:tr w:rsidR="001973C1">
        <w:tc>
          <w:tcPr>
            <w:tcW w:w="2653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時間外　　月平均　　　時間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休憩時間　　　　　　分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ｂ定期的に支払われる手当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 xml:space="preserve">　　　　　手当　　　　　　　　円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 xml:space="preserve">　　　　　手当　　　　　　　　円</w:t>
            </w:r>
          </w:p>
        </w:tc>
      </w:tr>
      <w:tr w:rsidR="001973C1">
        <w:tc>
          <w:tcPr>
            <w:tcW w:w="40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休日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ゴシック" w:hAnsi="ＭＳ ゴシック" w:cs="ＭＳ ゴシック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日　月　火　水　木　金　土　祝　その他（　　　）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週休二日制　→・毎週　・隔週　・その他　・なし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年休日数　　→　　　　　日</w:t>
            </w:r>
          </w:p>
        </w:tc>
        <w:tc>
          <w:tcPr>
            <w:tcW w:w="5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ｃその他の手当等（付記事項）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1973C1">
        <w:tc>
          <w:tcPr>
            <w:tcW w:w="40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-4"/>
                <w:sz w:val="20"/>
                <w:szCs w:val="20"/>
              </w:rPr>
              <w:t>保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spacing w:val="-4"/>
                <w:sz w:val="20"/>
                <w:szCs w:val="20"/>
              </w:rPr>
              <w:t>険</w:t>
            </w:r>
          </w:p>
        </w:tc>
        <w:tc>
          <w:tcPr>
            <w:tcW w:w="469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雇用（有・無）　労災（有・無）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spacing w:val="-4"/>
                <w:sz w:val="20"/>
                <w:szCs w:val="20"/>
              </w:rPr>
              <w:t>健康（有・無）　厚生（有・無）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通勤手当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・全額</w:t>
            </w:r>
            <w:r>
              <w:rPr>
                <w:rFonts w:ascii="ＭＳ ゴシック" w:hAnsi="ＭＳ ゴシック" w:cs="ＭＳ ゴシック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・定額（最高　　　円まで）・なし</w:t>
            </w:r>
          </w:p>
          <w:p w:rsidR="001973C1" w:rsidRP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  <w:tr w:rsidR="001973C1">
        <w:tc>
          <w:tcPr>
            <w:tcW w:w="714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pacing w:val="-4"/>
                <w:sz w:val="20"/>
                <w:szCs w:val="20"/>
              </w:rPr>
              <w:t>退職金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spacing w:val="-4"/>
                <w:sz w:val="20"/>
                <w:szCs w:val="20"/>
              </w:rPr>
              <w:t>制　度</w:t>
            </w:r>
          </w:p>
        </w:tc>
        <w:tc>
          <w:tcPr>
            <w:tcW w:w="43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20"/>
                <w:szCs w:val="20"/>
              </w:rPr>
              <w:t>・有　・無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spacing w:val="-4"/>
                <w:sz w:val="20"/>
                <w:szCs w:val="20"/>
              </w:rPr>
              <w:t xml:space="preserve">　内容：</w:t>
            </w:r>
          </w:p>
        </w:tc>
        <w:tc>
          <w:tcPr>
            <w:tcW w:w="91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w w:val="80"/>
                <w:sz w:val="20"/>
                <w:szCs w:val="20"/>
              </w:rPr>
              <w:t>賃金締切日</w:t>
            </w:r>
          </w:p>
        </w:tc>
        <w:tc>
          <w:tcPr>
            <w:tcW w:w="4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z w:val="20"/>
                <w:szCs w:val="20"/>
              </w:rPr>
              <w:t>・毎月　　日　　・月末　　　・その他</w:t>
            </w:r>
          </w:p>
        </w:tc>
      </w:tr>
      <w:tr w:rsidR="001973C1">
        <w:trPr>
          <w:trHeight w:val="292"/>
        </w:trPr>
        <w:tc>
          <w:tcPr>
            <w:tcW w:w="714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3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昇給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48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w w:val="80"/>
                <w:sz w:val="20"/>
                <w:szCs w:val="20"/>
              </w:rPr>
              <w:t>ベースアップ込みの前年度実績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righ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円～　　　　　　円</w:t>
            </w:r>
          </w:p>
        </w:tc>
      </w:tr>
      <w:tr w:rsidR="001973C1">
        <w:trPr>
          <w:trHeight w:val="292"/>
        </w:trPr>
        <w:tc>
          <w:tcPr>
            <w:tcW w:w="5102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事業所・求人条件にかかる特記事項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448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</w:tr>
      <w:tr w:rsidR="001973C1">
        <w:tc>
          <w:tcPr>
            <w:tcW w:w="5102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973C1" w:rsidRDefault="001973C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-2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賞与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  <w:tc>
          <w:tcPr>
            <w:tcW w:w="448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w w:val="80"/>
                <w:sz w:val="20"/>
                <w:szCs w:val="20"/>
              </w:rPr>
              <w:t>（前年度実績）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　　年　　回、計　　　　月分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　　　</w:t>
            </w:r>
            <w:r>
              <w:rPr>
                <w:rFonts w:ascii="ＭＳ ゴシック" w:hAnsi="ＭＳ ゴシック" w:cs="ＭＳ ゴシック"/>
                <w:color w:val="000000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 xml:space="preserve">　　または　　　　　万円～　　　　万円</w:t>
            </w:r>
          </w:p>
        </w:tc>
      </w:tr>
    </w:tbl>
    <w:p w:rsidR="00877DC4" w:rsidRDefault="00877DC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2"/>
        <w:gridCol w:w="8690"/>
      </w:tblGrid>
      <w:tr w:rsidR="00877DC4" w:rsidTr="00877DC4">
        <w:trPr>
          <w:trHeight w:val="570"/>
        </w:trPr>
        <w:tc>
          <w:tcPr>
            <w:tcW w:w="1335" w:type="dxa"/>
          </w:tcPr>
          <w:p w:rsidR="00877DC4" w:rsidRDefault="00877DC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インターンシップ受入</w:t>
            </w:r>
          </w:p>
        </w:tc>
        <w:tc>
          <w:tcPr>
            <w:tcW w:w="8806" w:type="dxa"/>
          </w:tcPr>
          <w:p w:rsidR="00877DC4" w:rsidRDefault="00877DC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・可　　　　　　　　　　　　　　　　　　　　　　・不可　　</w:t>
            </w:r>
          </w:p>
          <w:p w:rsidR="00877DC4" w:rsidRDefault="00877DC4">
            <w:pPr>
              <w:adjustRightInd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（宿泊場所の提供　・可　　　・不可　）　　</w:t>
            </w:r>
          </w:p>
        </w:tc>
      </w:tr>
    </w:tbl>
    <w:p w:rsidR="00877DC4" w:rsidRDefault="00877DC4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01"/>
      </w:tblGrid>
      <w:tr w:rsidR="001973C1">
        <w:tc>
          <w:tcPr>
            <w:tcW w:w="10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color w:val="000000"/>
                <w:spacing w:val="-4"/>
                <w:sz w:val="20"/>
                <w:szCs w:val="20"/>
              </w:rPr>
              <w:t>処理状況</w:t>
            </w:r>
          </w:p>
          <w:p w:rsidR="001973C1" w:rsidRDefault="001973C1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  <w:p w:rsidR="00877DC4" w:rsidRDefault="00877DC4">
            <w:pPr>
              <w:suppressAutoHyphens/>
              <w:kinsoku w:val="0"/>
              <w:wordWrap w:val="0"/>
              <w:autoSpaceDE w:val="0"/>
              <w:autoSpaceDN w:val="0"/>
              <w:spacing w:line="292" w:lineRule="atLeast"/>
              <w:jc w:val="left"/>
              <w:rPr>
                <w:rFonts w:ascii="ＭＳ 明朝" w:cs="Times New Roman"/>
                <w:spacing w:val="-2"/>
              </w:rPr>
            </w:pPr>
          </w:p>
        </w:tc>
      </w:tr>
    </w:tbl>
    <w:p w:rsidR="001973C1" w:rsidRDefault="001973C1" w:rsidP="0000381F">
      <w:pPr>
        <w:adjustRightInd/>
      </w:pPr>
    </w:p>
    <w:sectPr w:rsidR="001973C1">
      <w:type w:val="continuous"/>
      <w:pgSz w:w="11906" w:h="16838"/>
      <w:pgMar w:top="340" w:right="850" w:bottom="396" w:left="850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5A0" w:rsidRDefault="004D75A0">
      <w:r>
        <w:separator/>
      </w:r>
    </w:p>
  </w:endnote>
  <w:endnote w:type="continuationSeparator" w:id="0">
    <w:p w:rsidR="004D75A0" w:rsidRDefault="004D7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5A0" w:rsidRDefault="004D75A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4D75A0" w:rsidRDefault="004D75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C1"/>
    <w:rsid w:val="0000381F"/>
    <w:rsid w:val="001973C1"/>
    <w:rsid w:val="002B0C89"/>
    <w:rsid w:val="004A7D6E"/>
    <w:rsid w:val="004D75A0"/>
    <w:rsid w:val="00877DC4"/>
    <w:rsid w:val="00C0341A"/>
    <w:rsid w:val="00CA6A2E"/>
    <w:rsid w:val="00E4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9FF0D67-B3FB-425F-9107-B478B1E0C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C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0C89"/>
    <w:rPr>
      <w:rFonts w:cs="ＭＳ 明朝"/>
      <w:kern w:val="0"/>
    </w:rPr>
  </w:style>
  <w:style w:type="paragraph" w:styleId="a5">
    <w:name w:val="footer"/>
    <w:basedOn w:val="a"/>
    <w:link w:val="a6"/>
    <w:uiPriority w:val="99"/>
    <w:unhideWhenUsed/>
    <w:rsid w:val="002B0C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0C89"/>
    <w:rPr>
      <w:rFonts w:cs="ＭＳ 明朝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2B0C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C8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580</Words>
  <Characters>648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鳥取県</cp:lastModifiedBy>
  <cp:revision>4</cp:revision>
  <cp:lastPrinted>2023-07-19T09:48:00Z</cp:lastPrinted>
  <dcterms:created xsi:type="dcterms:W3CDTF">2023-07-14T02:00:00Z</dcterms:created>
  <dcterms:modified xsi:type="dcterms:W3CDTF">2023-07-19T11:00:00Z</dcterms:modified>
</cp:coreProperties>
</file>