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04DF2" w14:textId="77777777" w:rsidR="00D77C8D" w:rsidRPr="00B77A51" w:rsidRDefault="00D77C8D" w:rsidP="00D77C8D">
      <w:pPr>
        <w:spacing w:line="26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77A51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A6BF3A" wp14:editId="0AC81B92">
                <wp:simplePos x="0" y="0"/>
                <wp:positionH relativeFrom="margin">
                  <wp:posOffset>77079</wp:posOffset>
                </wp:positionH>
                <wp:positionV relativeFrom="paragraph">
                  <wp:posOffset>-200416</wp:posOffset>
                </wp:positionV>
                <wp:extent cx="6011186" cy="334108"/>
                <wp:effectExtent l="0" t="0" r="2794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186" cy="334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825CF" w14:textId="2DA21B59" w:rsidR="00D77C8D" w:rsidRPr="00852A9D" w:rsidRDefault="00D77C8D" w:rsidP="00D77C8D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52A9D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【送付先】鳥取県　商工労働部　雇用人材局　</w:t>
                            </w:r>
                            <w:r w:rsidR="00885902" w:rsidRPr="00852A9D">
                              <w:rPr>
                                <w:rFonts w:ascii="BIZ UDゴシック" w:eastAsia="BIZ UDゴシック" w:hAnsi="BIZ UDゴシック" w:hint="eastAsia"/>
                              </w:rPr>
                              <w:t>雇用・働き方政策課</w:t>
                            </w:r>
                            <w:r w:rsidRPr="00852A9D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852A9D">
                              <w:rPr>
                                <w:rFonts w:ascii="BIZ UDゴシック" w:eastAsia="BIZ UDゴシック" w:hAnsi="BIZ UDゴシック"/>
                              </w:rPr>
                              <w:t>あて</w:t>
                            </w:r>
                          </w:p>
                          <w:p w14:paraId="50EF6AB6" w14:textId="008AEB62" w:rsidR="00D77C8D" w:rsidRPr="00852A9D" w:rsidRDefault="00D77C8D" w:rsidP="00D77C8D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52A9D">
                              <w:rPr>
                                <w:rFonts w:ascii="BIZ UDゴシック" w:eastAsia="BIZ UDゴシック" w:hAnsi="BIZ UDゴシック" w:hint="eastAsia"/>
                              </w:rPr>
                              <w:t>ファクシミリ：</w:t>
                            </w:r>
                            <w:r w:rsidRPr="00852A9D">
                              <w:rPr>
                                <w:rFonts w:ascii="BIZ UDゴシック" w:eastAsia="BIZ UDゴシック" w:hAnsi="BIZ UDゴシック"/>
                              </w:rPr>
                              <w:t>０８５７－２６－８１６９</w:t>
                            </w:r>
                            <w:r w:rsidRPr="00852A9D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電子メール</w:t>
                            </w:r>
                            <w:r w:rsidRPr="00852A9D">
                              <w:rPr>
                                <w:rFonts w:ascii="BIZ UDゴシック" w:eastAsia="BIZ UDゴシック" w:hAnsi="BIZ UDゴシック"/>
                              </w:rPr>
                              <w:t>：</w:t>
                            </w:r>
                            <w:r w:rsidR="005904CF" w:rsidRPr="005904CF">
                              <w:rPr>
                                <w:rFonts w:ascii="BIZ UDゴシック" w:eastAsia="BIZ UDゴシック" w:hAnsi="BIZ UDゴシック"/>
                              </w:rPr>
                              <w:t xml:space="preserve">koyou-hataraki@pref.tottori.lg.jp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6BF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05pt;margin-top:-15.8pt;width:473.3pt;height:26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">
                <v:stroke dashstyle="1 1"/>
                <v:textbox inset=",0,,0">
                  <w:txbxContent>
                    <w:p w14:paraId="7D9825CF" w14:textId="2DA21B59" w:rsidR="00D77C8D" w:rsidRPr="00852A9D" w:rsidRDefault="00D77C8D" w:rsidP="00D77C8D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852A9D">
                        <w:rPr>
                          <w:rFonts w:ascii="BIZ UDゴシック" w:eastAsia="BIZ UDゴシック" w:hAnsi="BIZ UDゴシック" w:hint="eastAsia"/>
                        </w:rPr>
                        <w:t xml:space="preserve">【送付先】鳥取県　商工労働部　雇用人材局　</w:t>
                      </w:r>
                      <w:r w:rsidR="00885902" w:rsidRPr="00852A9D">
                        <w:rPr>
                          <w:rFonts w:ascii="BIZ UDゴシック" w:eastAsia="BIZ UDゴシック" w:hAnsi="BIZ UDゴシック" w:hint="eastAsia"/>
                        </w:rPr>
                        <w:t>雇用・働き方政策課</w:t>
                      </w:r>
                      <w:r w:rsidRPr="00852A9D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852A9D">
                        <w:rPr>
                          <w:rFonts w:ascii="BIZ UDゴシック" w:eastAsia="BIZ UDゴシック" w:hAnsi="BIZ UDゴシック"/>
                        </w:rPr>
                        <w:t>あて</w:t>
                      </w:r>
                    </w:p>
                    <w:p w14:paraId="50EF6AB6" w14:textId="008AEB62" w:rsidR="00D77C8D" w:rsidRPr="00852A9D" w:rsidRDefault="00D77C8D" w:rsidP="00D77C8D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852A9D">
                        <w:rPr>
                          <w:rFonts w:ascii="BIZ UDゴシック" w:eastAsia="BIZ UDゴシック" w:hAnsi="BIZ UDゴシック" w:hint="eastAsia"/>
                        </w:rPr>
                        <w:t>ファクシミリ：</w:t>
                      </w:r>
                      <w:r w:rsidRPr="00852A9D">
                        <w:rPr>
                          <w:rFonts w:ascii="BIZ UDゴシック" w:eastAsia="BIZ UDゴシック" w:hAnsi="BIZ UDゴシック"/>
                        </w:rPr>
                        <w:t>０８５７－２６－８１６９</w:t>
                      </w:r>
                      <w:r w:rsidRPr="00852A9D">
                        <w:rPr>
                          <w:rFonts w:ascii="BIZ UDゴシック" w:eastAsia="BIZ UDゴシック" w:hAnsi="BIZ UDゴシック" w:hint="eastAsia"/>
                        </w:rPr>
                        <w:t xml:space="preserve">　電子メール</w:t>
                      </w:r>
                      <w:r w:rsidRPr="00852A9D">
                        <w:rPr>
                          <w:rFonts w:ascii="BIZ UDゴシック" w:eastAsia="BIZ UDゴシック" w:hAnsi="BIZ UDゴシック"/>
                        </w:rPr>
                        <w:t>：</w:t>
                      </w:r>
                      <w:r w:rsidR="005904CF" w:rsidRPr="005904CF">
                        <w:rPr>
                          <w:rFonts w:ascii="BIZ UDゴシック" w:eastAsia="BIZ UDゴシック" w:hAnsi="BIZ UDゴシック"/>
                        </w:rPr>
                        <w:t xml:space="preserve">koyou-hataraki@pref.tottori.lg.jp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6B2DD5" w14:textId="77777777" w:rsidR="00E642BC" w:rsidRPr="00B77A51" w:rsidRDefault="00E642BC" w:rsidP="00E642BC">
      <w:pPr>
        <w:spacing w:line="260" w:lineRule="exact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B77A51">
        <w:rPr>
          <w:rFonts w:ascii="BIZ UDゴシック" w:eastAsia="BIZ UDゴシック" w:hAnsi="BIZ UDゴシック" w:hint="eastAsia"/>
          <w:b/>
          <w:sz w:val="24"/>
          <w:szCs w:val="24"/>
        </w:rPr>
        <w:t>「働きやすい職場づくり・人材活用促進</w:t>
      </w:r>
      <w:r w:rsidR="00D77C8D" w:rsidRPr="00B77A51">
        <w:rPr>
          <w:rFonts w:ascii="BIZ UDゴシック" w:eastAsia="BIZ UDゴシック" w:hAnsi="BIZ UDゴシック" w:hint="eastAsia"/>
          <w:b/>
          <w:sz w:val="24"/>
          <w:szCs w:val="24"/>
        </w:rPr>
        <w:t>」に係る相談申込書</w:t>
      </w:r>
    </w:p>
    <w:p w14:paraId="24CA1408" w14:textId="45D7A815" w:rsidR="00D77C8D" w:rsidRPr="00B77A51" w:rsidRDefault="00D77C8D" w:rsidP="00E642BC">
      <w:pPr>
        <w:spacing w:line="260" w:lineRule="exact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B77A51">
        <w:rPr>
          <w:rFonts w:ascii="BIZ UDゴシック" w:eastAsia="BIZ UDゴシック" w:hAnsi="BIZ UDゴシック" w:hint="eastAsia"/>
          <w:b/>
          <w:sz w:val="24"/>
          <w:szCs w:val="24"/>
        </w:rPr>
        <w:t>（兼</w:t>
      </w:r>
      <w:r w:rsidR="00C85F91" w:rsidRPr="00B77A51">
        <w:rPr>
          <w:rFonts w:ascii="BIZ UDゴシック" w:eastAsia="BIZ UDゴシック" w:hAnsi="BIZ UDゴシック" w:hint="eastAsia"/>
          <w:b/>
          <w:sz w:val="24"/>
          <w:szCs w:val="24"/>
        </w:rPr>
        <w:t>雇用・働き方政策課</w:t>
      </w:r>
      <w:r w:rsidRPr="00B77A51">
        <w:rPr>
          <w:rFonts w:ascii="BIZ UDゴシック" w:eastAsia="BIZ UDゴシック" w:hAnsi="BIZ UDゴシック" w:hint="eastAsia"/>
          <w:b/>
          <w:sz w:val="24"/>
          <w:szCs w:val="24"/>
        </w:rPr>
        <w:t>相談受付票）</w:t>
      </w:r>
    </w:p>
    <w:p w14:paraId="776F2D9A" w14:textId="77777777" w:rsidR="00D77C8D" w:rsidRPr="00B77A51" w:rsidRDefault="00D77C8D" w:rsidP="00D77C8D">
      <w:pPr>
        <w:spacing w:line="26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 w:rsidRPr="00B77A51">
        <w:rPr>
          <w:rFonts w:ascii="BIZ UDゴシック" w:eastAsia="BIZ UDゴシック" w:hAnsi="BIZ UDゴシック" w:hint="eastAsia"/>
          <w:sz w:val="24"/>
          <w:szCs w:val="24"/>
        </w:rPr>
        <w:t>申込日：令和　　　年　　　月　　　日</w:t>
      </w:r>
    </w:p>
    <w:tbl>
      <w:tblPr>
        <w:tblW w:w="10641" w:type="dxa"/>
        <w:tblInd w:w="-4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409"/>
        <w:gridCol w:w="804"/>
        <w:gridCol w:w="1043"/>
        <w:gridCol w:w="992"/>
        <w:gridCol w:w="403"/>
        <w:gridCol w:w="1589"/>
        <w:gridCol w:w="1135"/>
        <w:gridCol w:w="1273"/>
      </w:tblGrid>
      <w:tr w:rsidR="00B77A51" w:rsidRPr="00B77A51" w14:paraId="5DC220CD" w14:textId="77777777" w:rsidTr="00E642BC">
        <w:trPr>
          <w:trHeight w:val="48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55DB5" w14:textId="77777777" w:rsidR="00D77C8D" w:rsidRPr="00B77A51" w:rsidRDefault="00D77C8D" w:rsidP="004326BB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社名</w:t>
            </w:r>
          </w:p>
        </w:tc>
        <w:tc>
          <w:tcPr>
            <w:tcW w:w="425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8F731" w14:textId="77777777" w:rsidR="00D77C8D" w:rsidRPr="00B77A51" w:rsidRDefault="00D77C8D" w:rsidP="004326BB">
            <w:pPr>
              <w:widowControl/>
              <w:spacing w:line="26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F82E" w14:textId="77777777" w:rsidR="00D77C8D" w:rsidRPr="00B77A51" w:rsidRDefault="00D77C8D" w:rsidP="004326BB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代表者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B0CD56" w14:textId="77777777" w:rsidR="00D77C8D" w:rsidRPr="00B77A51" w:rsidRDefault="00D77C8D" w:rsidP="004326BB">
            <w:pPr>
              <w:widowControl/>
              <w:spacing w:line="26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</w:p>
        </w:tc>
      </w:tr>
      <w:tr w:rsidR="00B77A51" w:rsidRPr="00B77A51" w14:paraId="7DF9A2E7" w14:textId="77777777" w:rsidTr="00E642B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13A07" w14:textId="77777777" w:rsidR="00D77C8D" w:rsidRPr="00B77A51" w:rsidRDefault="00D77C8D" w:rsidP="004326BB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業種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C0B6A" w14:textId="77777777" w:rsidR="00D77C8D" w:rsidRPr="00B77A51" w:rsidRDefault="00D77C8D" w:rsidP="004326BB">
            <w:pPr>
              <w:widowControl/>
              <w:spacing w:line="26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B880" w14:textId="77777777" w:rsidR="00D77C8D" w:rsidRPr="00B77A51" w:rsidRDefault="00D77C8D" w:rsidP="004326BB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担当者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58DBEB" w14:textId="77777777" w:rsidR="00D77C8D" w:rsidRPr="00B77A51" w:rsidRDefault="00D77C8D" w:rsidP="004326BB">
            <w:pPr>
              <w:widowControl/>
              <w:spacing w:line="26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</w:p>
        </w:tc>
      </w:tr>
      <w:tr w:rsidR="00B77A51" w:rsidRPr="00B77A51" w14:paraId="2F9C2A66" w14:textId="77777777" w:rsidTr="00E642BC">
        <w:trPr>
          <w:trHeight w:val="75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EB84A2" w14:textId="77777777" w:rsidR="00D77C8D" w:rsidRPr="00B77A51" w:rsidRDefault="00D77C8D" w:rsidP="004326BB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B77A51">
              <w:rPr>
                <w:rFonts w:ascii="BIZ UDゴシック" w:eastAsia="BIZ UDゴシック" w:hAnsi="BIZ UDゴシック" w:cs="ＭＳ Ｐゴシック"/>
                <w:kern w:val="0"/>
                <w:sz w:val="20"/>
              </w:rPr>
              <w:t>所在地</w:t>
            </w:r>
          </w:p>
        </w:tc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C197D" w14:textId="77777777" w:rsidR="00D77C8D" w:rsidRPr="00B77A51" w:rsidRDefault="00D77C8D" w:rsidP="004326BB">
            <w:pPr>
              <w:widowControl/>
              <w:spacing w:line="26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B77A51">
              <w:rPr>
                <w:rFonts w:ascii="BIZ UDゴシック" w:eastAsia="BIZ UDゴシック" w:hAnsi="BIZ UDゴシック" w:cs="ＭＳ Ｐゴシック"/>
                <w:kern w:val="0"/>
                <w:sz w:val="20"/>
              </w:rPr>
              <w:t>〒</w:t>
            </w: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 xml:space="preserve">　　　-</w:t>
            </w:r>
          </w:p>
          <w:p w14:paraId="5C7A93C5" w14:textId="77777777" w:rsidR="00D77C8D" w:rsidRPr="00B77A51" w:rsidRDefault="00D77C8D" w:rsidP="004326BB">
            <w:pPr>
              <w:widowControl/>
              <w:spacing w:line="26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D1B8" w14:textId="77777777" w:rsidR="00D77C8D" w:rsidRPr="00B77A51" w:rsidRDefault="00D77C8D" w:rsidP="004326BB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B77A51">
              <w:rPr>
                <w:rFonts w:ascii="BIZ UDゴシック" w:eastAsia="BIZ UDゴシック" w:hAnsi="BIZ UDゴシック" w:cs="ＭＳ Ｐゴシック"/>
                <w:kern w:val="0"/>
                <w:sz w:val="20"/>
              </w:rPr>
              <w:t>資本金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61EE" w14:textId="77777777" w:rsidR="00D77C8D" w:rsidRPr="00B77A51" w:rsidRDefault="00D77C8D" w:rsidP="004326BB">
            <w:pPr>
              <w:widowControl/>
              <w:spacing w:line="260" w:lineRule="exact"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万円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69205" w14:textId="77777777" w:rsidR="00D77C8D" w:rsidRPr="00B77A51" w:rsidRDefault="00D77C8D" w:rsidP="004326BB">
            <w:pPr>
              <w:widowControl/>
              <w:spacing w:line="26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従業員数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7CAA40" w14:textId="77777777" w:rsidR="00D77C8D" w:rsidRPr="00B77A51" w:rsidRDefault="00D77C8D" w:rsidP="004326BB">
            <w:pPr>
              <w:widowControl/>
              <w:spacing w:line="260" w:lineRule="exact"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 xml:space="preserve">　名</w:t>
            </w:r>
          </w:p>
        </w:tc>
      </w:tr>
      <w:tr w:rsidR="00B77A51" w:rsidRPr="00B77A51" w14:paraId="68C7D439" w14:textId="77777777" w:rsidTr="00E642BC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135A08" w14:textId="77777777" w:rsidR="00D77C8D" w:rsidRPr="00B77A51" w:rsidRDefault="00D77C8D" w:rsidP="004326BB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電話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A99E" w14:textId="77777777" w:rsidR="00D77C8D" w:rsidRPr="00B77A51" w:rsidRDefault="00D77C8D" w:rsidP="004326BB">
            <w:pPr>
              <w:widowControl/>
              <w:spacing w:line="26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DB86" w14:textId="77777777" w:rsidR="00D77C8D" w:rsidRPr="00B77A51" w:rsidRDefault="00D77C8D" w:rsidP="004326BB">
            <w:pPr>
              <w:widowControl/>
              <w:spacing w:line="26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メール又はファックス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E6AEAB" w14:textId="77777777" w:rsidR="00D77C8D" w:rsidRPr="00B77A51" w:rsidRDefault="00D77C8D" w:rsidP="004326BB">
            <w:pPr>
              <w:widowControl/>
              <w:spacing w:line="26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</w:p>
        </w:tc>
      </w:tr>
      <w:tr w:rsidR="00B77A51" w:rsidRPr="00B77A51" w14:paraId="1DDBE770" w14:textId="77777777" w:rsidTr="00E642BC">
        <w:trPr>
          <w:trHeight w:val="447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258385" w14:textId="77777777" w:rsidR="00D77C8D" w:rsidRPr="00B77A51" w:rsidRDefault="00D77C8D" w:rsidP="004326BB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顧問又は希望の専門家</w:t>
            </w:r>
          </w:p>
        </w:tc>
        <w:tc>
          <w:tcPr>
            <w:tcW w:w="7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3365FA" w14:textId="77777777" w:rsidR="00D77C8D" w:rsidRPr="00B77A51" w:rsidRDefault="00D77C8D" w:rsidP="004326BB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無　　・　　有（職：　　　　　　　　氏名：　　　　　　　　　　　）</w:t>
            </w:r>
          </w:p>
        </w:tc>
      </w:tr>
      <w:tr w:rsidR="00B77A51" w:rsidRPr="00B77A51" w14:paraId="14BAA4F0" w14:textId="77777777" w:rsidTr="00E642BC">
        <w:trPr>
          <w:trHeight w:val="379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4A6F55" w14:textId="77777777" w:rsidR="00D77C8D" w:rsidRPr="00B77A51" w:rsidRDefault="00D77C8D" w:rsidP="004326BB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男女共同参画推進企業</w:t>
            </w:r>
          </w:p>
        </w:tc>
        <w:tc>
          <w:tcPr>
            <w:tcW w:w="7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DD9D4" w14:textId="77777777" w:rsidR="00D77C8D" w:rsidRPr="00B77A51" w:rsidRDefault="00D77C8D" w:rsidP="004326BB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認定済　・　未認定（今後申請予定）　・　未認定（申請予定なし）</w:t>
            </w:r>
          </w:p>
        </w:tc>
      </w:tr>
      <w:tr w:rsidR="00B77A51" w:rsidRPr="00B77A51" w14:paraId="76A39F78" w14:textId="77777777" w:rsidTr="00E642BC">
        <w:trPr>
          <w:trHeight w:val="492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5635AC" w14:textId="77777777" w:rsidR="00D77C8D" w:rsidRPr="00B77A51" w:rsidRDefault="00D77C8D" w:rsidP="004326BB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支援の期限の有無</w:t>
            </w:r>
          </w:p>
        </w:tc>
        <w:tc>
          <w:tcPr>
            <w:tcW w:w="7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55E0F3" w14:textId="77777777" w:rsidR="00D77C8D" w:rsidRPr="00B77A51" w:rsidRDefault="00D77C8D" w:rsidP="004326BB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無 ・ 有（時期：　　　　　　　　　理由：　　　　　　　　　　）</w:t>
            </w:r>
          </w:p>
        </w:tc>
      </w:tr>
    </w:tbl>
    <w:p w14:paraId="7E29AC96" w14:textId="77777777" w:rsidR="00D77C8D" w:rsidRPr="00B77A51" w:rsidRDefault="00E642BC" w:rsidP="00D77C8D">
      <w:pPr>
        <w:spacing w:line="200" w:lineRule="exact"/>
        <w:jc w:val="left"/>
        <w:rPr>
          <w:rFonts w:ascii="BIZ UDゴシック" w:eastAsia="BIZ UDゴシック" w:hAnsi="BIZ UDゴシック"/>
          <w:sz w:val="24"/>
        </w:rPr>
      </w:pPr>
      <w:r w:rsidRPr="00B77A51">
        <w:rPr>
          <w:rFonts w:ascii="BIZ UDゴシック" w:eastAsia="BIZ UDゴシック" w:hAnsi="BIZ UDゴシック" w:hint="eastAsia"/>
          <w:sz w:val="20"/>
          <w:szCs w:val="21"/>
        </w:rPr>
        <w:t>就業規則等の作成・改正（社会保険労務士）</w:t>
      </w:r>
    </w:p>
    <w:p w14:paraId="1FCEE936" w14:textId="77777777" w:rsidR="00D77C8D" w:rsidRPr="00B77A51" w:rsidRDefault="00C1309F" w:rsidP="00D77C8D">
      <w:pPr>
        <w:jc w:val="left"/>
        <w:rPr>
          <w:rFonts w:ascii="BIZ UDゴシック" w:eastAsia="BIZ UDゴシック" w:hAnsi="BIZ UDゴシック"/>
          <w:sz w:val="22"/>
        </w:rPr>
      </w:pPr>
      <w:r w:rsidRPr="00B77A51">
        <w:rPr>
          <w:rFonts w:ascii="BIZ UDゴシック" w:eastAsia="BIZ UDゴシック" w:hAnsi="BIZ UDゴシック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E9C8149" wp14:editId="0518BAFE">
                <wp:simplePos x="0" y="0"/>
                <wp:positionH relativeFrom="column">
                  <wp:posOffset>-514985</wp:posOffset>
                </wp:positionH>
                <wp:positionV relativeFrom="paragraph">
                  <wp:posOffset>144145</wp:posOffset>
                </wp:positionV>
                <wp:extent cx="2360930" cy="4746929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746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5E7AC" w14:textId="77777777" w:rsidR="00D77C8D" w:rsidRPr="00A84ABB" w:rsidRDefault="00D77C8D" w:rsidP="00D77C8D">
                            <w:pPr>
                              <w:rPr>
                                <w:szCs w:val="21"/>
                              </w:rPr>
                            </w:pPr>
                            <w:r w:rsidRPr="00915CF6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t>相談の内容</w:t>
                            </w:r>
                            <w:r w:rsidRPr="00915CF6">
                              <w:rPr>
                                <w:rFonts w:ascii="BIZ UDゴシック" w:eastAsia="BIZ UDゴシック" w:hAnsi="BIZ UDゴシック"/>
                                <w:szCs w:val="21"/>
                                <w:u w:val="single"/>
                              </w:rPr>
                              <w:t>（該当する番号</w:t>
                            </w:r>
                            <w:r w:rsidRPr="00915CF6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  <w:u w:val="single"/>
                              </w:rPr>
                              <w:t>全て</w:t>
                            </w:r>
                            <w:r w:rsidRPr="00915CF6">
                              <w:rPr>
                                <w:rFonts w:ascii="BIZ UDゴシック" w:eastAsia="BIZ UDゴシック" w:hAnsi="BIZ UDゴシック"/>
                                <w:szCs w:val="21"/>
                                <w:u w:val="single"/>
                              </w:rPr>
                              <w:t>に○又は</w:t>
                            </w:r>
                            <w:r w:rsidRPr="00915CF6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  <w:u w:val="single"/>
                              </w:rPr>
                              <w:t>✔</w:t>
                            </w:r>
                            <w:r w:rsidRPr="00915CF6">
                              <w:rPr>
                                <w:rFonts w:ascii="BIZ UDゴシック" w:eastAsia="BIZ UDゴシック" w:hAnsi="BIZ UDゴシック"/>
                                <w:szCs w:val="21"/>
                                <w:u w:val="single"/>
                              </w:rPr>
                              <w:t>チェックマークを付けてください。）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C8149" id="_x0000_s1027" type="#_x0000_t202" style="position:absolute;margin-left:-40.55pt;margin-top:11.35pt;width:185.9pt;height:373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" stroked="f">
                <v:textbox style="layout-flow:vertical-ideographic;mso-fit-shape-to-text:t">
                  <w:txbxContent>
                    <w:p w14:paraId="5335E7AC" w14:textId="77777777" w:rsidR="00D77C8D" w:rsidRPr="00A84ABB" w:rsidRDefault="00D77C8D" w:rsidP="00D77C8D">
                      <w:pPr>
                        <w:rPr>
                          <w:szCs w:val="21"/>
                        </w:rPr>
                      </w:pPr>
                      <w:r w:rsidRPr="00915CF6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t>相談の内容</w:t>
                      </w:r>
                      <w:r w:rsidRPr="00915CF6">
                        <w:rPr>
                          <w:rFonts w:ascii="BIZ UDゴシック" w:eastAsia="BIZ UDゴシック" w:hAnsi="BIZ UDゴシック"/>
                          <w:szCs w:val="21"/>
                          <w:u w:val="single"/>
                        </w:rPr>
                        <w:t>（該当する番号</w:t>
                      </w:r>
                      <w:r w:rsidRPr="00915CF6"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  <w:u w:val="single"/>
                        </w:rPr>
                        <w:t>全て</w:t>
                      </w:r>
                      <w:r w:rsidRPr="00915CF6">
                        <w:rPr>
                          <w:rFonts w:ascii="BIZ UDゴシック" w:eastAsia="BIZ UDゴシック" w:hAnsi="BIZ UDゴシック"/>
                          <w:szCs w:val="21"/>
                          <w:u w:val="single"/>
                        </w:rPr>
                        <w:t>に○又は</w:t>
                      </w:r>
                      <w:r w:rsidRPr="00915CF6">
                        <w:rPr>
                          <w:rFonts w:ascii="ＭＳ 明朝" w:eastAsia="ＭＳ 明朝" w:hAnsi="ＭＳ 明朝" w:cs="ＭＳ 明朝" w:hint="eastAsia"/>
                          <w:szCs w:val="21"/>
                          <w:u w:val="single"/>
                        </w:rPr>
                        <w:t>✔</w:t>
                      </w:r>
                      <w:r w:rsidRPr="00915CF6">
                        <w:rPr>
                          <w:rFonts w:ascii="BIZ UDゴシック" w:eastAsia="BIZ UDゴシック" w:hAnsi="BIZ UDゴシック"/>
                          <w:szCs w:val="21"/>
                          <w:u w:val="single"/>
                        </w:rPr>
                        <w:t>チェックマークを付けてください。）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D77C8D" w:rsidRPr="00B77A51">
        <w:rPr>
          <w:rFonts w:ascii="BIZ UDゴシック" w:eastAsia="BIZ UDゴシック" w:hAnsi="BIZ UDゴシック" w:hint="eastAsia"/>
          <w:b/>
          <w:sz w:val="24"/>
        </w:rPr>
        <w:t>希望する相談・支援</w:t>
      </w:r>
      <w:r w:rsidR="00D77C8D" w:rsidRPr="00B77A51">
        <w:rPr>
          <w:rFonts w:ascii="BIZ UDゴシック" w:eastAsia="BIZ UDゴシック" w:hAnsi="BIZ UDゴシック"/>
          <w:sz w:val="22"/>
          <w:u w:val="single"/>
        </w:rPr>
        <w:t>（</w:t>
      </w:r>
      <w:r w:rsidR="000828FE" w:rsidRPr="00B77A51">
        <w:rPr>
          <w:rFonts w:ascii="BIZ UDゴシック" w:eastAsia="BIZ UDゴシック" w:hAnsi="BIZ UDゴシック" w:hint="eastAsia"/>
          <w:b/>
          <w:sz w:val="22"/>
          <w:u w:val="single"/>
        </w:rPr>
        <w:t>(1)～(14)</w:t>
      </w:r>
      <w:r w:rsidR="000828FE" w:rsidRPr="00B77A51">
        <w:rPr>
          <w:rFonts w:ascii="BIZ UDゴシック" w:eastAsia="BIZ UDゴシック" w:hAnsi="BIZ UDゴシック" w:hint="eastAsia"/>
          <w:sz w:val="22"/>
          <w:u w:val="single"/>
        </w:rPr>
        <w:t>の</w:t>
      </w:r>
      <w:r w:rsidR="00D77C8D" w:rsidRPr="00B77A51">
        <w:rPr>
          <w:rFonts w:ascii="BIZ UDゴシック" w:eastAsia="BIZ UDゴシック" w:hAnsi="BIZ UDゴシック" w:hint="eastAsia"/>
          <w:b/>
          <w:sz w:val="22"/>
          <w:u w:val="single"/>
        </w:rPr>
        <w:t>いずれか</w:t>
      </w:r>
      <w:r w:rsidR="00D77C8D" w:rsidRPr="00B77A51">
        <w:rPr>
          <w:rFonts w:ascii="BIZ UDゴシック" w:eastAsia="BIZ UDゴシック" w:hAnsi="BIZ UDゴシック"/>
          <w:sz w:val="22"/>
          <w:u w:val="single"/>
        </w:rPr>
        <w:t>に○</w:t>
      </w:r>
      <w:r w:rsidR="00D77C8D" w:rsidRPr="00B77A51">
        <w:rPr>
          <w:rFonts w:ascii="BIZ UDゴシック" w:eastAsia="BIZ UDゴシック" w:hAnsi="BIZ UDゴシック"/>
          <w:sz w:val="20"/>
          <w:u w:val="single"/>
        </w:rPr>
        <w:t>又は</w:t>
      </w:r>
      <w:r w:rsidR="00D77C8D" w:rsidRPr="00B77A51">
        <w:rPr>
          <w:rFonts w:ascii="ＭＳ 明朝" w:eastAsia="ＭＳ 明朝" w:hAnsi="ＭＳ 明朝" w:cs="ＭＳ 明朝" w:hint="eastAsia"/>
          <w:sz w:val="20"/>
          <w:u w:val="single"/>
        </w:rPr>
        <w:t>✔</w:t>
      </w:r>
      <w:r w:rsidR="00D77C8D" w:rsidRPr="00B77A51">
        <w:rPr>
          <w:rFonts w:ascii="BIZ UDゴシック" w:eastAsia="BIZ UDゴシック" w:hAnsi="BIZ UDゴシック"/>
          <w:sz w:val="22"/>
          <w:u w:val="single"/>
        </w:rPr>
        <w:t>チェックマークを付けてください。）</w:t>
      </w:r>
    </w:p>
    <w:tbl>
      <w:tblPr>
        <w:tblStyle w:val="ab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B77A51" w:rsidRPr="00B77A51" w14:paraId="6F472278" w14:textId="77777777" w:rsidTr="00E642BC">
        <w:tc>
          <w:tcPr>
            <w:tcW w:w="10064" w:type="dxa"/>
          </w:tcPr>
          <w:p w14:paraId="5FD573B0" w14:textId="77777777" w:rsidR="00E642BC" w:rsidRPr="00B77A51" w:rsidRDefault="00E642BC" w:rsidP="00E642BC">
            <w:pPr>
              <w:spacing w:line="280" w:lineRule="exact"/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B77A51">
              <w:rPr>
                <w:rFonts w:ascii="BIZ UDゴシック" w:eastAsia="BIZ UDゴシック" w:hAnsi="BIZ UDゴシック"/>
                <w:sz w:val="20"/>
                <w:szCs w:val="21"/>
              </w:rPr>
              <w:t>＜就業規則の有無＞　□あり（最終改正　　　年　　月）　□なし</w:t>
            </w:r>
          </w:p>
          <w:p w14:paraId="1AC4142F" w14:textId="77777777" w:rsidR="00E642BC" w:rsidRPr="00B77A51" w:rsidRDefault="00E642BC" w:rsidP="00E642BC">
            <w:pPr>
              <w:spacing w:line="280" w:lineRule="exact"/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B77A51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＜改正希望内容＞　　</w:t>
            </w:r>
            <w:r w:rsidRPr="00B77A51">
              <w:rPr>
                <w:rFonts w:ascii="BIZ UDゴシック" w:eastAsia="BIZ UDゴシック" w:hAnsi="BIZ UDゴシック"/>
                <w:sz w:val="20"/>
                <w:szCs w:val="21"/>
              </w:rPr>
              <w:t>□新規作成・全面改正　　　　　　　□一部改正</w:t>
            </w:r>
          </w:p>
        </w:tc>
      </w:tr>
    </w:tbl>
    <w:p w14:paraId="170235CE" w14:textId="54C0C6FB" w:rsidR="00D77C8D" w:rsidRPr="00B77A51" w:rsidRDefault="00852A9D" w:rsidP="00D77C8D">
      <w:pPr>
        <w:spacing w:line="140" w:lineRule="exact"/>
        <w:jc w:val="left"/>
        <w:rPr>
          <w:rFonts w:ascii="ＭＳ ゴシック" w:eastAsia="ＭＳ ゴシック" w:hAnsi="ＭＳ ゴシック"/>
          <w:sz w:val="14"/>
        </w:rPr>
      </w:pPr>
      <w:r w:rsidRPr="00B77A51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CA644A" wp14:editId="54501771">
                <wp:simplePos x="0" y="0"/>
                <wp:positionH relativeFrom="margin">
                  <wp:posOffset>44450</wp:posOffset>
                </wp:positionH>
                <wp:positionV relativeFrom="paragraph">
                  <wp:posOffset>4677555</wp:posOffset>
                </wp:positionV>
                <wp:extent cx="6191250" cy="140462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07C6E" w14:textId="77777777" w:rsidR="00D77C8D" w:rsidRPr="00852A9D" w:rsidRDefault="00D77C8D" w:rsidP="00852A9D">
                            <w:pPr>
                              <w:spacing w:line="160" w:lineRule="exac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852A9D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※寄せられた相談内容及び改善の取組については、今後、働き方改革を進める上での施策検討の参考や、県内企業への普及啓発に活用にさせていただくため、情報提供をお願いすることがあります。また、支援を担当する関係機関に情報を提供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CA644A" id="_x0000_s1028" type="#_x0000_t202" style="position:absolute;margin-left:3.5pt;margin-top:368.3pt;width:487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Fk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" filled="f" stroked="f">
                <v:textbox style="mso-fit-shape-to-text:t">
                  <w:txbxContent>
                    <w:p w14:paraId="2E207C6E" w14:textId="77777777" w:rsidR="00D77C8D" w:rsidRPr="00852A9D" w:rsidRDefault="00D77C8D" w:rsidP="00852A9D">
                      <w:pPr>
                        <w:spacing w:line="160" w:lineRule="exac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852A9D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※寄せられた相談内容及び改善の取組については、今後、働き方改革を進める上での施策検討の参考や、県内企業への普及啓発に活用にさせていただくため、情報提供をお願いすることがあります。また、支援を担当する関係機関に情報を提供する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060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4385"/>
        <w:gridCol w:w="425"/>
        <w:gridCol w:w="4825"/>
      </w:tblGrid>
      <w:tr w:rsidR="00B77A51" w:rsidRPr="00B77A51" w14:paraId="3B9D99D0" w14:textId="77777777" w:rsidTr="000828FE">
        <w:trPr>
          <w:trHeight w:val="680"/>
        </w:trPr>
        <w:tc>
          <w:tcPr>
            <w:tcW w:w="425" w:type="dxa"/>
            <w:tcBorders>
              <w:top w:val="dashSmallGap" w:sz="12" w:space="0" w:color="auto"/>
              <w:left w:val="dashSmallGap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C01" w14:textId="77777777" w:rsidR="000828FE" w:rsidRPr="00B77A51" w:rsidRDefault="000828FE" w:rsidP="000828FE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385" w:type="dxa"/>
            <w:tcBorders>
              <w:top w:val="dash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6BC" w14:textId="77777777" w:rsidR="000828FE" w:rsidRPr="00B77A51" w:rsidRDefault="000828FE" w:rsidP="000828FE">
            <w:pPr>
              <w:widowControl/>
              <w:spacing w:line="260" w:lineRule="exact"/>
              <w:ind w:left="174" w:hangingChars="87" w:hanging="174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0"/>
                <w:szCs w:val="21"/>
              </w:rPr>
              <w:t>(1)</w:t>
            </w:r>
            <w:r w:rsidRPr="00B77A51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鳥取県男女共同参画推進企業認定に係る就業規則の作成・改正</w:t>
            </w:r>
          </w:p>
        </w:tc>
        <w:tc>
          <w:tcPr>
            <w:tcW w:w="425" w:type="dxa"/>
            <w:tcBorders>
              <w:top w:val="dash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8200" w14:textId="77777777" w:rsidR="000828FE" w:rsidRPr="00B77A51" w:rsidRDefault="000828FE" w:rsidP="000828FE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825" w:type="dxa"/>
            <w:tcBorders>
              <w:top w:val="dashSmallGap" w:sz="12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shd w:val="clear" w:color="auto" w:fill="auto"/>
            <w:vAlign w:val="center"/>
            <w:hideMark/>
          </w:tcPr>
          <w:p w14:paraId="0AFA33B0" w14:textId="77777777" w:rsidR="000828FE" w:rsidRPr="00B77A51" w:rsidRDefault="000828FE" w:rsidP="000828FE">
            <w:pPr>
              <w:widowControl/>
              <w:spacing w:line="260" w:lineRule="exact"/>
              <w:ind w:left="174" w:hangingChars="87" w:hanging="174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0"/>
                <w:szCs w:val="20"/>
              </w:rPr>
              <w:t>(8)</w:t>
            </w: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雇用シェア（在籍型出向）の支援</w:t>
            </w:r>
          </w:p>
        </w:tc>
      </w:tr>
      <w:tr w:rsidR="00B77A51" w:rsidRPr="00B77A51" w14:paraId="6683A9E2" w14:textId="77777777" w:rsidTr="000828FE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dash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2A737" w14:textId="77777777" w:rsidR="000828FE" w:rsidRPr="00B77A51" w:rsidRDefault="000828FE" w:rsidP="000828FE">
            <w:pPr>
              <w:widowControl/>
              <w:spacing w:line="260" w:lineRule="exact"/>
              <w:ind w:rightChars="-13" w:right="-27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5BCF9" w14:textId="77777777" w:rsidR="000828FE" w:rsidRPr="00B77A51" w:rsidRDefault="000828FE" w:rsidP="000828FE">
            <w:pPr>
              <w:pStyle w:val="1"/>
              <w:spacing w:line="260" w:lineRule="exact"/>
              <w:ind w:left="174" w:hangingChars="87" w:hanging="174"/>
              <w:rPr>
                <w:rFonts w:ascii="BIZ UDゴシック" w:eastAsia="BIZ UDゴシック" w:hAnsi="BIZ UDゴシック"/>
                <w:color w:val="auto"/>
                <w:sz w:val="20"/>
                <w:szCs w:val="21"/>
              </w:rPr>
            </w:pPr>
            <w:r w:rsidRPr="00B77A51">
              <w:rPr>
                <w:rFonts w:ascii="BIZ UDゴシック" w:eastAsia="BIZ UDゴシック" w:hAnsi="BIZ UDゴシック" w:hint="eastAsia"/>
                <w:b/>
                <w:color w:val="auto"/>
                <w:sz w:val="20"/>
                <w:szCs w:val="21"/>
              </w:rPr>
              <w:t>(2)</w:t>
            </w:r>
            <w:r w:rsidRPr="00B77A51">
              <w:rPr>
                <w:rFonts w:ascii="BIZ UDゴシック" w:eastAsia="BIZ UDゴシック" w:hAnsi="BIZ UDゴシック" w:hint="eastAsia"/>
                <w:color w:val="auto"/>
                <w:sz w:val="20"/>
              </w:rPr>
              <w:t xml:space="preserve"> </w:t>
            </w:r>
            <w:r w:rsidRPr="00B77A51">
              <w:rPr>
                <w:rFonts w:ascii="BIZ UDゴシック" w:eastAsia="BIZ UDゴシック" w:hAnsi="BIZ UDゴシック" w:hint="eastAsia"/>
                <w:color w:val="auto"/>
                <w:sz w:val="20"/>
                <w:szCs w:val="21"/>
              </w:rPr>
              <w:t>有給休暇の半日単位、時間単位取得の導入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8E0C" w14:textId="77777777" w:rsidR="000828FE" w:rsidRPr="00B77A51" w:rsidRDefault="000828FE" w:rsidP="000828FE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right w:val="dashSmallGap" w:sz="12" w:space="0" w:color="auto"/>
            </w:tcBorders>
            <w:shd w:val="clear" w:color="auto" w:fill="auto"/>
            <w:vAlign w:val="center"/>
            <w:hideMark/>
          </w:tcPr>
          <w:p w14:paraId="72594A48" w14:textId="77777777" w:rsidR="000828FE" w:rsidRPr="00B77A51" w:rsidRDefault="000828FE" w:rsidP="000828FE">
            <w:pPr>
              <w:widowControl/>
              <w:spacing w:line="260" w:lineRule="exact"/>
              <w:ind w:left="182" w:hangingChars="91" w:hanging="182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0"/>
                <w:szCs w:val="21"/>
              </w:rPr>
              <w:t>(9)</w:t>
            </w: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1"/>
              </w:rPr>
              <w:t>病気等を治療している者の雇用促進に向けた取組</w:t>
            </w: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21"/>
              </w:rPr>
              <w:t>（勤務時間・休暇の配慮等）</w:t>
            </w:r>
          </w:p>
        </w:tc>
      </w:tr>
      <w:tr w:rsidR="00B77A51" w:rsidRPr="00B77A51" w14:paraId="32712501" w14:textId="77777777" w:rsidTr="000828FE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93B82" w14:textId="77777777" w:rsidR="000828FE" w:rsidRPr="00B77A51" w:rsidRDefault="000828FE" w:rsidP="000828FE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CE675" w14:textId="77777777" w:rsidR="000828FE" w:rsidRPr="00B77A51" w:rsidRDefault="000828FE" w:rsidP="000828FE">
            <w:pPr>
              <w:widowControl/>
              <w:spacing w:line="260" w:lineRule="exact"/>
              <w:ind w:left="174" w:hangingChars="87" w:hanging="174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0"/>
                <w:szCs w:val="21"/>
              </w:rPr>
              <w:t>(3)</w:t>
            </w:r>
            <w:r w:rsidRPr="00B77A51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1"/>
              </w:rPr>
              <w:t>フレックスタイム制度、短時間勤務制度、変形労働時間制等の導入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F67E" w14:textId="77777777" w:rsidR="000828FE" w:rsidRPr="00B77A51" w:rsidRDefault="000828FE" w:rsidP="000828FE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12" w:space="0" w:color="auto"/>
            </w:tcBorders>
            <w:shd w:val="clear" w:color="auto" w:fill="auto"/>
            <w:noWrap/>
            <w:vAlign w:val="center"/>
            <w:hideMark/>
          </w:tcPr>
          <w:p w14:paraId="5189E709" w14:textId="77777777" w:rsidR="000828FE" w:rsidRPr="00B77A51" w:rsidRDefault="000828FE" w:rsidP="000828FE">
            <w:pPr>
              <w:widowControl/>
              <w:spacing w:line="260" w:lineRule="exact"/>
              <w:ind w:left="182" w:hangingChars="91" w:hanging="182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0"/>
                <w:szCs w:val="20"/>
              </w:rPr>
              <w:t>(10)</w:t>
            </w:r>
            <w:r w:rsidRPr="00B77A51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法令で定める以外の独自の休暇制度の創設</w:t>
            </w: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20"/>
              </w:rPr>
              <w:t>（ドナー休暇、ボランティア休暇、自己啓発休暇等）</w:t>
            </w:r>
          </w:p>
        </w:tc>
      </w:tr>
      <w:tr w:rsidR="00B77A51" w:rsidRPr="00B77A51" w14:paraId="39F97052" w14:textId="77777777" w:rsidTr="000828FE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55DF2" w14:textId="77777777" w:rsidR="000828FE" w:rsidRPr="00B77A51" w:rsidRDefault="000828FE" w:rsidP="000828FE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1EACD" w14:textId="77777777" w:rsidR="000828FE" w:rsidRPr="00B77A51" w:rsidRDefault="000828FE" w:rsidP="000828FE">
            <w:pPr>
              <w:widowControl/>
              <w:spacing w:line="26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0"/>
                <w:szCs w:val="21"/>
              </w:rPr>
              <w:t>(4）</w:t>
            </w:r>
            <w:r w:rsidRPr="00B77A51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勤務間インターバル制度の導入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84CE" w14:textId="77777777" w:rsidR="000828FE" w:rsidRPr="00B77A51" w:rsidRDefault="000828FE" w:rsidP="000828FE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12" w:space="0" w:color="auto"/>
            </w:tcBorders>
            <w:shd w:val="clear" w:color="auto" w:fill="auto"/>
            <w:vAlign w:val="center"/>
            <w:hideMark/>
          </w:tcPr>
          <w:p w14:paraId="25188D82" w14:textId="77777777" w:rsidR="000828FE" w:rsidRPr="00B77A51" w:rsidRDefault="000828FE" w:rsidP="000828FE">
            <w:pPr>
              <w:widowControl/>
              <w:spacing w:line="260" w:lineRule="exact"/>
              <w:ind w:left="182" w:hangingChars="91" w:hanging="182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0"/>
                <w:szCs w:val="21"/>
              </w:rPr>
              <w:t>(11)</w:t>
            </w:r>
            <w:r w:rsidRPr="00B77A51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1"/>
              </w:rPr>
              <w:t>高齢者の雇用促進に向けた取組</w:t>
            </w: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21"/>
              </w:rPr>
              <w:t>（定年延長、昇給等の処遇改善等）</w:t>
            </w:r>
          </w:p>
        </w:tc>
      </w:tr>
      <w:tr w:rsidR="00B77A51" w:rsidRPr="00B77A51" w14:paraId="5A993AFC" w14:textId="77777777" w:rsidTr="000828FE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dash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6DE32" w14:textId="77777777" w:rsidR="000828FE" w:rsidRPr="00B77A51" w:rsidRDefault="000828FE" w:rsidP="004326BB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6E6EC" w14:textId="77777777" w:rsidR="000828FE" w:rsidRPr="00B77A51" w:rsidRDefault="000828FE" w:rsidP="004326BB">
            <w:pPr>
              <w:widowControl/>
              <w:spacing w:line="26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0"/>
                <w:szCs w:val="21"/>
              </w:rPr>
              <w:t>(5)</w:t>
            </w:r>
            <w:r w:rsidRPr="00B77A51"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  <w:t xml:space="preserve"> </w:t>
            </w: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1"/>
              </w:rPr>
              <w:t>在宅勤務、テレワーク等の導入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E5DD" w14:textId="77777777" w:rsidR="000828FE" w:rsidRPr="00B77A51" w:rsidRDefault="000828FE" w:rsidP="004326BB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right w:val="dashSmallGap" w:sz="12" w:space="0" w:color="auto"/>
            </w:tcBorders>
            <w:shd w:val="clear" w:color="auto" w:fill="auto"/>
            <w:vAlign w:val="center"/>
            <w:hideMark/>
          </w:tcPr>
          <w:p w14:paraId="6CF0527B" w14:textId="77777777" w:rsidR="000828FE" w:rsidRPr="00B77A51" w:rsidRDefault="000828FE" w:rsidP="004326BB">
            <w:pPr>
              <w:widowControl/>
              <w:spacing w:line="260" w:lineRule="exact"/>
              <w:ind w:left="182" w:hangingChars="91" w:hanging="182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0"/>
                <w:szCs w:val="21"/>
              </w:rPr>
              <w:t>(12)</w:t>
            </w:r>
            <w:r w:rsidRPr="00B77A51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</w:t>
            </w: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1"/>
              </w:rPr>
              <w:t>障がい者の雇用促進に向けた取組</w:t>
            </w: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21"/>
              </w:rPr>
              <w:t>（障がいに配慮した勤務時間の設定等）</w:t>
            </w:r>
          </w:p>
        </w:tc>
      </w:tr>
      <w:tr w:rsidR="00B77A51" w:rsidRPr="00B77A51" w14:paraId="02167BE9" w14:textId="77777777" w:rsidTr="000828FE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8AA97" w14:textId="77777777" w:rsidR="000828FE" w:rsidRPr="00B77A51" w:rsidRDefault="000828FE" w:rsidP="000828FE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542EB" w14:textId="77777777" w:rsidR="000828FE" w:rsidRPr="00B77A51" w:rsidRDefault="000828FE" w:rsidP="000828FE">
            <w:pPr>
              <w:widowControl/>
              <w:spacing w:line="26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0"/>
                <w:szCs w:val="21"/>
              </w:rPr>
              <w:t>(6)</w:t>
            </w:r>
            <w:r w:rsidRPr="00B77A51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兼業・副業の許可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DF9B" w14:textId="77777777" w:rsidR="000828FE" w:rsidRPr="00B77A51" w:rsidRDefault="000828FE" w:rsidP="000828FE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12" w:space="0" w:color="auto"/>
            </w:tcBorders>
            <w:shd w:val="clear" w:color="auto" w:fill="auto"/>
            <w:vAlign w:val="center"/>
            <w:hideMark/>
          </w:tcPr>
          <w:p w14:paraId="5012F38E" w14:textId="77777777" w:rsidR="000828FE" w:rsidRPr="00B77A51" w:rsidRDefault="000828FE" w:rsidP="000828FE">
            <w:pPr>
              <w:widowControl/>
              <w:spacing w:line="260" w:lineRule="exact"/>
              <w:ind w:left="182" w:hangingChars="91" w:hanging="182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0"/>
                <w:szCs w:val="20"/>
              </w:rPr>
              <w:t>(13)</w:t>
            </w:r>
            <w:r w:rsidRPr="00B77A51"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  <w:t xml:space="preserve"> </w:t>
            </w: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外国人材の適切な雇用に向けた取組</w:t>
            </w: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20"/>
              </w:rPr>
              <w:t>（寄宿舎規則の作成、思想信条に合わせた就業時間の設定等）</w:t>
            </w:r>
          </w:p>
        </w:tc>
      </w:tr>
      <w:tr w:rsidR="00B77A51" w:rsidRPr="00B77A51" w14:paraId="2714214D" w14:textId="77777777" w:rsidTr="000828FE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dashSmallGap" w:sz="12" w:space="0" w:color="auto"/>
              <w:bottom w:val="dash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C4DA5" w14:textId="77777777" w:rsidR="000828FE" w:rsidRPr="00B77A51" w:rsidRDefault="000828FE" w:rsidP="000828FE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dash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B8F09" w14:textId="77777777" w:rsidR="000828FE" w:rsidRPr="00B77A51" w:rsidRDefault="000828FE" w:rsidP="000828FE">
            <w:pPr>
              <w:widowControl/>
              <w:spacing w:line="260" w:lineRule="exact"/>
              <w:ind w:left="174" w:hangingChars="87" w:hanging="174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0"/>
                <w:szCs w:val="20"/>
              </w:rPr>
              <w:t>(7)</w:t>
            </w:r>
            <w:r w:rsidRPr="00B77A51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 非正規・正規労働者の不合理な待遇の解消に向けた取組（処遇に関する規程の見直し等）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ash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F973" w14:textId="77777777" w:rsidR="000828FE" w:rsidRPr="00B77A51" w:rsidRDefault="000828FE" w:rsidP="000828FE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dashSmallGap" w:sz="12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14:paraId="13909EED" w14:textId="77777777" w:rsidR="000828FE" w:rsidRPr="00B77A51" w:rsidRDefault="000828FE" w:rsidP="000828FE">
            <w:pPr>
              <w:spacing w:line="26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0"/>
                <w:szCs w:val="21"/>
              </w:rPr>
              <w:t>(14)</w:t>
            </w: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1"/>
              </w:rPr>
              <w:t xml:space="preserve"> その他就業規則等に関する相談</w:t>
            </w:r>
          </w:p>
          <w:p w14:paraId="2E2D9E06" w14:textId="77777777" w:rsidR="000828FE" w:rsidRPr="00B77A51" w:rsidRDefault="000828FE" w:rsidP="000828FE">
            <w:pPr>
              <w:spacing w:line="26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  <w:r w:rsidRPr="00B77A5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1"/>
              </w:rPr>
              <w:t>（内容：　　　　　　　　　　　　　　　　　 ）</w:t>
            </w:r>
          </w:p>
        </w:tc>
      </w:tr>
      <w:tr w:rsidR="00B77A51" w:rsidRPr="00B77A51" w14:paraId="381F08B0" w14:textId="77777777" w:rsidTr="00E642BC">
        <w:trPr>
          <w:trHeight w:val="166"/>
        </w:trPr>
        <w:tc>
          <w:tcPr>
            <w:tcW w:w="10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4E47A3" w14:textId="77777777" w:rsidR="000828FE" w:rsidRPr="00B77A51" w:rsidRDefault="000828FE" w:rsidP="000828FE">
            <w:pPr>
              <w:widowControl/>
              <w:spacing w:line="140" w:lineRule="exact"/>
              <w:ind w:rightChars="-47" w:right="-99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</w:p>
        </w:tc>
      </w:tr>
      <w:tr w:rsidR="000828FE" w:rsidRPr="00B77A51" w14:paraId="222A5C88" w14:textId="77777777" w:rsidTr="00852A9D">
        <w:trPr>
          <w:trHeight w:val="2178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24ED" w14:textId="77777777" w:rsidR="000828FE" w:rsidRPr="00B77A51" w:rsidRDefault="000828FE" w:rsidP="000828FE">
            <w:pPr>
              <w:widowControl/>
              <w:spacing w:line="260" w:lineRule="exact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  <w:r w:rsidRPr="00B77A51"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  <w:t>上に当てはまらない相談事項、具体的な相談事項があれば記入してください（別紙でも可）。</w:t>
            </w:r>
          </w:p>
          <w:p w14:paraId="3C9E5B89" w14:textId="77777777" w:rsidR="000828FE" w:rsidRPr="00B77A51" w:rsidRDefault="000828FE" w:rsidP="000828FE">
            <w:pPr>
              <w:widowControl/>
              <w:spacing w:line="260" w:lineRule="exact"/>
              <w:rPr>
                <w:rFonts w:ascii="BIZ UDゴシック" w:eastAsia="BIZ UDゴシック" w:hAnsi="BIZ UDゴシック" w:cs="ＭＳ Ｐゴシック"/>
                <w:kern w:val="0"/>
                <w:sz w:val="20"/>
                <w:szCs w:val="21"/>
              </w:rPr>
            </w:pPr>
          </w:p>
        </w:tc>
      </w:tr>
    </w:tbl>
    <w:p w14:paraId="5D97D885" w14:textId="07FECB10" w:rsidR="00852A9D" w:rsidRPr="00B77A51" w:rsidRDefault="00852A9D" w:rsidP="00852A9D">
      <w:pPr>
        <w:widowControl/>
        <w:spacing w:line="240" w:lineRule="exact"/>
        <w:rPr>
          <w:rFonts w:ascii="ＭＳ ゴシック" w:eastAsia="ＭＳ ゴシック" w:hAnsi="ＭＳ ゴシック"/>
          <w:sz w:val="18"/>
        </w:rPr>
      </w:pPr>
    </w:p>
    <w:p w14:paraId="13B500B0" w14:textId="04DAD5D2" w:rsidR="00852A9D" w:rsidRPr="00B77A51" w:rsidRDefault="00852A9D" w:rsidP="00852A9D">
      <w:pPr>
        <w:widowControl/>
        <w:spacing w:line="240" w:lineRule="exact"/>
        <w:rPr>
          <w:rFonts w:ascii="ＭＳ ゴシック" w:eastAsia="ＭＳ ゴシック" w:hAnsi="ＭＳ ゴシック"/>
          <w:sz w:val="18"/>
        </w:rPr>
      </w:pPr>
    </w:p>
    <w:p w14:paraId="56C553EC" w14:textId="22893E23" w:rsidR="00915CF6" w:rsidRPr="00B77A51" w:rsidRDefault="00915CF6" w:rsidP="00915CF6">
      <w:pPr>
        <w:widowControl/>
        <w:spacing w:beforeLines="10" w:before="36" w:line="240" w:lineRule="exact"/>
        <w:rPr>
          <w:rFonts w:ascii="BIZ UDゴシック" w:eastAsia="BIZ UDゴシック" w:hAnsi="BIZ UDゴシック"/>
          <w:sz w:val="20"/>
          <w:szCs w:val="24"/>
        </w:rPr>
      </w:pPr>
      <w:r w:rsidRPr="00B77A51">
        <w:rPr>
          <w:rFonts w:ascii="BIZ UDゴシック" w:eastAsia="BIZ UDゴシック" w:hAnsi="BIZ UDゴシック" w:hint="eastAsia"/>
          <w:szCs w:val="28"/>
        </w:rPr>
        <w:t>鳥取県内中小企業のくるみん認定申請等支援希望の有無（どちらかに○をつけてください）　有　・　無</w:t>
      </w:r>
    </w:p>
    <w:p w14:paraId="6B317281" w14:textId="06218CCD" w:rsidR="00915CF6" w:rsidRPr="00B77A51" w:rsidRDefault="00915CF6" w:rsidP="00B77A51">
      <w:pPr>
        <w:widowControl/>
        <w:spacing w:beforeLines="20" w:before="72" w:line="240" w:lineRule="exact"/>
        <w:ind w:leftChars="135" w:left="283" w:right="-1"/>
        <w:rPr>
          <w:rFonts w:ascii="BIZ UD明朝 Medium" w:eastAsia="BIZ UD明朝 Medium" w:hAnsi="BIZ UD明朝 Medium"/>
          <w:sz w:val="20"/>
          <w:szCs w:val="24"/>
        </w:rPr>
      </w:pPr>
      <w:r w:rsidRPr="00B77A51">
        <w:rPr>
          <w:rFonts w:ascii="BIZ UDゴシック" w:eastAsia="BIZ UDゴシック" w:hAnsi="BIZ UDゴシック"/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7B4268" wp14:editId="57B20108">
                <wp:simplePos x="0" y="0"/>
                <wp:positionH relativeFrom="margin">
                  <wp:posOffset>65405</wp:posOffset>
                </wp:positionH>
                <wp:positionV relativeFrom="paragraph">
                  <wp:posOffset>48895</wp:posOffset>
                </wp:positionV>
                <wp:extent cx="6156000" cy="756000"/>
                <wp:effectExtent l="0" t="0" r="16510" b="25400"/>
                <wp:wrapNone/>
                <wp:docPr id="1778329860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756000"/>
                        </a:xfrm>
                        <a:prstGeom prst="bracketPair">
                          <a:avLst>
                            <a:gd name="adj" fmla="val 11071"/>
                          </a:avLst>
                        </a:prstGeom>
                        <a:ln w="63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D81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5.15pt;margin-top:3.85pt;width:484.7pt;height:59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" adj="2391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B77A51">
        <w:rPr>
          <w:rFonts w:ascii="BIZ UD明朝 Medium" w:eastAsia="BIZ UD明朝 Medium" w:hAnsi="BIZ UD明朝 Medium" w:hint="eastAsia"/>
          <w:sz w:val="20"/>
          <w:szCs w:val="24"/>
        </w:rPr>
        <w:t>鳥取県内の企業に対し、国が子育てサポート企業として認定する「くるみん」の取得及び子育てしやすい職場づくりの目標を定める「一般事業主行動計画」の策定、改定等を社会保険労務士が支援します。支援を希望される場合は、併せてとっとり電子申請サービスからお申込みをお願いします。</w:t>
      </w:r>
    </w:p>
    <w:p w14:paraId="63029CAC" w14:textId="77777777" w:rsidR="00915CF6" w:rsidRPr="00B77A51" w:rsidRDefault="00915CF6" w:rsidP="00915CF6">
      <w:pPr>
        <w:widowControl/>
        <w:spacing w:line="240" w:lineRule="exact"/>
        <w:rPr>
          <w:rFonts w:ascii="BIZ UD明朝 Medium" w:eastAsia="BIZ UD明朝 Medium" w:hAnsi="BIZ UD明朝 Medium"/>
          <w:sz w:val="18"/>
        </w:rPr>
      </w:pPr>
      <w:r w:rsidRPr="00B77A51">
        <w:rPr>
          <w:rFonts w:ascii="BIZ UD明朝 Medium" w:eastAsia="BIZ UD明朝 Medium" w:hAnsi="BIZ UD明朝 Medium" w:hint="eastAsia"/>
          <w:sz w:val="18"/>
        </w:rPr>
        <w:t xml:space="preserve">　（詳細は商工労働部雇用人材局雇用・働き方政策課ホームページ（</w:t>
      </w:r>
      <w:r w:rsidRPr="00B77A51">
        <w:rPr>
          <w:rFonts w:ascii="BIZ UD明朝 Medium" w:eastAsia="BIZ UD明朝 Medium" w:hAnsi="BIZ UD明朝 Medium"/>
          <w:sz w:val="18"/>
        </w:rPr>
        <w:t>https://www.pref.tottori.lg.jp/316005.htm）を</w:t>
      </w:r>
    </w:p>
    <w:p w14:paraId="01EBC42C" w14:textId="01A86637" w:rsidR="00915CF6" w:rsidRPr="00B77A51" w:rsidRDefault="00915CF6" w:rsidP="00B77A51">
      <w:pPr>
        <w:widowControl/>
        <w:spacing w:line="240" w:lineRule="exact"/>
        <w:ind w:firstLineChars="200" w:firstLine="360"/>
        <w:rPr>
          <w:rFonts w:ascii="BIZ UD明朝 Medium" w:eastAsia="BIZ UD明朝 Medium" w:hAnsi="BIZ UD明朝 Medium"/>
          <w:sz w:val="18"/>
        </w:rPr>
      </w:pPr>
      <w:r w:rsidRPr="00B77A51">
        <w:rPr>
          <w:rFonts w:ascii="BIZ UD明朝 Medium" w:eastAsia="BIZ UD明朝 Medium" w:hAnsi="BIZ UD明朝 Medium" w:hint="eastAsia"/>
          <w:sz w:val="18"/>
        </w:rPr>
        <w:t>ご覧ください）</w:t>
      </w:r>
    </w:p>
    <w:sectPr w:rsidR="00915CF6" w:rsidRPr="00B77A51" w:rsidSect="00207350">
      <w:pgSz w:w="11906" w:h="16838" w:code="9"/>
      <w:pgMar w:top="851" w:right="1134" w:bottom="567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527BB" w14:textId="77777777" w:rsidR="00472A9E" w:rsidRDefault="00472A9E" w:rsidP="00A02284">
      <w:r>
        <w:separator/>
      </w:r>
    </w:p>
  </w:endnote>
  <w:endnote w:type="continuationSeparator" w:id="0">
    <w:p w14:paraId="0969018C" w14:textId="77777777" w:rsidR="00472A9E" w:rsidRDefault="00472A9E" w:rsidP="00A0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50B9B" w14:textId="77777777" w:rsidR="00472A9E" w:rsidRDefault="00472A9E" w:rsidP="00A02284">
      <w:r>
        <w:separator/>
      </w:r>
    </w:p>
  </w:footnote>
  <w:footnote w:type="continuationSeparator" w:id="0">
    <w:p w14:paraId="7CE0813C" w14:textId="77777777" w:rsidR="00472A9E" w:rsidRDefault="00472A9E" w:rsidP="00A02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6B9"/>
    <w:rsid w:val="00002DDF"/>
    <w:rsid w:val="00006A2A"/>
    <w:rsid w:val="00040164"/>
    <w:rsid w:val="00073221"/>
    <w:rsid w:val="000828FE"/>
    <w:rsid w:val="00084066"/>
    <w:rsid w:val="00087D30"/>
    <w:rsid w:val="000922B4"/>
    <w:rsid w:val="000D1569"/>
    <w:rsid w:val="000D15AA"/>
    <w:rsid w:val="000D208A"/>
    <w:rsid w:val="000D2FF7"/>
    <w:rsid w:val="000D77C3"/>
    <w:rsid w:val="00110AC7"/>
    <w:rsid w:val="00116A15"/>
    <w:rsid w:val="00122432"/>
    <w:rsid w:val="001466B9"/>
    <w:rsid w:val="00146F5F"/>
    <w:rsid w:val="0014758F"/>
    <w:rsid w:val="001504A4"/>
    <w:rsid w:val="00187EA1"/>
    <w:rsid w:val="001B23D9"/>
    <w:rsid w:val="001D4BF2"/>
    <w:rsid w:val="001D6DD8"/>
    <w:rsid w:val="001F765D"/>
    <w:rsid w:val="002056E1"/>
    <w:rsid w:val="00207350"/>
    <w:rsid w:val="00212126"/>
    <w:rsid w:val="00222E95"/>
    <w:rsid w:val="00224BF6"/>
    <w:rsid w:val="00231E50"/>
    <w:rsid w:val="00233DD0"/>
    <w:rsid w:val="00256ECF"/>
    <w:rsid w:val="00260656"/>
    <w:rsid w:val="00260AAA"/>
    <w:rsid w:val="00261242"/>
    <w:rsid w:val="00263094"/>
    <w:rsid w:val="00287198"/>
    <w:rsid w:val="002C704B"/>
    <w:rsid w:val="002C73AC"/>
    <w:rsid w:val="002F62C2"/>
    <w:rsid w:val="00320F38"/>
    <w:rsid w:val="0034680A"/>
    <w:rsid w:val="0034702B"/>
    <w:rsid w:val="0036221E"/>
    <w:rsid w:val="003A3DAB"/>
    <w:rsid w:val="003A6027"/>
    <w:rsid w:val="003A6EE3"/>
    <w:rsid w:val="003B5A99"/>
    <w:rsid w:val="003C3B41"/>
    <w:rsid w:val="003E09AB"/>
    <w:rsid w:val="003F1308"/>
    <w:rsid w:val="004112CA"/>
    <w:rsid w:val="00434A43"/>
    <w:rsid w:val="004512EC"/>
    <w:rsid w:val="0045766E"/>
    <w:rsid w:val="0046310F"/>
    <w:rsid w:val="004726F0"/>
    <w:rsid w:val="00472A9E"/>
    <w:rsid w:val="004846D0"/>
    <w:rsid w:val="00487E20"/>
    <w:rsid w:val="004939BE"/>
    <w:rsid w:val="004B60B2"/>
    <w:rsid w:val="004D6157"/>
    <w:rsid w:val="0050527E"/>
    <w:rsid w:val="005079EB"/>
    <w:rsid w:val="00514442"/>
    <w:rsid w:val="00522CA0"/>
    <w:rsid w:val="00524B67"/>
    <w:rsid w:val="0053385C"/>
    <w:rsid w:val="00541D22"/>
    <w:rsid w:val="0055024D"/>
    <w:rsid w:val="005904CF"/>
    <w:rsid w:val="005952F0"/>
    <w:rsid w:val="005A20DD"/>
    <w:rsid w:val="005B469B"/>
    <w:rsid w:val="005C581D"/>
    <w:rsid w:val="005E2B62"/>
    <w:rsid w:val="005F0842"/>
    <w:rsid w:val="00602162"/>
    <w:rsid w:val="00633449"/>
    <w:rsid w:val="0066583B"/>
    <w:rsid w:val="00687DEB"/>
    <w:rsid w:val="006A1366"/>
    <w:rsid w:val="006B21F5"/>
    <w:rsid w:val="006B6AAB"/>
    <w:rsid w:val="006C37B8"/>
    <w:rsid w:val="006D542E"/>
    <w:rsid w:val="006E058C"/>
    <w:rsid w:val="006E6938"/>
    <w:rsid w:val="006F10AB"/>
    <w:rsid w:val="006F78F6"/>
    <w:rsid w:val="00701A7D"/>
    <w:rsid w:val="00720D0B"/>
    <w:rsid w:val="00746F18"/>
    <w:rsid w:val="00750DC5"/>
    <w:rsid w:val="00792CC0"/>
    <w:rsid w:val="007C673D"/>
    <w:rsid w:val="007D4DA0"/>
    <w:rsid w:val="007F13C1"/>
    <w:rsid w:val="007F4457"/>
    <w:rsid w:val="00804DA6"/>
    <w:rsid w:val="008143AC"/>
    <w:rsid w:val="008341F6"/>
    <w:rsid w:val="008506BB"/>
    <w:rsid w:val="00851DA0"/>
    <w:rsid w:val="00852A9D"/>
    <w:rsid w:val="00853FA7"/>
    <w:rsid w:val="00873F76"/>
    <w:rsid w:val="00885902"/>
    <w:rsid w:val="00890663"/>
    <w:rsid w:val="00892A72"/>
    <w:rsid w:val="008962B2"/>
    <w:rsid w:val="008B1C58"/>
    <w:rsid w:val="008B600B"/>
    <w:rsid w:val="008B6F6D"/>
    <w:rsid w:val="008D1786"/>
    <w:rsid w:val="008E5B2B"/>
    <w:rsid w:val="009125A4"/>
    <w:rsid w:val="00915CF6"/>
    <w:rsid w:val="009217D1"/>
    <w:rsid w:val="0093496D"/>
    <w:rsid w:val="0097695D"/>
    <w:rsid w:val="0097767E"/>
    <w:rsid w:val="0099346A"/>
    <w:rsid w:val="0099511F"/>
    <w:rsid w:val="009B0D91"/>
    <w:rsid w:val="009B49A4"/>
    <w:rsid w:val="009C6F26"/>
    <w:rsid w:val="009D5B4E"/>
    <w:rsid w:val="00A02284"/>
    <w:rsid w:val="00A1291C"/>
    <w:rsid w:val="00A35CED"/>
    <w:rsid w:val="00A51F84"/>
    <w:rsid w:val="00A84ABB"/>
    <w:rsid w:val="00A86932"/>
    <w:rsid w:val="00A87263"/>
    <w:rsid w:val="00A92B6B"/>
    <w:rsid w:val="00AA2BF0"/>
    <w:rsid w:val="00AA3F4B"/>
    <w:rsid w:val="00AE56CE"/>
    <w:rsid w:val="00AF16F9"/>
    <w:rsid w:val="00B24DB7"/>
    <w:rsid w:val="00B25656"/>
    <w:rsid w:val="00B33D1D"/>
    <w:rsid w:val="00B6271A"/>
    <w:rsid w:val="00B62DD7"/>
    <w:rsid w:val="00B77A51"/>
    <w:rsid w:val="00B835C1"/>
    <w:rsid w:val="00B868CA"/>
    <w:rsid w:val="00BA00AE"/>
    <w:rsid w:val="00BC27C8"/>
    <w:rsid w:val="00BD4638"/>
    <w:rsid w:val="00BE02C2"/>
    <w:rsid w:val="00C1309F"/>
    <w:rsid w:val="00C15137"/>
    <w:rsid w:val="00C326F8"/>
    <w:rsid w:val="00C34627"/>
    <w:rsid w:val="00C847F6"/>
    <w:rsid w:val="00C85F91"/>
    <w:rsid w:val="00CA2DE4"/>
    <w:rsid w:val="00CB5F01"/>
    <w:rsid w:val="00CC2A4C"/>
    <w:rsid w:val="00CE27EF"/>
    <w:rsid w:val="00CF3526"/>
    <w:rsid w:val="00D0109C"/>
    <w:rsid w:val="00D21F32"/>
    <w:rsid w:val="00D77C8D"/>
    <w:rsid w:val="00D801B9"/>
    <w:rsid w:val="00DA2D0C"/>
    <w:rsid w:val="00DA3CD9"/>
    <w:rsid w:val="00DD7800"/>
    <w:rsid w:val="00DD7D4A"/>
    <w:rsid w:val="00DE18BA"/>
    <w:rsid w:val="00DF69E4"/>
    <w:rsid w:val="00E43525"/>
    <w:rsid w:val="00E46BAF"/>
    <w:rsid w:val="00E62354"/>
    <w:rsid w:val="00E642BC"/>
    <w:rsid w:val="00E9145D"/>
    <w:rsid w:val="00EB4062"/>
    <w:rsid w:val="00EC0A40"/>
    <w:rsid w:val="00F13551"/>
    <w:rsid w:val="00F21B57"/>
    <w:rsid w:val="00F35BB6"/>
    <w:rsid w:val="00F4290C"/>
    <w:rsid w:val="00F43E66"/>
    <w:rsid w:val="00FA1F35"/>
    <w:rsid w:val="00FB2953"/>
    <w:rsid w:val="00FB643D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5CDC7AA"/>
  <w15:chartTrackingRefBased/>
  <w15:docId w15:val="{B0C7F080-6513-42F9-BA76-FA854911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qFormat/>
    <w:rsid w:val="004112CA"/>
    <w:pPr>
      <w:spacing w:line="320" w:lineRule="exact"/>
      <w:ind w:left="330" w:hangingChars="150" w:hanging="330"/>
    </w:pPr>
    <w:rPr>
      <w:rFonts w:ascii="ＭＳ ゴシック" w:eastAsia="ＭＳ ゴシック" w:hAnsi="ＭＳ ゴシック" w:cs="ＭＳ Ｐゴシック"/>
      <w:color w:val="000000"/>
      <w:kern w:val="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A0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2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2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2284"/>
  </w:style>
  <w:style w:type="paragraph" w:styleId="a7">
    <w:name w:val="footer"/>
    <w:basedOn w:val="a"/>
    <w:link w:val="a8"/>
    <w:uiPriority w:val="99"/>
    <w:unhideWhenUsed/>
    <w:rsid w:val="00A02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2284"/>
  </w:style>
  <w:style w:type="paragraph" w:styleId="a9">
    <w:name w:val="Note Heading"/>
    <w:basedOn w:val="a"/>
    <w:next w:val="a"/>
    <w:link w:val="aa"/>
    <w:uiPriority w:val="99"/>
    <w:unhideWhenUsed/>
    <w:rsid w:val="008B1C5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B1C58"/>
    <w:rPr>
      <w:sz w:val="24"/>
      <w:szCs w:val="24"/>
    </w:rPr>
  </w:style>
  <w:style w:type="table" w:styleId="ab">
    <w:name w:val="Table Grid"/>
    <w:basedOn w:val="a1"/>
    <w:uiPriority w:val="59"/>
    <w:rsid w:val="008B1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915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5400" cmpd="sng">
          <a:solidFill>
            <a:schemeClr val="tx1"/>
          </a:solidFill>
          <a:prstDash val="sysDas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6BD59D8-BD53-41E0-B0AA-82C66D2F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福山 伸一</cp:lastModifiedBy>
  <cp:revision>5</cp:revision>
  <cp:lastPrinted>2020-02-17T04:33:00Z</cp:lastPrinted>
  <dcterms:created xsi:type="dcterms:W3CDTF">2025-03-03T09:06:00Z</dcterms:created>
  <dcterms:modified xsi:type="dcterms:W3CDTF">2025-04-22T04:26:00Z</dcterms:modified>
</cp:coreProperties>
</file>