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AF790" w14:textId="76E3043E" w:rsidR="000A2A12" w:rsidRPr="00EB1521" w:rsidRDefault="00C3799E" w:rsidP="00030750">
      <w:pPr>
        <w:autoSpaceDN w:val="0"/>
        <w:snapToGrid w:val="0"/>
        <w:spacing w:line="240" w:lineRule="atLeast"/>
      </w:pPr>
      <w:r w:rsidRPr="00EB1521">
        <w:rPr>
          <w:rFonts w:hint="eastAsia"/>
        </w:rPr>
        <w:t>別表１</w:t>
      </w:r>
      <w:r w:rsidR="000A2A12" w:rsidRPr="00EB1521">
        <w:rPr>
          <w:rFonts w:hint="eastAsia"/>
        </w:rPr>
        <w:t xml:space="preserve">　特定建築物</w:t>
      </w:r>
      <w:r w:rsidR="008D4479" w:rsidRPr="00EB1521">
        <w:rPr>
          <w:rFonts w:hint="eastAsia"/>
        </w:rPr>
        <w:t>バリアフリー</w:t>
      </w:r>
      <w:r w:rsidR="000A2A12" w:rsidRPr="00EB1521">
        <w:rPr>
          <w:rFonts w:hint="eastAsia"/>
        </w:rPr>
        <w:t>整備事業</w:t>
      </w:r>
    </w:p>
    <w:tbl>
      <w:tblPr>
        <w:tblW w:w="145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89"/>
        <w:gridCol w:w="701"/>
        <w:gridCol w:w="1275"/>
        <w:gridCol w:w="4111"/>
        <w:gridCol w:w="6599"/>
      </w:tblGrid>
      <w:tr w:rsidR="00EB1521" w:rsidRPr="00EB1521" w14:paraId="61836164" w14:textId="77777777" w:rsidTr="00030750">
        <w:trPr>
          <w:trHeight w:val="20"/>
        </w:trPr>
        <w:tc>
          <w:tcPr>
            <w:tcW w:w="14575" w:type="dxa"/>
            <w:gridSpan w:val="5"/>
            <w:vAlign w:val="center"/>
          </w:tcPr>
          <w:p w14:paraId="38384387" w14:textId="5AAA3548" w:rsidR="00A53A07" w:rsidRPr="00EB1521" w:rsidRDefault="00A53A07" w:rsidP="00030750">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間接補助対象経費</w:t>
            </w:r>
          </w:p>
        </w:tc>
      </w:tr>
      <w:tr w:rsidR="00EB1521" w:rsidRPr="00EB1521" w14:paraId="44F03654" w14:textId="77777777" w:rsidTr="00326E7D">
        <w:trPr>
          <w:trHeight w:val="20"/>
        </w:trPr>
        <w:tc>
          <w:tcPr>
            <w:tcW w:w="2590" w:type="dxa"/>
            <w:gridSpan w:val="2"/>
            <w:shd w:val="clear" w:color="auto" w:fill="auto"/>
            <w:noWrap/>
            <w:vAlign w:val="center"/>
            <w:hideMark/>
          </w:tcPr>
          <w:p w14:paraId="485CF386" w14:textId="7F3CF55E" w:rsidR="00C06728" w:rsidRPr="00EB1521" w:rsidRDefault="00C06728"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１</w:t>
            </w:r>
          </w:p>
          <w:p w14:paraId="0E1C2698" w14:textId="1B69E402" w:rsidR="00326E7D" w:rsidRPr="00EB1521" w:rsidRDefault="00326E7D"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事業区分</w:t>
            </w:r>
          </w:p>
        </w:tc>
        <w:tc>
          <w:tcPr>
            <w:tcW w:w="1275" w:type="dxa"/>
            <w:shd w:val="clear" w:color="auto" w:fill="auto"/>
            <w:vAlign w:val="center"/>
          </w:tcPr>
          <w:p w14:paraId="2D73D81D" w14:textId="2087A0D3" w:rsidR="00C06728" w:rsidRPr="00EB1521" w:rsidRDefault="00C06728"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２</w:t>
            </w:r>
          </w:p>
          <w:p w14:paraId="1F910AA1" w14:textId="159ECDFB" w:rsidR="00326E7D" w:rsidRPr="00EB1521" w:rsidRDefault="00326E7D"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補助</w:t>
            </w:r>
            <w:r w:rsidR="003F1584" w:rsidRPr="00EB1521">
              <w:rPr>
                <w:rFonts w:ascii="ＭＳ 明朝" w:hAnsi="ＭＳ 明朝" w:cs="ＭＳ Ｐゴシック" w:hint="eastAsia"/>
                <w:sz w:val="20"/>
                <w:szCs w:val="20"/>
              </w:rPr>
              <w:t>対象</w:t>
            </w:r>
            <w:r w:rsidRPr="00EB1521">
              <w:rPr>
                <w:rFonts w:ascii="ＭＳ 明朝" w:hAnsi="ＭＳ 明朝" w:cs="ＭＳ Ｐゴシック" w:hint="eastAsia"/>
                <w:sz w:val="20"/>
                <w:szCs w:val="20"/>
              </w:rPr>
              <w:t>上限額（千円）</w:t>
            </w:r>
          </w:p>
        </w:tc>
        <w:tc>
          <w:tcPr>
            <w:tcW w:w="4111" w:type="dxa"/>
            <w:vAlign w:val="center"/>
          </w:tcPr>
          <w:p w14:paraId="1D4147A4" w14:textId="24F51947" w:rsidR="00C06728" w:rsidRPr="00EB1521" w:rsidRDefault="00C06728"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３</w:t>
            </w:r>
          </w:p>
          <w:p w14:paraId="70D4C4CB" w14:textId="0E318829" w:rsidR="00326E7D" w:rsidRPr="00EB1521" w:rsidRDefault="00326E7D"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補助要件</w:t>
            </w:r>
          </w:p>
        </w:tc>
        <w:tc>
          <w:tcPr>
            <w:tcW w:w="6599" w:type="dxa"/>
            <w:shd w:val="clear" w:color="auto" w:fill="auto"/>
            <w:vAlign w:val="center"/>
            <w:hideMark/>
          </w:tcPr>
          <w:p w14:paraId="08E87EAA" w14:textId="5E7CF23E" w:rsidR="00C06728" w:rsidRPr="00EB1521" w:rsidRDefault="00C06728"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４</w:t>
            </w:r>
          </w:p>
          <w:p w14:paraId="1A51888D" w14:textId="69D76FCA" w:rsidR="00326E7D" w:rsidRPr="00EB1521" w:rsidRDefault="00326E7D" w:rsidP="00326E7D">
            <w:pPr>
              <w:autoSpaceDN w:val="0"/>
              <w:snapToGrid w:val="0"/>
              <w:spacing w:line="240" w:lineRule="atLeast"/>
              <w:jc w:val="center"/>
              <w:rPr>
                <w:rFonts w:ascii="ＭＳ 明朝" w:hAnsi="ＭＳ 明朝" w:cs="ＭＳ Ｐゴシック"/>
                <w:sz w:val="20"/>
                <w:szCs w:val="20"/>
              </w:rPr>
            </w:pPr>
            <w:r w:rsidRPr="00EB1521">
              <w:rPr>
                <w:rFonts w:ascii="ＭＳ 明朝" w:hAnsi="ＭＳ 明朝" w:cs="ＭＳ Ｐゴシック" w:hint="eastAsia"/>
                <w:sz w:val="20"/>
                <w:szCs w:val="20"/>
              </w:rPr>
              <w:t>補助対象経費</w:t>
            </w:r>
          </w:p>
        </w:tc>
      </w:tr>
      <w:tr w:rsidR="00EB1521" w:rsidRPr="00EB1521" w14:paraId="3FF84AD4" w14:textId="77777777" w:rsidTr="00DB5393">
        <w:trPr>
          <w:trHeight w:val="20"/>
        </w:trPr>
        <w:tc>
          <w:tcPr>
            <w:tcW w:w="1889" w:type="dxa"/>
            <w:vMerge w:val="restart"/>
            <w:shd w:val="clear" w:color="auto" w:fill="auto"/>
            <w:noWrap/>
            <w:hideMark/>
          </w:tcPr>
          <w:p w14:paraId="7E7033B5" w14:textId="7EAE48F2" w:rsidR="00183EE8" w:rsidRPr="00B95C36" w:rsidRDefault="00183EE8" w:rsidP="0044276C">
            <w:pPr>
              <w:autoSpaceDN w:val="0"/>
              <w:snapToGrid w:val="0"/>
              <w:spacing w:line="240" w:lineRule="atLeast"/>
              <w:rPr>
                <w:rFonts w:ascii="ＭＳ 明朝" w:hAnsi="ＭＳ 明朝" w:cs="ＭＳ Ｐゴシック"/>
                <w:strike/>
                <w:sz w:val="20"/>
                <w:szCs w:val="20"/>
              </w:rPr>
            </w:pPr>
            <w:r w:rsidRPr="00B95C36">
              <w:rPr>
                <w:rFonts w:ascii="ＭＳ 明朝" w:hAnsi="ＭＳ 明朝" w:cs="ＭＳ Ｐゴシック" w:hint="eastAsia"/>
                <w:sz w:val="20"/>
                <w:szCs w:val="20"/>
              </w:rPr>
              <w:t>１</w:t>
            </w:r>
            <w:r w:rsidR="00CC5C13" w:rsidRPr="00B95C36">
              <w:rPr>
                <w:rFonts w:ascii="ＭＳ 明朝" w:hAnsi="ＭＳ 明朝" w:cs="ＭＳ Ｐゴシック" w:hint="eastAsia"/>
                <w:sz w:val="20"/>
                <w:szCs w:val="20"/>
              </w:rPr>
              <w:t>車</w:t>
            </w:r>
            <w:r w:rsidR="003556EA" w:rsidRPr="00B95C36">
              <w:rPr>
                <w:rFonts w:ascii="ＭＳ 明朝" w:hAnsi="ＭＳ 明朝" w:cs="ＭＳ Ｐゴシック" w:hint="eastAsia"/>
                <w:sz w:val="20"/>
                <w:szCs w:val="20"/>
              </w:rPr>
              <w:t>椅子</w:t>
            </w:r>
            <w:r w:rsidR="00CC5C13" w:rsidRPr="00B95C36">
              <w:rPr>
                <w:rFonts w:ascii="ＭＳ 明朝" w:hAnsi="ＭＳ 明朝" w:cs="ＭＳ Ｐゴシック" w:hint="eastAsia"/>
                <w:sz w:val="20"/>
                <w:szCs w:val="20"/>
              </w:rPr>
              <w:t>使用者用便房又は</w:t>
            </w:r>
            <w:r w:rsidR="009C6AEE" w:rsidRPr="00B95C36">
              <w:rPr>
                <w:rFonts w:ascii="ＭＳ 明朝" w:hAnsi="ＭＳ 明朝" w:cs="ＭＳ Ｐゴシック" w:hint="eastAsia"/>
                <w:sz w:val="20"/>
                <w:szCs w:val="20"/>
              </w:rPr>
              <w:t>車</w:t>
            </w:r>
            <w:r w:rsidR="003556EA" w:rsidRPr="00B95C36">
              <w:rPr>
                <w:rFonts w:ascii="ＭＳ 明朝" w:hAnsi="ＭＳ 明朝" w:cs="ＭＳ Ｐゴシック" w:hint="eastAsia"/>
                <w:sz w:val="20"/>
                <w:szCs w:val="20"/>
              </w:rPr>
              <w:t>椅子</w:t>
            </w:r>
            <w:r w:rsidR="009C6AEE" w:rsidRPr="00B95C36">
              <w:rPr>
                <w:rFonts w:ascii="ＭＳ 明朝" w:hAnsi="ＭＳ 明朝" w:cs="ＭＳ Ｐゴシック" w:hint="eastAsia"/>
                <w:sz w:val="20"/>
                <w:szCs w:val="20"/>
              </w:rPr>
              <w:t>使用者用簡易便房（以下、「車</w:t>
            </w:r>
            <w:r w:rsidR="003556EA" w:rsidRPr="00B95C36">
              <w:rPr>
                <w:rFonts w:ascii="ＭＳ 明朝" w:hAnsi="ＭＳ 明朝" w:cs="ＭＳ Ｐゴシック" w:hint="eastAsia"/>
                <w:sz w:val="20"/>
                <w:szCs w:val="20"/>
              </w:rPr>
              <w:t>椅子</w:t>
            </w:r>
            <w:r w:rsidR="009C6AEE" w:rsidRPr="00B95C36">
              <w:rPr>
                <w:rFonts w:ascii="ＭＳ 明朝" w:hAnsi="ＭＳ 明朝" w:cs="ＭＳ Ｐゴシック" w:hint="eastAsia"/>
                <w:sz w:val="20"/>
                <w:szCs w:val="20"/>
              </w:rPr>
              <w:t>使用者用便房等」いう。）の</w:t>
            </w:r>
            <w:r w:rsidR="00CC5C13" w:rsidRPr="00B95C36">
              <w:rPr>
                <w:rFonts w:ascii="ＭＳ 明朝" w:hAnsi="ＭＳ 明朝" w:cs="ＭＳ Ｐゴシック" w:hint="eastAsia"/>
                <w:sz w:val="20"/>
                <w:szCs w:val="20"/>
              </w:rPr>
              <w:t>整備</w:t>
            </w:r>
          </w:p>
        </w:tc>
        <w:tc>
          <w:tcPr>
            <w:tcW w:w="701" w:type="dxa"/>
            <w:shd w:val="clear" w:color="auto" w:fill="auto"/>
            <w:hideMark/>
          </w:tcPr>
          <w:p w14:paraId="317CA1DD" w14:textId="33C88597" w:rsidR="00183EE8" w:rsidRPr="00B95C36" w:rsidRDefault="00183EE8" w:rsidP="00326E7D">
            <w:pPr>
              <w:autoSpaceDN w:val="0"/>
              <w:snapToGrid w:val="0"/>
              <w:spacing w:line="240" w:lineRule="atLeast"/>
              <w:rPr>
                <w:rFonts w:ascii="ＭＳ 明朝" w:hAnsi="ＭＳ 明朝" w:cs="ＭＳ Ｐゴシック"/>
                <w:sz w:val="20"/>
                <w:szCs w:val="20"/>
              </w:rPr>
            </w:pPr>
            <w:r w:rsidRPr="00B95C36">
              <w:rPr>
                <w:rFonts w:ascii="ＭＳ 明朝" w:hAnsi="ＭＳ 明朝" w:cs="ＭＳ Ｐゴシック" w:hint="eastAsia"/>
                <w:sz w:val="20"/>
                <w:szCs w:val="20"/>
              </w:rPr>
              <w:t>新築等</w:t>
            </w:r>
          </w:p>
        </w:tc>
        <w:tc>
          <w:tcPr>
            <w:tcW w:w="1275" w:type="dxa"/>
            <w:shd w:val="clear" w:color="auto" w:fill="auto"/>
            <w:noWrap/>
            <w:hideMark/>
          </w:tcPr>
          <w:p w14:paraId="155A5F8C" w14:textId="77777777" w:rsidR="00183EE8" w:rsidRPr="00B95C36" w:rsidRDefault="00183EE8" w:rsidP="00326E7D">
            <w:pPr>
              <w:autoSpaceDN w:val="0"/>
              <w:snapToGrid w:val="0"/>
              <w:spacing w:line="240" w:lineRule="atLeast"/>
              <w:jc w:val="right"/>
              <w:rPr>
                <w:rFonts w:ascii="ＭＳ 明朝" w:hAnsi="ＭＳ 明朝" w:cs="ＭＳ Ｐゴシック"/>
                <w:sz w:val="20"/>
                <w:szCs w:val="20"/>
              </w:rPr>
            </w:pPr>
            <w:r w:rsidRPr="00B95C36">
              <w:rPr>
                <w:rFonts w:ascii="ＭＳ 明朝" w:hAnsi="ＭＳ 明朝" w:cs="ＭＳ Ｐゴシック" w:hint="eastAsia"/>
                <w:sz w:val="20"/>
                <w:szCs w:val="20"/>
              </w:rPr>
              <w:t>1,300</w:t>
            </w:r>
          </w:p>
        </w:tc>
        <w:tc>
          <w:tcPr>
            <w:tcW w:w="4111" w:type="dxa"/>
          </w:tcPr>
          <w:p w14:paraId="50E35E52" w14:textId="2B033DBF" w:rsidR="00183EE8" w:rsidRPr="00B95C36" w:rsidRDefault="00183EE8" w:rsidP="0044276C">
            <w:pPr>
              <w:autoSpaceDN w:val="0"/>
              <w:snapToGrid w:val="0"/>
              <w:spacing w:line="240" w:lineRule="atLeast"/>
              <w:rPr>
                <w:rFonts w:ascii="ＭＳ 明朝" w:hAnsi="ＭＳ 明朝" w:cs="ＭＳ Ｐゴシック"/>
                <w:sz w:val="20"/>
                <w:szCs w:val="20"/>
              </w:rPr>
            </w:pPr>
            <w:r w:rsidRPr="00B95C36">
              <w:rPr>
                <w:rFonts w:ascii="ＭＳ 明朝" w:hAnsi="ＭＳ 明朝" w:cs="ＭＳ Ｐゴシック" w:hint="eastAsia"/>
                <w:sz w:val="20"/>
                <w:szCs w:val="20"/>
              </w:rPr>
              <w:t>車</w:t>
            </w:r>
            <w:r w:rsidR="003556EA" w:rsidRPr="00B95C36">
              <w:rPr>
                <w:rFonts w:ascii="ＭＳ 明朝" w:hAnsi="ＭＳ 明朝" w:cs="ＭＳ Ｐゴシック" w:hint="eastAsia"/>
                <w:sz w:val="20"/>
                <w:szCs w:val="20"/>
              </w:rPr>
              <w:t>椅子</w:t>
            </w:r>
            <w:r w:rsidRPr="00B95C36">
              <w:rPr>
                <w:rFonts w:ascii="ＭＳ 明朝" w:hAnsi="ＭＳ 明朝" w:cs="ＭＳ Ｐゴシック" w:hint="eastAsia"/>
                <w:sz w:val="20"/>
                <w:szCs w:val="20"/>
              </w:rPr>
              <w:t>使用者用便房等を整備すること。</w:t>
            </w:r>
          </w:p>
        </w:tc>
        <w:tc>
          <w:tcPr>
            <w:tcW w:w="6599" w:type="dxa"/>
            <w:shd w:val="clear" w:color="auto" w:fill="auto"/>
            <w:hideMark/>
          </w:tcPr>
          <w:p w14:paraId="449BE5C3" w14:textId="1B3E9FAE" w:rsidR="00183EE8" w:rsidRPr="00B95C36"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(１)</w:t>
            </w:r>
            <w:r w:rsidRPr="00B95C36">
              <w:rPr>
                <w:rFonts w:ascii="ＭＳ 明朝" w:hAnsi="ＭＳ 明朝" w:hint="eastAsia"/>
                <w:sz w:val="20"/>
                <w:szCs w:val="20"/>
              </w:rPr>
              <w:t>車</w:t>
            </w:r>
            <w:r w:rsidR="003556EA" w:rsidRPr="00B95C36">
              <w:rPr>
                <w:rFonts w:ascii="ＭＳ 明朝" w:hAnsi="ＭＳ 明朝" w:hint="eastAsia"/>
                <w:sz w:val="20"/>
                <w:szCs w:val="20"/>
              </w:rPr>
              <w:t>椅子</w:t>
            </w:r>
            <w:r w:rsidRPr="00B95C36">
              <w:rPr>
                <w:rFonts w:ascii="ＭＳ 明朝" w:hAnsi="ＭＳ 明朝" w:hint="eastAsia"/>
                <w:sz w:val="20"/>
                <w:szCs w:val="20"/>
              </w:rPr>
              <w:t>使用者用便房等の整備に要する経費から一般</w:t>
            </w:r>
            <w:r w:rsidR="00EF069A" w:rsidRPr="00B95C36">
              <w:rPr>
                <w:rFonts w:ascii="ＭＳ 明朝" w:hAnsi="ＭＳ 明朝" w:hint="eastAsia"/>
                <w:sz w:val="20"/>
                <w:szCs w:val="20"/>
              </w:rPr>
              <w:t>の</w:t>
            </w:r>
            <w:r w:rsidRPr="00B95C36">
              <w:rPr>
                <w:rFonts w:ascii="ＭＳ 明朝" w:hAnsi="ＭＳ 明朝" w:hint="eastAsia"/>
                <w:sz w:val="20"/>
                <w:szCs w:val="20"/>
              </w:rPr>
              <w:t>便房</w:t>
            </w:r>
            <w:r w:rsidR="00EF069A" w:rsidRPr="00B95C36">
              <w:rPr>
                <w:rFonts w:ascii="ＭＳ 明朝" w:hAnsi="ＭＳ 明朝" w:hint="eastAsia"/>
                <w:sz w:val="20"/>
                <w:szCs w:val="20"/>
              </w:rPr>
              <w:t>の</w:t>
            </w:r>
            <w:r w:rsidRPr="00B95C36">
              <w:rPr>
                <w:rFonts w:ascii="ＭＳ 明朝" w:hAnsi="ＭＳ 明朝" w:hint="eastAsia"/>
                <w:sz w:val="20"/>
                <w:szCs w:val="20"/>
              </w:rPr>
              <w:t>整備に要する経費を差し引いた経費</w:t>
            </w:r>
          </w:p>
          <w:p w14:paraId="234622F2" w14:textId="08333400" w:rsidR="00183EE8" w:rsidRPr="00B95C36"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hint="eastAsia"/>
                <w:sz w:val="20"/>
                <w:szCs w:val="20"/>
              </w:rPr>
              <w:t>(２)</w:t>
            </w:r>
            <w:r w:rsidR="0057070D" w:rsidRPr="00B95C36">
              <w:rPr>
                <w:rFonts w:ascii="ＭＳ 明朝" w:hAnsi="ＭＳ 明朝" w:cs="ＭＳ Ｐゴシック" w:hint="eastAsia"/>
                <w:sz w:val="20"/>
                <w:szCs w:val="20"/>
              </w:rPr>
              <w:t>自動ドア又は引き戸（便所の出入口に設置するものに限る。）の整備（当該整備に伴い</w:t>
            </w:r>
            <w:r w:rsidR="00EF069A" w:rsidRPr="00B95C36">
              <w:rPr>
                <w:rFonts w:ascii="ＭＳ 明朝" w:hAnsi="ＭＳ 明朝" w:cs="ＭＳ Ｐゴシック" w:hint="eastAsia"/>
                <w:sz w:val="20"/>
                <w:szCs w:val="20"/>
              </w:rPr>
              <w:t>必要となる</w:t>
            </w:r>
            <w:r w:rsidR="0057070D" w:rsidRPr="00B95C36">
              <w:rPr>
                <w:rFonts w:ascii="ＭＳ 明朝" w:hAnsi="ＭＳ 明朝" w:cs="ＭＳ Ｐゴシック" w:hint="eastAsia"/>
                <w:sz w:val="20"/>
                <w:szCs w:val="20"/>
              </w:rPr>
              <w:t>工事を含む。）に要する経費</w:t>
            </w:r>
          </w:p>
          <w:p w14:paraId="236D0303" w14:textId="1BC56C4A" w:rsidR="00183EE8" w:rsidRPr="00B95C36"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(３)</w:t>
            </w:r>
            <w:r w:rsidR="0057070D" w:rsidRPr="00B95C36">
              <w:rPr>
                <w:rFonts w:ascii="ＭＳ 明朝" w:hAnsi="ＭＳ 明朝" w:hint="eastAsia"/>
                <w:sz w:val="20"/>
                <w:szCs w:val="20"/>
              </w:rPr>
              <w:t>大型ベッド</w:t>
            </w:r>
            <w:r w:rsidR="0057070D" w:rsidRPr="00B95C36">
              <w:rPr>
                <w:rFonts w:ascii="ＭＳ 明朝" w:hAnsi="ＭＳ 明朝" w:cs="ＭＳ Ｐゴシック" w:hint="eastAsia"/>
                <w:sz w:val="20"/>
                <w:szCs w:val="20"/>
              </w:rPr>
              <w:t>の整備</w:t>
            </w:r>
            <w:r w:rsidR="0098664E" w:rsidRPr="00B95C36">
              <w:rPr>
                <w:rFonts w:ascii="ＭＳ 明朝" w:hAnsi="ＭＳ 明朝" w:hint="eastAsia"/>
                <w:sz w:val="20"/>
                <w:szCs w:val="20"/>
              </w:rPr>
              <w:t>（</w:t>
            </w:r>
            <w:r w:rsidR="0098664E" w:rsidRPr="00B95C36">
              <w:rPr>
                <w:rFonts w:ascii="ＭＳ 明朝" w:hAnsi="ＭＳ 明朝" w:cs="ＭＳ Ｐゴシック" w:hint="eastAsia"/>
                <w:sz w:val="20"/>
                <w:szCs w:val="20"/>
              </w:rPr>
              <w:t>車</w:t>
            </w:r>
            <w:r w:rsidR="00661FBB" w:rsidRPr="00B95C36">
              <w:rPr>
                <w:rFonts w:ascii="ＭＳ 明朝" w:hAnsi="ＭＳ 明朝" w:cs="ＭＳ Ｐゴシック" w:hint="eastAsia"/>
                <w:sz w:val="20"/>
                <w:szCs w:val="20"/>
              </w:rPr>
              <w:t>椅子</w:t>
            </w:r>
            <w:r w:rsidR="0098664E" w:rsidRPr="00B95C36">
              <w:rPr>
                <w:rFonts w:ascii="ＭＳ 明朝" w:hAnsi="ＭＳ 明朝" w:cs="ＭＳ Ｐゴシック" w:hint="eastAsia"/>
                <w:sz w:val="20"/>
                <w:szCs w:val="20"/>
              </w:rPr>
              <w:t>使用者用便房に整備するものに限る。）</w:t>
            </w:r>
            <w:r w:rsidR="0057070D" w:rsidRPr="00B95C36">
              <w:rPr>
                <w:rFonts w:ascii="ＭＳ 明朝" w:hAnsi="ＭＳ 明朝" w:cs="ＭＳ Ｐゴシック" w:hint="eastAsia"/>
                <w:sz w:val="20"/>
                <w:szCs w:val="20"/>
              </w:rPr>
              <w:t>に要する経費</w:t>
            </w:r>
          </w:p>
          <w:p w14:paraId="33F981A9" w14:textId="77777777" w:rsidR="002154E5" w:rsidRPr="00B95C36" w:rsidRDefault="00183EE8" w:rsidP="002154E5">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(４)ベビーチェア又は乳児用おむつ交換台の整備に係る経費</w:t>
            </w:r>
          </w:p>
          <w:p w14:paraId="55FC027D" w14:textId="05F004FE" w:rsidR="00183EE8" w:rsidRPr="00B95C36" w:rsidRDefault="00183EE8" w:rsidP="002154E5">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w:t>
            </w:r>
            <w:r w:rsidR="00275C6B" w:rsidRPr="00B95C36">
              <w:rPr>
                <w:rFonts w:ascii="ＭＳ 明朝" w:hAnsi="ＭＳ 明朝" w:cs="ＭＳ Ｐゴシック" w:hint="eastAsia"/>
                <w:sz w:val="20"/>
                <w:szCs w:val="20"/>
              </w:rPr>
              <w:t>５</w:t>
            </w:r>
            <w:r w:rsidRPr="00B95C36">
              <w:rPr>
                <w:rFonts w:ascii="ＭＳ 明朝" w:hAnsi="ＭＳ 明朝" w:cs="ＭＳ Ｐゴシック" w:hint="eastAsia"/>
                <w:sz w:val="20"/>
                <w:szCs w:val="20"/>
              </w:rPr>
              <w:t>)高齢者、障がい者等の</w:t>
            </w:r>
            <w:r w:rsidR="00F5066C" w:rsidRPr="00B95C36">
              <w:rPr>
                <w:rFonts w:ascii="ＭＳ 明朝" w:hAnsi="ＭＳ 明朝" w:cs="ＭＳ Ｐゴシック" w:hint="eastAsia"/>
                <w:sz w:val="20"/>
                <w:szCs w:val="20"/>
              </w:rPr>
              <w:t>利用</w:t>
            </w:r>
            <w:r w:rsidRPr="00B95C36">
              <w:rPr>
                <w:rFonts w:ascii="ＭＳ 明朝" w:hAnsi="ＭＳ 明朝" w:cs="ＭＳ Ｐゴシック" w:hint="eastAsia"/>
                <w:sz w:val="20"/>
                <w:szCs w:val="20"/>
              </w:rPr>
              <w:t>等</w:t>
            </w:r>
            <w:r w:rsidR="00F5066C" w:rsidRPr="00B95C36">
              <w:rPr>
                <w:rFonts w:ascii="ＭＳ 明朝" w:hAnsi="ＭＳ 明朝" w:cs="ＭＳ Ｐゴシック" w:hint="eastAsia"/>
                <w:sz w:val="20"/>
                <w:szCs w:val="20"/>
              </w:rPr>
              <w:t>の円滑化に資</w:t>
            </w:r>
            <w:r w:rsidRPr="00B95C36">
              <w:rPr>
                <w:rFonts w:ascii="ＭＳ 明朝" w:hAnsi="ＭＳ 明朝" w:cs="ＭＳ Ｐゴシック" w:hint="eastAsia"/>
                <w:sz w:val="20"/>
                <w:szCs w:val="20"/>
              </w:rPr>
              <w:t>する整備（</w:t>
            </w:r>
            <w:r w:rsidR="00DD5ED6" w:rsidRPr="00B95C36">
              <w:rPr>
                <w:rFonts w:ascii="ＭＳ 明朝" w:hAnsi="ＭＳ 明朝" w:cs="ＭＳ Ｐゴシック" w:hint="eastAsia"/>
                <w:sz w:val="20"/>
                <w:szCs w:val="20"/>
              </w:rPr>
              <w:t>建築設計標準</w:t>
            </w:r>
            <w:r w:rsidRPr="00B95C36">
              <w:rPr>
                <w:rFonts w:ascii="ＭＳ 明朝" w:hAnsi="ＭＳ 明朝" w:cs="ＭＳ Ｐゴシック" w:hint="eastAsia"/>
                <w:sz w:val="20"/>
                <w:szCs w:val="20"/>
              </w:rPr>
              <w:t>に示す</w:t>
            </w:r>
            <w:r w:rsidR="0098664E" w:rsidRPr="00B95C36">
              <w:rPr>
                <w:rFonts w:ascii="ＭＳ 明朝" w:hAnsi="ＭＳ 明朝" w:cs="ＭＳ Ｐゴシック" w:hint="eastAsia"/>
                <w:sz w:val="20"/>
                <w:szCs w:val="20"/>
              </w:rPr>
              <w:t>便所の整備に係る</w:t>
            </w:r>
            <w:r w:rsidRPr="00B95C36">
              <w:rPr>
                <w:rFonts w:ascii="ＭＳ 明朝" w:hAnsi="ＭＳ 明朝" w:cs="ＭＳ Ｐゴシック" w:hint="eastAsia"/>
                <w:sz w:val="20"/>
                <w:szCs w:val="20"/>
              </w:rPr>
              <w:t>ものに限る。）に要する経費</w:t>
            </w:r>
          </w:p>
        </w:tc>
      </w:tr>
      <w:tr w:rsidR="00EB1521" w:rsidRPr="00EB1521" w14:paraId="5E07DA15" w14:textId="77777777" w:rsidTr="00DB5393">
        <w:trPr>
          <w:trHeight w:val="20"/>
        </w:trPr>
        <w:tc>
          <w:tcPr>
            <w:tcW w:w="1889" w:type="dxa"/>
            <w:vMerge/>
            <w:hideMark/>
          </w:tcPr>
          <w:p w14:paraId="58D29E93" w14:textId="77777777" w:rsidR="00183EE8" w:rsidRPr="00B95C36" w:rsidRDefault="00183EE8" w:rsidP="00326E7D">
            <w:pPr>
              <w:autoSpaceDN w:val="0"/>
              <w:snapToGrid w:val="0"/>
              <w:spacing w:line="240" w:lineRule="atLeast"/>
              <w:rPr>
                <w:rFonts w:ascii="ＭＳ 明朝" w:hAnsi="ＭＳ 明朝" w:cs="ＭＳ Ｐゴシック"/>
                <w:sz w:val="20"/>
                <w:szCs w:val="20"/>
              </w:rPr>
            </w:pPr>
          </w:p>
        </w:tc>
        <w:tc>
          <w:tcPr>
            <w:tcW w:w="701" w:type="dxa"/>
            <w:shd w:val="clear" w:color="auto" w:fill="auto"/>
            <w:hideMark/>
          </w:tcPr>
          <w:p w14:paraId="231A4BE4" w14:textId="08DF17F6" w:rsidR="00183EE8" w:rsidRPr="00B95C36" w:rsidRDefault="00183EE8" w:rsidP="00326E7D">
            <w:pPr>
              <w:autoSpaceDN w:val="0"/>
              <w:snapToGrid w:val="0"/>
              <w:spacing w:line="240" w:lineRule="atLeast"/>
              <w:rPr>
                <w:rFonts w:ascii="ＭＳ 明朝" w:hAnsi="ＭＳ 明朝" w:cs="ＭＳ Ｐゴシック"/>
                <w:sz w:val="20"/>
                <w:szCs w:val="20"/>
              </w:rPr>
            </w:pPr>
            <w:r w:rsidRPr="00B95C36">
              <w:rPr>
                <w:rFonts w:ascii="ＭＳ 明朝" w:hAnsi="ＭＳ 明朝" w:cs="ＭＳ Ｐゴシック" w:hint="eastAsia"/>
                <w:sz w:val="20"/>
                <w:szCs w:val="20"/>
              </w:rPr>
              <w:t>改修等</w:t>
            </w:r>
          </w:p>
        </w:tc>
        <w:tc>
          <w:tcPr>
            <w:tcW w:w="1275" w:type="dxa"/>
            <w:shd w:val="clear" w:color="auto" w:fill="auto"/>
            <w:noWrap/>
            <w:hideMark/>
          </w:tcPr>
          <w:p w14:paraId="42DE1F2D" w14:textId="77777777" w:rsidR="00183EE8" w:rsidRPr="00B95C36" w:rsidRDefault="00183EE8" w:rsidP="00326E7D">
            <w:pPr>
              <w:autoSpaceDN w:val="0"/>
              <w:snapToGrid w:val="0"/>
              <w:spacing w:line="240" w:lineRule="atLeast"/>
              <w:jc w:val="right"/>
              <w:rPr>
                <w:rFonts w:ascii="ＭＳ 明朝" w:hAnsi="ＭＳ 明朝" w:cs="ＭＳ Ｐゴシック"/>
                <w:sz w:val="20"/>
                <w:szCs w:val="20"/>
              </w:rPr>
            </w:pPr>
            <w:r w:rsidRPr="00B95C36">
              <w:rPr>
                <w:rFonts w:ascii="ＭＳ 明朝" w:hAnsi="ＭＳ 明朝" w:cs="ＭＳ Ｐゴシック" w:hint="eastAsia"/>
                <w:sz w:val="20"/>
                <w:szCs w:val="20"/>
              </w:rPr>
              <w:t>3,300</w:t>
            </w:r>
          </w:p>
        </w:tc>
        <w:tc>
          <w:tcPr>
            <w:tcW w:w="4111" w:type="dxa"/>
          </w:tcPr>
          <w:p w14:paraId="3057CC2B" w14:textId="21600112" w:rsidR="00183EE8" w:rsidRPr="00B95C36" w:rsidRDefault="00183EE8" w:rsidP="00DE136D">
            <w:pPr>
              <w:autoSpaceDN w:val="0"/>
              <w:snapToGrid w:val="0"/>
              <w:spacing w:line="240" w:lineRule="atLeast"/>
              <w:rPr>
                <w:rFonts w:ascii="ＭＳ 明朝" w:hAnsi="ＭＳ 明朝" w:cs="ＭＳ Ｐゴシック"/>
                <w:sz w:val="20"/>
                <w:szCs w:val="20"/>
              </w:rPr>
            </w:pPr>
            <w:r w:rsidRPr="00B95C36">
              <w:rPr>
                <w:rFonts w:ascii="ＭＳ 明朝" w:hAnsi="ＭＳ 明朝" w:cs="ＭＳ Ｐゴシック" w:hint="eastAsia"/>
                <w:sz w:val="20"/>
                <w:szCs w:val="20"/>
              </w:rPr>
              <w:t>道等又は車</w:t>
            </w:r>
            <w:r w:rsidR="003556EA" w:rsidRPr="00B95C36">
              <w:rPr>
                <w:rFonts w:ascii="ＭＳ 明朝" w:hAnsi="ＭＳ 明朝" w:cs="ＭＳ Ｐゴシック" w:hint="eastAsia"/>
                <w:sz w:val="20"/>
                <w:szCs w:val="20"/>
              </w:rPr>
              <w:t>椅子</w:t>
            </w:r>
            <w:r w:rsidRPr="00B95C36">
              <w:rPr>
                <w:rFonts w:ascii="ＭＳ 明朝" w:hAnsi="ＭＳ 明朝" w:cs="ＭＳ Ｐゴシック" w:hint="eastAsia"/>
                <w:sz w:val="20"/>
                <w:szCs w:val="20"/>
              </w:rPr>
              <w:t>使用者用駐車施設から</w:t>
            </w:r>
            <w:r w:rsidR="0057070D" w:rsidRPr="00B95C36">
              <w:rPr>
                <w:rFonts w:ascii="ＭＳ 明朝" w:hAnsi="ＭＳ 明朝" w:cs="ＭＳ Ｐゴシック" w:hint="eastAsia"/>
                <w:sz w:val="20"/>
                <w:szCs w:val="20"/>
              </w:rPr>
              <w:t>車</w:t>
            </w:r>
            <w:r w:rsidR="00C14239" w:rsidRPr="00B95C36">
              <w:rPr>
                <w:rFonts w:ascii="ＭＳ 明朝" w:hAnsi="ＭＳ 明朝" w:cs="ＭＳ Ｐゴシック" w:hint="eastAsia"/>
                <w:sz w:val="20"/>
                <w:szCs w:val="20"/>
              </w:rPr>
              <w:t>椅子</w:t>
            </w:r>
            <w:r w:rsidR="0057070D" w:rsidRPr="00B95C36">
              <w:rPr>
                <w:rFonts w:ascii="ＭＳ 明朝" w:hAnsi="ＭＳ 明朝" w:cs="ＭＳ Ｐゴシック" w:hint="eastAsia"/>
                <w:sz w:val="20"/>
                <w:szCs w:val="20"/>
              </w:rPr>
              <w:t>使用者用便房等</w:t>
            </w:r>
            <w:r w:rsidRPr="00B95C36">
              <w:rPr>
                <w:rFonts w:ascii="ＭＳ 明朝" w:hAnsi="ＭＳ 明朝" w:cs="ＭＳ Ｐゴシック" w:hint="eastAsia"/>
                <w:sz w:val="20"/>
                <w:szCs w:val="20"/>
              </w:rPr>
              <w:t>及び利用居室</w:t>
            </w:r>
            <w:r w:rsidR="00421D27" w:rsidRPr="00B95C36">
              <w:rPr>
                <w:rFonts w:ascii="ＭＳ 明朝" w:hAnsi="ＭＳ 明朝" w:cs="ＭＳ Ｐゴシック" w:hint="eastAsia"/>
                <w:sz w:val="20"/>
                <w:szCs w:val="20"/>
              </w:rPr>
              <w:t>まで</w:t>
            </w:r>
            <w:r w:rsidR="0098664E" w:rsidRPr="00B95C36">
              <w:rPr>
                <w:rFonts w:ascii="ＭＳ 明朝" w:hAnsi="ＭＳ 明朝" w:cs="ＭＳ Ｐゴシック" w:hint="eastAsia"/>
                <w:sz w:val="20"/>
                <w:szCs w:val="20"/>
              </w:rPr>
              <w:t>、</w:t>
            </w:r>
            <w:r w:rsidR="00421D27" w:rsidRPr="00B95C36">
              <w:rPr>
                <w:rFonts w:ascii="ＭＳ 明朝" w:hAnsi="ＭＳ 明朝" w:cs="ＭＳ Ｐゴシック" w:hint="eastAsia"/>
                <w:sz w:val="20"/>
                <w:szCs w:val="20"/>
              </w:rPr>
              <w:t>及び</w:t>
            </w:r>
            <w:r w:rsidR="003E6099" w:rsidRPr="00B95C36">
              <w:rPr>
                <w:rFonts w:ascii="ＭＳ 明朝" w:hAnsi="ＭＳ 明朝" w:cs="ＭＳ Ｐゴシック" w:hint="eastAsia"/>
                <w:sz w:val="20"/>
                <w:szCs w:val="20"/>
              </w:rPr>
              <w:t>車</w:t>
            </w:r>
            <w:r w:rsidR="00F84432" w:rsidRPr="00B95C36">
              <w:rPr>
                <w:rFonts w:ascii="ＭＳ 明朝" w:hAnsi="ＭＳ 明朝" w:cs="ＭＳ Ｐゴシック" w:hint="eastAsia"/>
                <w:sz w:val="20"/>
                <w:szCs w:val="20"/>
              </w:rPr>
              <w:t>椅子</w:t>
            </w:r>
            <w:r w:rsidR="003E6099" w:rsidRPr="00B95C36">
              <w:rPr>
                <w:rFonts w:ascii="ＭＳ 明朝" w:hAnsi="ＭＳ 明朝" w:cs="ＭＳ Ｐゴシック" w:hint="eastAsia"/>
                <w:sz w:val="20"/>
                <w:szCs w:val="20"/>
              </w:rPr>
              <w:t>使用者用便房等から利用居室</w:t>
            </w:r>
            <w:r w:rsidRPr="00B95C36">
              <w:rPr>
                <w:rFonts w:ascii="ＭＳ 明朝" w:hAnsi="ＭＳ 明朝" w:cs="ＭＳ Ｐゴシック" w:hint="eastAsia"/>
                <w:sz w:val="20"/>
                <w:szCs w:val="20"/>
              </w:rPr>
              <w:t>までの経路</w:t>
            </w:r>
            <w:r w:rsidR="0098664E" w:rsidRPr="00B95C36">
              <w:rPr>
                <w:rFonts w:ascii="ＭＳ 明朝" w:hAnsi="ＭＳ 明朝" w:cs="ＭＳ Ｐゴシック" w:hint="eastAsia"/>
                <w:sz w:val="20"/>
                <w:szCs w:val="20"/>
              </w:rPr>
              <w:t>（当該便房と同一の階にあるものに限る。）</w:t>
            </w:r>
            <w:r w:rsidRPr="00B95C36">
              <w:rPr>
                <w:rFonts w:ascii="ＭＳ 明朝" w:hAnsi="ＭＳ 明朝" w:cs="ＭＳ Ｐゴシック" w:hint="eastAsia"/>
                <w:sz w:val="20"/>
                <w:szCs w:val="20"/>
              </w:rPr>
              <w:t>がバリアフリー基準に適合すること。</w:t>
            </w:r>
          </w:p>
        </w:tc>
        <w:tc>
          <w:tcPr>
            <w:tcW w:w="6599" w:type="dxa"/>
            <w:shd w:val="clear" w:color="auto" w:fill="auto"/>
            <w:hideMark/>
          </w:tcPr>
          <w:p w14:paraId="5A543780" w14:textId="20D032E9" w:rsidR="00183EE8" w:rsidRPr="00B95C36" w:rsidRDefault="00183EE8" w:rsidP="00326E7D">
            <w:pPr>
              <w:autoSpaceDN w:val="0"/>
              <w:snapToGrid w:val="0"/>
              <w:spacing w:line="240" w:lineRule="atLeast"/>
              <w:ind w:left="200" w:hangingChars="100" w:hanging="200"/>
              <w:rPr>
                <w:rFonts w:ascii="ＭＳ 明朝" w:hAnsi="ＭＳ 明朝"/>
                <w:sz w:val="20"/>
                <w:szCs w:val="20"/>
              </w:rPr>
            </w:pPr>
            <w:r w:rsidRPr="00B95C36">
              <w:rPr>
                <w:rFonts w:ascii="ＭＳ 明朝" w:hAnsi="ＭＳ 明朝" w:cs="ＭＳ Ｐゴシック" w:hint="eastAsia"/>
                <w:sz w:val="20"/>
                <w:szCs w:val="20"/>
              </w:rPr>
              <w:t>(１)</w:t>
            </w:r>
            <w:r w:rsidRPr="00B95C36">
              <w:rPr>
                <w:rFonts w:ascii="ＭＳ 明朝" w:hAnsi="ＭＳ 明朝" w:hint="eastAsia"/>
                <w:sz w:val="20"/>
                <w:szCs w:val="20"/>
              </w:rPr>
              <w:t>車</w:t>
            </w:r>
            <w:r w:rsidR="00A87BE2" w:rsidRPr="00B95C36">
              <w:rPr>
                <w:rFonts w:ascii="ＭＳ 明朝" w:hAnsi="ＭＳ 明朝" w:hint="eastAsia"/>
                <w:sz w:val="20"/>
                <w:szCs w:val="20"/>
              </w:rPr>
              <w:t>椅子</w:t>
            </w:r>
            <w:r w:rsidR="00945F04" w:rsidRPr="00B95C36">
              <w:rPr>
                <w:rFonts w:ascii="ＭＳ 明朝" w:hAnsi="ＭＳ 明朝" w:hint="eastAsia"/>
                <w:sz w:val="20"/>
                <w:szCs w:val="20"/>
              </w:rPr>
              <w:t>使用者用便房等の整備</w:t>
            </w:r>
            <w:r w:rsidR="00945F04" w:rsidRPr="00B95C36">
              <w:rPr>
                <w:rFonts w:ascii="ＭＳ 明朝" w:hAnsi="ＭＳ 明朝" w:cs="ＭＳ Ｐゴシック" w:hint="eastAsia"/>
                <w:sz w:val="20"/>
                <w:szCs w:val="20"/>
              </w:rPr>
              <w:t>（当該整備に伴い</w:t>
            </w:r>
            <w:r w:rsidR="00D8068A" w:rsidRPr="00B95C36">
              <w:rPr>
                <w:rFonts w:ascii="ＭＳ 明朝" w:hAnsi="ＭＳ 明朝" w:cs="ＭＳ Ｐゴシック" w:hint="eastAsia"/>
                <w:sz w:val="20"/>
                <w:szCs w:val="20"/>
              </w:rPr>
              <w:t>必要となる</w:t>
            </w:r>
            <w:r w:rsidR="00945F04" w:rsidRPr="00B95C36">
              <w:rPr>
                <w:rFonts w:ascii="ＭＳ 明朝" w:hAnsi="ＭＳ 明朝" w:cs="ＭＳ Ｐゴシック" w:hint="eastAsia"/>
                <w:sz w:val="20"/>
                <w:szCs w:val="20"/>
              </w:rPr>
              <w:t>工事を含む。）</w:t>
            </w:r>
            <w:r w:rsidRPr="00B95C36">
              <w:rPr>
                <w:rFonts w:ascii="ＭＳ 明朝" w:hAnsi="ＭＳ 明朝" w:hint="eastAsia"/>
                <w:sz w:val="20"/>
                <w:szCs w:val="20"/>
              </w:rPr>
              <w:t>に要する経費</w:t>
            </w:r>
          </w:p>
          <w:p w14:paraId="1EAB0264" w14:textId="37767DC8" w:rsidR="00183EE8" w:rsidRPr="00B95C36" w:rsidRDefault="00183EE8" w:rsidP="0080391D">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hint="eastAsia"/>
                <w:sz w:val="20"/>
                <w:szCs w:val="20"/>
              </w:rPr>
              <w:t>(</w:t>
            </w:r>
            <w:r w:rsidR="00275C6B" w:rsidRPr="00B95C36">
              <w:rPr>
                <w:rFonts w:ascii="ＭＳ 明朝" w:hAnsi="ＭＳ 明朝" w:hint="eastAsia"/>
                <w:sz w:val="20"/>
                <w:szCs w:val="20"/>
              </w:rPr>
              <w:t>２</w:t>
            </w:r>
            <w:r w:rsidRPr="00B95C36">
              <w:rPr>
                <w:rFonts w:ascii="ＭＳ 明朝" w:hAnsi="ＭＳ 明朝" w:hint="eastAsia"/>
                <w:sz w:val="20"/>
                <w:szCs w:val="20"/>
              </w:rPr>
              <w:t>)新築等</w:t>
            </w:r>
            <w:r w:rsidR="00D8068A" w:rsidRPr="00B95C36">
              <w:rPr>
                <w:rFonts w:ascii="ＭＳ 明朝" w:hAnsi="ＭＳ 明朝" w:hint="eastAsia"/>
                <w:sz w:val="20"/>
                <w:szCs w:val="20"/>
              </w:rPr>
              <w:t>に係る</w:t>
            </w:r>
            <w:r w:rsidR="00F5066C" w:rsidRPr="00B95C36">
              <w:rPr>
                <w:rFonts w:ascii="ＭＳ 明朝" w:hAnsi="ＭＳ 明朝" w:hint="eastAsia"/>
                <w:sz w:val="20"/>
                <w:szCs w:val="20"/>
              </w:rPr>
              <w:t>補助対象経費</w:t>
            </w:r>
            <w:r w:rsidR="00D8068A" w:rsidRPr="00B95C36">
              <w:rPr>
                <w:rFonts w:ascii="ＭＳ 明朝" w:hAnsi="ＭＳ 明朝" w:hint="eastAsia"/>
                <w:sz w:val="20"/>
                <w:szCs w:val="20"/>
              </w:rPr>
              <w:t>の</w:t>
            </w:r>
            <w:r w:rsidR="00F5066C" w:rsidRPr="00B95C36">
              <w:rPr>
                <w:rFonts w:ascii="ＭＳ 明朝" w:hAnsi="ＭＳ 明朝" w:hint="eastAsia"/>
                <w:sz w:val="20"/>
                <w:szCs w:val="20"/>
              </w:rPr>
              <w:t>第</w:t>
            </w:r>
            <w:r w:rsidR="0057070D" w:rsidRPr="00B95C36">
              <w:rPr>
                <w:rFonts w:ascii="ＭＳ 明朝" w:hAnsi="ＭＳ 明朝" w:hint="eastAsia"/>
                <w:sz w:val="20"/>
                <w:szCs w:val="20"/>
              </w:rPr>
              <w:t>２</w:t>
            </w:r>
            <w:r w:rsidR="00F5066C" w:rsidRPr="00B95C36">
              <w:rPr>
                <w:rFonts w:ascii="ＭＳ 明朝" w:hAnsi="ＭＳ 明朝" w:hint="eastAsia"/>
                <w:sz w:val="20"/>
                <w:szCs w:val="20"/>
              </w:rPr>
              <w:t>号</w:t>
            </w:r>
            <w:r w:rsidR="00CE3240" w:rsidRPr="00B95C36">
              <w:rPr>
                <w:rFonts w:ascii="ＭＳ 明朝" w:hAnsi="ＭＳ 明朝" w:hint="eastAsia"/>
                <w:sz w:val="20"/>
                <w:szCs w:val="20"/>
              </w:rPr>
              <w:t>から</w:t>
            </w:r>
            <w:r w:rsidR="00F5066C" w:rsidRPr="00B95C36">
              <w:rPr>
                <w:rFonts w:ascii="ＭＳ 明朝" w:hAnsi="ＭＳ 明朝" w:hint="eastAsia"/>
                <w:sz w:val="20"/>
                <w:szCs w:val="20"/>
              </w:rPr>
              <w:t>第</w:t>
            </w:r>
            <w:r w:rsidR="00275C6B" w:rsidRPr="00B95C36">
              <w:rPr>
                <w:rFonts w:ascii="ＭＳ 明朝" w:hAnsi="ＭＳ 明朝" w:hint="eastAsia"/>
                <w:sz w:val="20"/>
                <w:szCs w:val="20"/>
              </w:rPr>
              <w:t>５</w:t>
            </w:r>
            <w:r w:rsidR="00F5066C" w:rsidRPr="00B95C36">
              <w:rPr>
                <w:rFonts w:ascii="ＭＳ 明朝" w:hAnsi="ＭＳ 明朝" w:hint="eastAsia"/>
                <w:sz w:val="20"/>
                <w:szCs w:val="20"/>
              </w:rPr>
              <w:t>号</w:t>
            </w:r>
            <w:r w:rsidRPr="00B95C36">
              <w:rPr>
                <w:rFonts w:ascii="ＭＳ 明朝" w:hAnsi="ＭＳ 明朝" w:hint="eastAsia"/>
                <w:sz w:val="20"/>
                <w:szCs w:val="20"/>
              </w:rPr>
              <w:t>に掲げる経費</w:t>
            </w:r>
          </w:p>
          <w:p w14:paraId="0026729E" w14:textId="53B35D7E" w:rsidR="00183EE8" w:rsidRPr="00B95C36" w:rsidRDefault="00183EE8" w:rsidP="0044276C">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w:t>
            </w:r>
            <w:r w:rsidR="00275C6B" w:rsidRPr="00B95C36">
              <w:rPr>
                <w:rFonts w:ascii="ＭＳ 明朝" w:hAnsi="ＭＳ 明朝" w:cs="ＭＳ Ｐゴシック" w:hint="eastAsia"/>
                <w:sz w:val="20"/>
                <w:szCs w:val="20"/>
              </w:rPr>
              <w:t>３</w:t>
            </w:r>
            <w:r w:rsidRPr="00B95C36">
              <w:rPr>
                <w:rFonts w:ascii="ＭＳ 明朝" w:hAnsi="ＭＳ 明朝" w:cs="ＭＳ Ｐゴシック" w:hint="eastAsia"/>
                <w:sz w:val="20"/>
                <w:szCs w:val="20"/>
              </w:rPr>
              <w:t>)</w:t>
            </w:r>
            <w:r w:rsidR="0057070D" w:rsidRPr="00B95C36">
              <w:rPr>
                <w:rFonts w:ascii="ＭＳ 明朝" w:hAnsi="ＭＳ 明朝" w:cs="ＭＳ Ｐゴシック" w:hint="eastAsia"/>
                <w:sz w:val="20"/>
                <w:szCs w:val="20"/>
              </w:rPr>
              <w:t>玄関</w:t>
            </w:r>
            <w:r w:rsidR="00F5066C" w:rsidRPr="00B95C36">
              <w:rPr>
                <w:rFonts w:ascii="ＭＳ 明朝" w:hAnsi="ＭＳ 明朝" w:cs="ＭＳ Ｐゴシック" w:hint="eastAsia"/>
                <w:sz w:val="20"/>
                <w:szCs w:val="20"/>
              </w:rPr>
              <w:t>（移動等円滑化経路を構成する主たる出入口をいう。以下同じ）</w:t>
            </w:r>
            <w:r w:rsidR="0057070D" w:rsidRPr="00B95C36">
              <w:rPr>
                <w:rFonts w:ascii="ＭＳ 明朝" w:hAnsi="ＭＳ 明朝" w:cs="ＭＳ Ｐゴシック" w:hint="eastAsia"/>
                <w:sz w:val="20"/>
                <w:szCs w:val="20"/>
              </w:rPr>
              <w:t>から車</w:t>
            </w:r>
            <w:r w:rsidR="003556EA" w:rsidRPr="00B95C36">
              <w:rPr>
                <w:rFonts w:ascii="ＭＳ 明朝" w:hAnsi="ＭＳ 明朝" w:cs="ＭＳ Ｐゴシック" w:hint="eastAsia"/>
                <w:sz w:val="20"/>
                <w:szCs w:val="20"/>
              </w:rPr>
              <w:t>椅子</w:t>
            </w:r>
            <w:r w:rsidR="0057070D" w:rsidRPr="00B95C36">
              <w:rPr>
                <w:rFonts w:ascii="ＭＳ 明朝" w:hAnsi="ＭＳ 明朝" w:cs="ＭＳ Ｐゴシック" w:hint="eastAsia"/>
                <w:sz w:val="20"/>
                <w:szCs w:val="20"/>
              </w:rPr>
              <w:t>使用者用便房等</w:t>
            </w:r>
            <w:r w:rsidR="00421D27" w:rsidRPr="00B95C36">
              <w:rPr>
                <w:rFonts w:ascii="ＭＳ 明朝" w:hAnsi="ＭＳ 明朝" w:cs="ＭＳ Ｐゴシック" w:hint="eastAsia"/>
                <w:sz w:val="20"/>
                <w:szCs w:val="20"/>
              </w:rPr>
              <w:t>及び利用居室まで、並びに</w:t>
            </w:r>
            <w:r w:rsidR="0057070D" w:rsidRPr="00B95C36">
              <w:rPr>
                <w:rFonts w:ascii="ＭＳ 明朝" w:hAnsi="ＭＳ 明朝" w:cs="ＭＳ Ｐゴシック" w:hint="eastAsia"/>
                <w:sz w:val="20"/>
                <w:szCs w:val="20"/>
              </w:rPr>
              <w:t>車</w:t>
            </w:r>
            <w:r w:rsidR="003556EA" w:rsidRPr="00B95C36">
              <w:rPr>
                <w:rFonts w:ascii="ＭＳ 明朝" w:hAnsi="ＭＳ 明朝" w:cs="ＭＳ Ｐゴシック" w:hint="eastAsia"/>
                <w:sz w:val="20"/>
                <w:szCs w:val="20"/>
              </w:rPr>
              <w:t>椅子</w:t>
            </w:r>
            <w:r w:rsidR="0057070D" w:rsidRPr="00B95C36">
              <w:rPr>
                <w:rFonts w:ascii="ＭＳ 明朝" w:hAnsi="ＭＳ 明朝" w:cs="ＭＳ Ｐゴシック" w:hint="eastAsia"/>
                <w:sz w:val="20"/>
                <w:szCs w:val="20"/>
              </w:rPr>
              <w:t>使用者用便房等から利用居室までの</w:t>
            </w:r>
            <w:r w:rsidRPr="00B95C36">
              <w:rPr>
                <w:rFonts w:ascii="ＭＳ 明朝" w:hAnsi="ＭＳ 明朝" w:cs="ＭＳ Ｐゴシック" w:hint="eastAsia"/>
                <w:sz w:val="20"/>
                <w:szCs w:val="20"/>
              </w:rPr>
              <w:t>移動等円滑化経路をバリアフリー基準に適合させる整備に要する経費</w:t>
            </w:r>
          </w:p>
        </w:tc>
      </w:tr>
      <w:tr w:rsidR="00EB1521" w:rsidRPr="00EB1521" w14:paraId="68F76A00" w14:textId="77777777" w:rsidTr="0065512F">
        <w:trPr>
          <w:trHeight w:val="20"/>
        </w:trPr>
        <w:tc>
          <w:tcPr>
            <w:tcW w:w="1889" w:type="dxa"/>
            <w:vMerge w:val="restart"/>
            <w:shd w:val="clear" w:color="auto" w:fill="auto"/>
            <w:noWrap/>
            <w:hideMark/>
          </w:tcPr>
          <w:p w14:paraId="6D38B1E9" w14:textId="687FEDB9" w:rsidR="00183EE8" w:rsidRPr="00EB1521" w:rsidRDefault="00CC5C13" w:rsidP="00183EE8">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２</w:t>
            </w:r>
            <w:r w:rsidR="00183EE8" w:rsidRPr="00EB1521">
              <w:rPr>
                <w:rFonts w:ascii="ＭＳ 明朝" w:hAnsi="ＭＳ 明朝" w:cs="ＭＳ Ｐゴシック" w:hint="eastAsia"/>
                <w:sz w:val="20"/>
                <w:szCs w:val="20"/>
              </w:rPr>
              <w:t xml:space="preserve">　エレベーターの整備</w:t>
            </w:r>
          </w:p>
        </w:tc>
        <w:tc>
          <w:tcPr>
            <w:tcW w:w="701" w:type="dxa"/>
            <w:shd w:val="clear" w:color="auto" w:fill="auto"/>
            <w:hideMark/>
          </w:tcPr>
          <w:p w14:paraId="330E39CC" w14:textId="4425C8F5"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新築等</w:t>
            </w:r>
          </w:p>
        </w:tc>
        <w:tc>
          <w:tcPr>
            <w:tcW w:w="1275" w:type="dxa"/>
            <w:shd w:val="clear" w:color="auto" w:fill="auto"/>
            <w:noWrap/>
            <w:hideMark/>
          </w:tcPr>
          <w:p w14:paraId="43CC0E37"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3,300</w:t>
            </w:r>
          </w:p>
        </w:tc>
        <w:tc>
          <w:tcPr>
            <w:tcW w:w="4111" w:type="dxa"/>
          </w:tcPr>
          <w:p w14:paraId="04C2921B" w14:textId="02A173CF" w:rsidR="00183EE8" w:rsidRPr="00EB1521" w:rsidRDefault="00183EE8" w:rsidP="003E6099">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移動等円滑化経路を構成するエレベーターであること</w:t>
            </w:r>
            <w:r w:rsidR="00C00B34" w:rsidRPr="00EB1521">
              <w:rPr>
                <w:rFonts w:ascii="ＭＳ 明朝" w:hAnsi="ＭＳ 明朝" w:cs="ＭＳ Ｐゴシック" w:hint="eastAsia"/>
                <w:sz w:val="20"/>
                <w:szCs w:val="20"/>
              </w:rPr>
              <w:t>。</w:t>
            </w:r>
          </w:p>
        </w:tc>
        <w:tc>
          <w:tcPr>
            <w:tcW w:w="6599" w:type="dxa"/>
            <w:shd w:val="clear" w:color="auto" w:fill="auto"/>
            <w:hideMark/>
          </w:tcPr>
          <w:p w14:paraId="064A3C49" w14:textId="5B1BEBA5" w:rsidR="00F0112E" w:rsidRPr="00EB1521" w:rsidRDefault="00183EE8" w:rsidP="0080391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エレベーターの整備に要する経費</w:t>
            </w:r>
          </w:p>
        </w:tc>
      </w:tr>
      <w:tr w:rsidR="00EB1521" w:rsidRPr="00EB1521" w14:paraId="6ABCC429" w14:textId="77777777" w:rsidTr="00945F04">
        <w:trPr>
          <w:trHeight w:val="20"/>
        </w:trPr>
        <w:tc>
          <w:tcPr>
            <w:tcW w:w="1889" w:type="dxa"/>
            <w:vMerge/>
            <w:hideMark/>
          </w:tcPr>
          <w:p w14:paraId="020AA7D7"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701" w:type="dxa"/>
            <w:shd w:val="clear" w:color="auto" w:fill="auto"/>
            <w:hideMark/>
          </w:tcPr>
          <w:p w14:paraId="6DD5936F" w14:textId="4A9D310D"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shd w:val="clear" w:color="auto" w:fill="auto"/>
            <w:noWrap/>
            <w:hideMark/>
          </w:tcPr>
          <w:p w14:paraId="3585E93C"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22,000</w:t>
            </w:r>
          </w:p>
        </w:tc>
        <w:tc>
          <w:tcPr>
            <w:tcW w:w="4111" w:type="dxa"/>
          </w:tcPr>
          <w:p w14:paraId="3F015114" w14:textId="06E46C46" w:rsidR="00183EE8" w:rsidRPr="00EB1521" w:rsidRDefault="00C00B34" w:rsidP="00E36A6A">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移動等円滑化経路を構成するエレベーター</w:t>
            </w:r>
            <w:r w:rsidR="008C1916" w:rsidRPr="00EB1521">
              <w:rPr>
                <w:rFonts w:ascii="ＭＳ 明朝" w:hAnsi="ＭＳ 明朝" w:cs="ＭＳ Ｐゴシック" w:hint="eastAsia"/>
                <w:sz w:val="20"/>
                <w:szCs w:val="20"/>
              </w:rPr>
              <w:t>（当該建築物の全体が</w:t>
            </w:r>
            <w:r w:rsidRPr="00EB1521">
              <w:rPr>
                <w:rFonts w:ascii="ＭＳ 明朝" w:hAnsi="ＭＳ 明朝" w:cs="ＭＳ Ｐゴシック" w:hint="eastAsia"/>
                <w:sz w:val="20"/>
                <w:szCs w:val="20"/>
              </w:rPr>
              <w:t>バリアフリー基準に適合する</w:t>
            </w:r>
            <w:r w:rsidR="008C1916" w:rsidRPr="00EB1521">
              <w:rPr>
                <w:rFonts w:ascii="ＭＳ 明朝" w:hAnsi="ＭＳ 明朝" w:cs="ＭＳ Ｐゴシック" w:hint="eastAsia"/>
                <w:sz w:val="20"/>
                <w:szCs w:val="20"/>
              </w:rPr>
              <w:t>場合に限る</w:t>
            </w:r>
            <w:r w:rsidR="00F5066C" w:rsidRPr="00EB1521">
              <w:rPr>
                <w:rFonts w:ascii="ＭＳ 明朝" w:hAnsi="ＭＳ 明朝" w:cs="ＭＳ Ｐゴシック" w:hint="eastAsia"/>
                <w:sz w:val="20"/>
                <w:szCs w:val="20"/>
              </w:rPr>
              <w:t>。</w:t>
            </w:r>
            <w:r w:rsidR="008C1916" w:rsidRPr="00EB1521">
              <w:rPr>
                <w:rFonts w:ascii="ＭＳ 明朝" w:hAnsi="ＭＳ 明朝" w:cs="ＭＳ Ｐゴシック" w:hint="eastAsia"/>
                <w:sz w:val="20"/>
                <w:szCs w:val="20"/>
              </w:rPr>
              <w:t>）である</w:t>
            </w:r>
            <w:r w:rsidRPr="00EB1521">
              <w:rPr>
                <w:rFonts w:ascii="ＭＳ 明朝" w:hAnsi="ＭＳ 明朝" w:cs="ＭＳ Ｐゴシック" w:hint="eastAsia"/>
                <w:sz w:val="20"/>
                <w:szCs w:val="20"/>
              </w:rPr>
              <w:t>こと。</w:t>
            </w:r>
          </w:p>
        </w:tc>
        <w:tc>
          <w:tcPr>
            <w:tcW w:w="6599" w:type="dxa"/>
            <w:shd w:val="clear" w:color="auto" w:fill="auto"/>
          </w:tcPr>
          <w:p w14:paraId="6D518088" w14:textId="44D17303" w:rsidR="00945F04" w:rsidRPr="00EB1521" w:rsidRDefault="00945F04" w:rsidP="00D8068A">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エレベーターの整備（当該整備</w:t>
            </w:r>
            <w:r w:rsidR="00CC5C13" w:rsidRPr="00EB1521">
              <w:rPr>
                <w:rFonts w:ascii="ＭＳ 明朝" w:hAnsi="ＭＳ 明朝" w:cs="ＭＳ Ｐゴシック" w:hint="eastAsia"/>
                <w:sz w:val="20"/>
                <w:szCs w:val="20"/>
              </w:rPr>
              <w:t>に</w:t>
            </w:r>
            <w:r w:rsidR="00D8068A" w:rsidRPr="00EB1521">
              <w:rPr>
                <w:rFonts w:ascii="ＭＳ 明朝" w:hAnsi="ＭＳ 明朝" w:cs="ＭＳ Ｐゴシック" w:hint="eastAsia"/>
                <w:sz w:val="20"/>
                <w:szCs w:val="20"/>
              </w:rPr>
              <w:t>伴い必要となる</w:t>
            </w:r>
            <w:r w:rsidRPr="00EB1521">
              <w:rPr>
                <w:rFonts w:ascii="ＭＳ 明朝" w:hAnsi="ＭＳ 明朝" w:cs="ＭＳ Ｐゴシック" w:hint="eastAsia"/>
                <w:sz w:val="20"/>
                <w:szCs w:val="20"/>
              </w:rPr>
              <w:t>工事を含む。）に要する経費</w:t>
            </w:r>
          </w:p>
        </w:tc>
      </w:tr>
      <w:tr w:rsidR="00EB1521" w:rsidRPr="00EB1521" w14:paraId="00C6DD70" w14:textId="77777777" w:rsidTr="0053189A">
        <w:trPr>
          <w:trHeight w:val="20"/>
        </w:trPr>
        <w:tc>
          <w:tcPr>
            <w:tcW w:w="1889" w:type="dxa"/>
            <w:shd w:val="clear" w:color="auto" w:fill="auto"/>
            <w:noWrap/>
            <w:hideMark/>
          </w:tcPr>
          <w:p w14:paraId="2C030D12" w14:textId="0ECFBB69" w:rsidR="00183EE8" w:rsidRPr="00EB1521" w:rsidRDefault="00CC5C13" w:rsidP="00F5066C">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 xml:space="preserve">３　</w:t>
            </w:r>
            <w:r w:rsidR="00183EE8" w:rsidRPr="00EB1521">
              <w:rPr>
                <w:rFonts w:ascii="ＭＳ 明朝" w:hAnsi="ＭＳ 明朝" w:cs="ＭＳ Ｐゴシック" w:hint="eastAsia"/>
                <w:sz w:val="20"/>
                <w:szCs w:val="20"/>
              </w:rPr>
              <w:t>玄関の整備</w:t>
            </w:r>
          </w:p>
        </w:tc>
        <w:tc>
          <w:tcPr>
            <w:tcW w:w="701" w:type="dxa"/>
            <w:shd w:val="clear" w:color="auto" w:fill="auto"/>
            <w:hideMark/>
          </w:tcPr>
          <w:p w14:paraId="0C1937BF" w14:textId="1F39ABCD"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shd w:val="clear" w:color="auto" w:fill="auto"/>
            <w:noWrap/>
            <w:hideMark/>
          </w:tcPr>
          <w:p w14:paraId="3E7C4373"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3,300</w:t>
            </w:r>
          </w:p>
        </w:tc>
        <w:tc>
          <w:tcPr>
            <w:tcW w:w="4111" w:type="dxa"/>
          </w:tcPr>
          <w:p w14:paraId="27ADC4B3" w14:textId="44A4A89C" w:rsidR="00183EE8" w:rsidRPr="00B95C36" w:rsidRDefault="00183EE8" w:rsidP="00421D27">
            <w:pPr>
              <w:autoSpaceDN w:val="0"/>
              <w:snapToGrid w:val="0"/>
              <w:spacing w:line="240" w:lineRule="atLeast"/>
              <w:rPr>
                <w:rFonts w:ascii="ＭＳ 明朝" w:hAnsi="ＭＳ 明朝" w:cs="ＭＳ Ｐゴシック"/>
                <w:sz w:val="20"/>
                <w:szCs w:val="20"/>
              </w:rPr>
            </w:pPr>
            <w:r w:rsidRPr="00B95C36">
              <w:rPr>
                <w:rFonts w:ascii="ＭＳ 明朝" w:hAnsi="ＭＳ 明朝" w:cs="ＭＳ Ｐゴシック" w:hint="eastAsia"/>
                <w:sz w:val="20"/>
                <w:szCs w:val="20"/>
              </w:rPr>
              <w:t>道等又は車</w:t>
            </w:r>
            <w:r w:rsidR="00661FBB" w:rsidRPr="00B95C36">
              <w:rPr>
                <w:rFonts w:ascii="ＭＳ 明朝" w:hAnsi="ＭＳ 明朝" w:cs="ＭＳ Ｐゴシック" w:hint="eastAsia"/>
                <w:sz w:val="20"/>
                <w:szCs w:val="20"/>
              </w:rPr>
              <w:t>椅子</w:t>
            </w:r>
            <w:r w:rsidRPr="00B95C36">
              <w:rPr>
                <w:rFonts w:ascii="ＭＳ 明朝" w:hAnsi="ＭＳ 明朝" w:cs="ＭＳ Ｐゴシック" w:hint="eastAsia"/>
                <w:sz w:val="20"/>
                <w:szCs w:val="20"/>
              </w:rPr>
              <w:t>使用者用駐車施設から玄関までの経路がバリアフリー基準に適合すること。</w:t>
            </w:r>
          </w:p>
        </w:tc>
        <w:tc>
          <w:tcPr>
            <w:tcW w:w="6599" w:type="dxa"/>
            <w:shd w:val="clear" w:color="auto" w:fill="auto"/>
            <w:hideMark/>
          </w:tcPr>
          <w:p w14:paraId="7A205798" w14:textId="5F5C53DB" w:rsidR="00183EE8" w:rsidRPr="00B95C36" w:rsidRDefault="00183EE8" w:rsidP="00945F04">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(１)自動扉又は引き戸の整備</w:t>
            </w:r>
            <w:r w:rsidR="00945F04" w:rsidRPr="00B95C36">
              <w:rPr>
                <w:rFonts w:ascii="ＭＳ 明朝" w:hAnsi="ＭＳ 明朝" w:cs="ＭＳ Ｐゴシック" w:hint="eastAsia"/>
                <w:sz w:val="20"/>
                <w:szCs w:val="20"/>
              </w:rPr>
              <w:t>（当該整備</w:t>
            </w:r>
            <w:r w:rsidR="00CC5C13" w:rsidRPr="00B95C36">
              <w:rPr>
                <w:rFonts w:ascii="ＭＳ 明朝" w:hAnsi="ＭＳ 明朝" w:cs="ＭＳ Ｐゴシック" w:hint="eastAsia"/>
                <w:sz w:val="20"/>
                <w:szCs w:val="20"/>
              </w:rPr>
              <w:t>に</w:t>
            </w:r>
            <w:r w:rsidR="00D8068A" w:rsidRPr="00B95C36">
              <w:rPr>
                <w:rFonts w:ascii="ＭＳ 明朝" w:hAnsi="ＭＳ 明朝" w:cs="ＭＳ Ｐゴシック" w:hint="eastAsia"/>
                <w:sz w:val="20"/>
                <w:szCs w:val="20"/>
              </w:rPr>
              <w:t>伴い必要となる</w:t>
            </w:r>
            <w:r w:rsidR="00945F04" w:rsidRPr="00B95C36">
              <w:rPr>
                <w:rFonts w:ascii="ＭＳ 明朝" w:hAnsi="ＭＳ 明朝" w:cs="ＭＳ Ｐゴシック" w:hint="eastAsia"/>
                <w:sz w:val="20"/>
                <w:szCs w:val="20"/>
              </w:rPr>
              <w:t>工事を含む。）</w:t>
            </w:r>
            <w:r w:rsidRPr="00B95C36">
              <w:rPr>
                <w:rFonts w:ascii="ＭＳ 明朝" w:hAnsi="ＭＳ 明朝" w:cs="ＭＳ Ｐゴシック" w:hint="eastAsia"/>
                <w:sz w:val="20"/>
                <w:szCs w:val="20"/>
              </w:rPr>
              <w:t>に要する経費</w:t>
            </w:r>
          </w:p>
          <w:p w14:paraId="1C51BA6F" w14:textId="2F5E8605" w:rsidR="00183EE8" w:rsidRPr="00B95C36" w:rsidRDefault="00183EE8" w:rsidP="00421D27">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(２)音声誘導装置等の整備</w:t>
            </w:r>
            <w:r w:rsidR="00421D27" w:rsidRPr="00B95C36">
              <w:rPr>
                <w:rFonts w:ascii="ＭＳ 明朝" w:hAnsi="ＭＳ 明朝" w:cs="ＭＳ Ｐゴシック" w:hint="eastAsia"/>
                <w:sz w:val="20"/>
                <w:szCs w:val="20"/>
              </w:rPr>
              <w:t>（当該整備</w:t>
            </w:r>
            <w:r w:rsidR="00CC5C13" w:rsidRPr="00B95C36">
              <w:rPr>
                <w:rFonts w:ascii="ＭＳ 明朝" w:hAnsi="ＭＳ 明朝" w:cs="ＭＳ Ｐゴシック" w:hint="eastAsia"/>
                <w:sz w:val="20"/>
                <w:szCs w:val="20"/>
              </w:rPr>
              <w:t>に</w:t>
            </w:r>
            <w:r w:rsidR="00D8068A" w:rsidRPr="00B95C36">
              <w:rPr>
                <w:rFonts w:ascii="ＭＳ 明朝" w:hAnsi="ＭＳ 明朝" w:cs="ＭＳ Ｐゴシック" w:hint="eastAsia"/>
                <w:sz w:val="20"/>
                <w:szCs w:val="20"/>
              </w:rPr>
              <w:t>伴い必要となる</w:t>
            </w:r>
            <w:r w:rsidR="00421D27" w:rsidRPr="00B95C36">
              <w:rPr>
                <w:rFonts w:ascii="ＭＳ 明朝" w:hAnsi="ＭＳ 明朝" w:cs="ＭＳ Ｐゴシック" w:hint="eastAsia"/>
                <w:sz w:val="20"/>
                <w:szCs w:val="20"/>
              </w:rPr>
              <w:t>工事を含む。）</w:t>
            </w:r>
            <w:r w:rsidRPr="00B95C36">
              <w:rPr>
                <w:rFonts w:ascii="ＭＳ 明朝" w:hAnsi="ＭＳ 明朝" w:cs="ＭＳ Ｐゴシック" w:hint="eastAsia"/>
                <w:sz w:val="20"/>
                <w:szCs w:val="20"/>
              </w:rPr>
              <w:t>に要する経費</w:t>
            </w:r>
            <w:r w:rsidR="00E114AB" w:rsidRPr="00B95C36">
              <w:rPr>
                <w:rFonts w:ascii="ＭＳ 明朝" w:hAnsi="ＭＳ 明朝" w:cs="ＭＳ Ｐゴシック" w:hint="eastAsia"/>
                <w:sz w:val="20"/>
                <w:szCs w:val="20"/>
              </w:rPr>
              <w:t>（第４</w:t>
            </w:r>
            <w:r w:rsidR="006B58DC" w:rsidRPr="00B95C36">
              <w:rPr>
                <w:rFonts w:ascii="ＭＳ 明朝" w:hAnsi="ＭＳ 明朝" w:cs="ＭＳ Ｐゴシック" w:hint="eastAsia"/>
                <w:sz w:val="20"/>
                <w:szCs w:val="20"/>
              </w:rPr>
              <w:t>項に掲げる</w:t>
            </w:r>
            <w:r w:rsidR="00F5066C" w:rsidRPr="00B95C36">
              <w:rPr>
                <w:rFonts w:ascii="ＭＳ 明朝" w:hAnsi="ＭＳ 明朝" w:cs="ＭＳ Ｐゴシック" w:hint="eastAsia"/>
                <w:sz w:val="20"/>
                <w:szCs w:val="20"/>
              </w:rPr>
              <w:t>整備と重複する</w:t>
            </w:r>
            <w:r w:rsidR="006B58DC" w:rsidRPr="00B95C36">
              <w:rPr>
                <w:rFonts w:ascii="ＭＳ 明朝" w:hAnsi="ＭＳ 明朝" w:cs="ＭＳ Ｐゴシック" w:hint="eastAsia"/>
                <w:sz w:val="20"/>
                <w:szCs w:val="20"/>
              </w:rPr>
              <w:t>ものを除く。）</w:t>
            </w:r>
          </w:p>
          <w:p w14:paraId="3217ECD9" w14:textId="4E2D9983" w:rsidR="00183EE8" w:rsidRPr="00B95C36"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(３)</w:t>
            </w:r>
            <w:r w:rsidR="0057070D" w:rsidRPr="00B95C36">
              <w:rPr>
                <w:rFonts w:ascii="ＭＳ 明朝" w:hAnsi="ＭＳ 明朝" w:cs="ＭＳ Ｐゴシック" w:hint="eastAsia"/>
                <w:sz w:val="20"/>
                <w:szCs w:val="20"/>
              </w:rPr>
              <w:t>道等又は車</w:t>
            </w:r>
            <w:r w:rsidR="00661FBB" w:rsidRPr="00B95C36">
              <w:rPr>
                <w:rFonts w:ascii="ＭＳ 明朝" w:hAnsi="ＭＳ 明朝" w:cs="ＭＳ Ｐゴシック" w:hint="eastAsia"/>
                <w:sz w:val="20"/>
                <w:szCs w:val="20"/>
              </w:rPr>
              <w:t>椅子</w:t>
            </w:r>
            <w:r w:rsidR="0057070D" w:rsidRPr="00B95C36">
              <w:rPr>
                <w:rFonts w:ascii="ＭＳ 明朝" w:hAnsi="ＭＳ 明朝" w:cs="ＭＳ Ｐゴシック" w:hint="eastAsia"/>
                <w:sz w:val="20"/>
                <w:szCs w:val="20"/>
              </w:rPr>
              <w:t>使用者用駐車施設から玄関までの移動等円滑化経路をバリアフリー基準に適合させる整備に要する経費</w:t>
            </w:r>
          </w:p>
          <w:p w14:paraId="394E029C" w14:textId="4115CF11" w:rsidR="00183EE8" w:rsidRPr="00B95C36" w:rsidRDefault="00183EE8" w:rsidP="00B8653E">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(４)高齢者、障がい者等の移動等に配慮する整備（</w:t>
            </w:r>
            <w:r w:rsidR="00DD5ED6" w:rsidRPr="00B95C36">
              <w:rPr>
                <w:rFonts w:ascii="ＭＳ 明朝" w:hAnsi="ＭＳ 明朝" w:cs="ＭＳ Ｐゴシック" w:hint="eastAsia"/>
                <w:sz w:val="20"/>
                <w:szCs w:val="20"/>
              </w:rPr>
              <w:t>建築設計標準</w:t>
            </w:r>
            <w:r w:rsidRPr="00B95C36">
              <w:rPr>
                <w:rFonts w:ascii="ＭＳ 明朝" w:hAnsi="ＭＳ 明朝" w:cs="ＭＳ Ｐゴシック" w:hint="eastAsia"/>
                <w:sz w:val="20"/>
                <w:szCs w:val="20"/>
              </w:rPr>
              <w:t>に示す</w:t>
            </w:r>
            <w:r w:rsidR="00421D27" w:rsidRPr="00B95C36">
              <w:rPr>
                <w:rFonts w:ascii="ＭＳ 明朝" w:hAnsi="ＭＳ 明朝" w:cs="ＭＳ Ｐゴシック" w:hint="eastAsia"/>
                <w:sz w:val="20"/>
                <w:szCs w:val="20"/>
              </w:rPr>
              <w:t>出入口及び敷地内通路の整備に係る</w:t>
            </w:r>
            <w:r w:rsidRPr="00B95C36">
              <w:rPr>
                <w:rFonts w:ascii="ＭＳ 明朝" w:hAnsi="ＭＳ 明朝" w:cs="ＭＳ Ｐゴシック" w:hint="eastAsia"/>
                <w:sz w:val="20"/>
                <w:szCs w:val="20"/>
              </w:rPr>
              <w:t>ものに限る。）に要する経費</w:t>
            </w:r>
          </w:p>
        </w:tc>
      </w:tr>
      <w:tr w:rsidR="00EB1521" w:rsidRPr="00EB1521" w14:paraId="359F1891" w14:textId="77777777" w:rsidTr="005A0AAF">
        <w:trPr>
          <w:trHeight w:val="20"/>
        </w:trPr>
        <w:tc>
          <w:tcPr>
            <w:tcW w:w="1889" w:type="dxa"/>
            <w:vMerge w:val="restart"/>
            <w:shd w:val="clear" w:color="auto" w:fill="auto"/>
            <w:noWrap/>
            <w:hideMark/>
          </w:tcPr>
          <w:p w14:paraId="2494D869" w14:textId="52555F85" w:rsidR="00183EE8" w:rsidRPr="00EB1521" w:rsidRDefault="00CC5C13" w:rsidP="00183EE8">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４</w:t>
            </w:r>
            <w:r w:rsidR="00183EE8" w:rsidRPr="00EB1521">
              <w:rPr>
                <w:rFonts w:ascii="ＭＳ 明朝" w:hAnsi="ＭＳ 明朝" w:cs="ＭＳ Ｐゴシック" w:hint="eastAsia"/>
                <w:sz w:val="20"/>
                <w:szCs w:val="20"/>
              </w:rPr>
              <w:t xml:space="preserve">　</w:t>
            </w:r>
            <w:r w:rsidR="00F5066C" w:rsidRPr="00EB1521">
              <w:rPr>
                <w:rFonts w:ascii="ＭＳ 明朝" w:hAnsi="ＭＳ 明朝" w:cs="ＭＳ Ｐゴシック" w:hint="eastAsia"/>
                <w:sz w:val="20"/>
                <w:szCs w:val="20"/>
              </w:rPr>
              <w:t>音声誘導装置及び点字表示板(以下「</w:t>
            </w:r>
            <w:r w:rsidR="00183EE8" w:rsidRPr="00EB1521">
              <w:rPr>
                <w:rFonts w:ascii="ＭＳ 明朝" w:hAnsi="ＭＳ 明朝" w:cs="ＭＳ Ｐゴシック" w:hint="eastAsia"/>
                <w:sz w:val="20"/>
                <w:szCs w:val="20"/>
              </w:rPr>
              <w:t>音声誘導装置</w:t>
            </w:r>
            <w:r w:rsidR="00183EE8" w:rsidRPr="00EB1521">
              <w:rPr>
                <w:rFonts w:ascii="ＭＳ 明朝" w:hAnsi="ＭＳ 明朝" w:cs="ＭＳ Ｐゴシック" w:hint="eastAsia"/>
                <w:sz w:val="20"/>
                <w:szCs w:val="20"/>
              </w:rPr>
              <w:lastRenderedPageBreak/>
              <w:t>等</w:t>
            </w:r>
            <w:r w:rsidR="00F5066C" w:rsidRPr="00EB1521">
              <w:rPr>
                <w:rFonts w:ascii="ＭＳ 明朝" w:hAnsi="ＭＳ 明朝" w:cs="ＭＳ Ｐゴシック" w:hint="eastAsia"/>
                <w:sz w:val="20"/>
                <w:szCs w:val="20"/>
              </w:rPr>
              <w:t>」という。)</w:t>
            </w:r>
            <w:r w:rsidR="00183EE8" w:rsidRPr="00EB1521">
              <w:rPr>
                <w:rFonts w:ascii="ＭＳ 明朝" w:hAnsi="ＭＳ 明朝" w:cs="ＭＳ Ｐゴシック" w:hint="eastAsia"/>
                <w:sz w:val="20"/>
                <w:szCs w:val="20"/>
              </w:rPr>
              <w:t>の整備</w:t>
            </w:r>
          </w:p>
        </w:tc>
        <w:tc>
          <w:tcPr>
            <w:tcW w:w="701" w:type="dxa"/>
            <w:shd w:val="clear" w:color="auto" w:fill="auto"/>
            <w:hideMark/>
          </w:tcPr>
          <w:p w14:paraId="7D3EE72B" w14:textId="762E24A5"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lastRenderedPageBreak/>
              <w:t>新築等</w:t>
            </w:r>
          </w:p>
        </w:tc>
        <w:tc>
          <w:tcPr>
            <w:tcW w:w="1275" w:type="dxa"/>
            <w:vMerge w:val="restart"/>
            <w:shd w:val="clear" w:color="auto" w:fill="auto"/>
            <w:noWrap/>
            <w:hideMark/>
          </w:tcPr>
          <w:p w14:paraId="71375135" w14:textId="3B75A232" w:rsidR="00183EE8" w:rsidRPr="00EB1521" w:rsidRDefault="00183EE8" w:rsidP="00D8068A">
            <w:pPr>
              <w:autoSpaceDN w:val="0"/>
              <w:snapToGrid w:val="0"/>
              <w:spacing w:line="240" w:lineRule="atLeast"/>
              <w:jc w:val="left"/>
              <w:rPr>
                <w:rFonts w:ascii="ＭＳ 明朝" w:hAnsi="ＭＳ 明朝" w:cs="ＭＳ Ｐゴシック"/>
                <w:sz w:val="20"/>
                <w:szCs w:val="20"/>
              </w:rPr>
            </w:pPr>
            <w:r w:rsidRPr="00EB1521">
              <w:rPr>
                <w:rFonts w:ascii="ＭＳ 明朝" w:hAnsi="ＭＳ 明朝" w:cs="ＭＳ Ｐゴシック" w:hint="eastAsia"/>
                <w:sz w:val="20"/>
                <w:szCs w:val="20"/>
              </w:rPr>
              <w:t>１か所当たり</w:t>
            </w:r>
            <w:r w:rsidR="006B58DC" w:rsidRPr="00EB1521">
              <w:rPr>
                <w:rFonts w:ascii="ＭＳ 明朝" w:hAnsi="ＭＳ 明朝" w:cs="ＭＳ Ｐゴシック" w:hint="eastAsia"/>
                <w:sz w:val="20"/>
                <w:szCs w:val="20"/>
              </w:rPr>
              <w:t>1,000</w:t>
            </w:r>
            <w:r w:rsidR="00D8068A" w:rsidRPr="00EB1521">
              <w:rPr>
                <w:rFonts w:ascii="ＭＳ 明朝" w:hAnsi="ＭＳ 明朝" w:cs="ＭＳ Ｐゴシック" w:hint="eastAsia"/>
                <w:sz w:val="20"/>
                <w:szCs w:val="20"/>
              </w:rPr>
              <w:t>（３か所以内）</w:t>
            </w:r>
          </w:p>
        </w:tc>
        <w:tc>
          <w:tcPr>
            <w:tcW w:w="4111" w:type="dxa"/>
            <w:vMerge w:val="restart"/>
          </w:tcPr>
          <w:p w14:paraId="08E39A97" w14:textId="58483320" w:rsidR="00183EE8" w:rsidRPr="00EB1521" w:rsidRDefault="00183EE8" w:rsidP="0044276C">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移動等円滑化</w:t>
            </w:r>
            <w:r w:rsidR="00F0112E" w:rsidRPr="00EB1521">
              <w:rPr>
                <w:rFonts w:ascii="ＭＳ 明朝" w:hAnsi="ＭＳ 明朝" w:cs="ＭＳ Ｐゴシック" w:hint="eastAsia"/>
                <w:sz w:val="20"/>
                <w:szCs w:val="20"/>
              </w:rPr>
              <w:t>経路内に設置する</w:t>
            </w:r>
            <w:r w:rsidRPr="00EB1521">
              <w:rPr>
                <w:rFonts w:ascii="ＭＳ 明朝" w:hAnsi="ＭＳ 明朝" w:cs="ＭＳ Ｐゴシック" w:hint="eastAsia"/>
                <w:sz w:val="20"/>
                <w:szCs w:val="20"/>
              </w:rPr>
              <w:t>音声誘導装置等であること。</w:t>
            </w:r>
          </w:p>
        </w:tc>
        <w:tc>
          <w:tcPr>
            <w:tcW w:w="6599" w:type="dxa"/>
            <w:vMerge w:val="restart"/>
            <w:shd w:val="clear" w:color="auto" w:fill="auto"/>
            <w:hideMark/>
          </w:tcPr>
          <w:p w14:paraId="7233505E" w14:textId="245510CF" w:rsidR="00183EE8" w:rsidRPr="00EB1521" w:rsidRDefault="00183EE8" w:rsidP="00042944">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音声誘導装置</w:t>
            </w:r>
            <w:r w:rsidR="00F5066C" w:rsidRPr="00EB1521">
              <w:rPr>
                <w:rFonts w:ascii="ＭＳ 明朝" w:hAnsi="ＭＳ 明朝" w:cs="ＭＳ Ｐゴシック" w:hint="eastAsia"/>
                <w:sz w:val="20"/>
                <w:szCs w:val="20"/>
              </w:rPr>
              <w:t>等</w:t>
            </w:r>
            <w:r w:rsidRPr="00EB1521">
              <w:rPr>
                <w:rFonts w:ascii="ＭＳ 明朝" w:hAnsi="ＭＳ 明朝" w:cs="ＭＳ Ｐゴシック" w:hint="eastAsia"/>
                <w:sz w:val="20"/>
                <w:szCs w:val="20"/>
              </w:rPr>
              <w:t>の整備に要する経費</w:t>
            </w:r>
          </w:p>
        </w:tc>
      </w:tr>
      <w:tr w:rsidR="00EB1521" w:rsidRPr="00EB1521" w14:paraId="2DC50D86" w14:textId="77777777" w:rsidTr="005A0AAF">
        <w:trPr>
          <w:trHeight w:val="20"/>
        </w:trPr>
        <w:tc>
          <w:tcPr>
            <w:tcW w:w="1889" w:type="dxa"/>
            <w:vMerge/>
            <w:hideMark/>
          </w:tcPr>
          <w:p w14:paraId="0BA6DF88"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701" w:type="dxa"/>
            <w:shd w:val="clear" w:color="auto" w:fill="auto"/>
            <w:hideMark/>
          </w:tcPr>
          <w:p w14:paraId="1BDA0FF1" w14:textId="4B902A1D"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vMerge/>
            <w:shd w:val="clear" w:color="auto" w:fill="auto"/>
            <w:noWrap/>
            <w:hideMark/>
          </w:tcPr>
          <w:p w14:paraId="17A2587C"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p>
        </w:tc>
        <w:tc>
          <w:tcPr>
            <w:tcW w:w="4111" w:type="dxa"/>
            <w:vMerge/>
          </w:tcPr>
          <w:p w14:paraId="21DDB93F"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6599" w:type="dxa"/>
            <w:vMerge/>
            <w:hideMark/>
          </w:tcPr>
          <w:p w14:paraId="4A294EE9" w14:textId="1EAE5ACA" w:rsidR="00183EE8" w:rsidRPr="00EB1521" w:rsidRDefault="00183EE8" w:rsidP="00326E7D">
            <w:pPr>
              <w:autoSpaceDN w:val="0"/>
              <w:snapToGrid w:val="0"/>
              <w:spacing w:line="240" w:lineRule="atLeast"/>
              <w:rPr>
                <w:rFonts w:ascii="ＭＳ 明朝" w:hAnsi="ＭＳ 明朝" w:cs="ＭＳ Ｐゴシック"/>
                <w:sz w:val="20"/>
                <w:szCs w:val="20"/>
              </w:rPr>
            </w:pPr>
          </w:p>
        </w:tc>
      </w:tr>
      <w:tr w:rsidR="00EB1521" w:rsidRPr="00EB1521" w14:paraId="5201D1D3" w14:textId="77777777" w:rsidTr="003F546D">
        <w:trPr>
          <w:trHeight w:val="20"/>
        </w:trPr>
        <w:tc>
          <w:tcPr>
            <w:tcW w:w="1889" w:type="dxa"/>
            <w:vMerge w:val="restart"/>
            <w:shd w:val="clear" w:color="auto" w:fill="auto"/>
            <w:noWrap/>
            <w:hideMark/>
          </w:tcPr>
          <w:p w14:paraId="73125525" w14:textId="303E49E2" w:rsidR="00183EE8" w:rsidRPr="00EB1521" w:rsidRDefault="00CC5C13" w:rsidP="00183EE8">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５</w:t>
            </w:r>
            <w:r w:rsidR="00183EE8" w:rsidRPr="00EB1521">
              <w:rPr>
                <w:rFonts w:ascii="ＭＳ 明朝" w:hAnsi="ＭＳ 明朝" w:cs="ＭＳ Ｐゴシック" w:hint="eastAsia"/>
                <w:sz w:val="20"/>
                <w:szCs w:val="20"/>
              </w:rPr>
              <w:t xml:space="preserve">　オストメイト用設備の整備</w:t>
            </w:r>
          </w:p>
        </w:tc>
        <w:tc>
          <w:tcPr>
            <w:tcW w:w="701" w:type="dxa"/>
            <w:shd w:val="clear" w:color="auto" w:fill="auto"/>
            <w:hideMark/>
          </w:tcPr>
          <w:p w14:paraId="21596CF2" w14:textId="48B56D3D"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新築等</w:t>
            </w:r>
          </w:p>
        </w:tc>
        <w:tc>
          <w:tcPr>
            <w:tcW w:w="1275" w:type="dxa"/>
            <w:vMerge w:val="restart"/>
            <w:shd w:val="clear" w:color="auto" w:fill="auto"/>
            <w:hideMark/>
          </w:tcPr>
          <w:p w14:paraId="7EB5472B" w14:textId="0732FF2E"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1,100</w:t>
            </w:r>
          </w:p>
        </w:tc>
        <w:tc>
          <w:tcPr>
            <w:tcW w:w="4111" w:type="dxa"/>
            <w:vMerge w:val="restart"/>
          </w:tcPr>
          <w:p w14:paraId="0EF78A9E" w14:textId="2637F0F9" w:rsidR="00183EE8" w:rsidRPr="00EB1521" w:rsidRDefault="00D8068A" w:rsidP="00D8068A">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オストメイト専用の流し及び</w:t>
            </w:r>
            <w:r w:rsidR="00183EE8" w:rsidRPr="00EB1521">
              <w:rPr>
                <w:rFonts w:ascii="ＭＳ 明朝" w:hAnsi="ＭＳ 明朝" w:cs="ＭＳ Ｐゴシック" w:hint="eastAsia"/>
                <w:sz w:val="20"/>
                <w:szCs w:val="20"/>
              </w:rPr>
              <w:t>温水</w:t>
            </w:r>
            <w:r w:rsidR="00F5066C" w:rsidRPr="00EB1521">
              <w:rPr>
                <w:rFonts w:ascii="ＭＳ 明朝" w:hAnsi="ＭＳ 明朝" w:cs="ＭＳ Ｐゴシック" w:hint="eastAsia"/>
                <w:sz w:val="20"/>
                <w:szCs w:val="20"/>
              </w:rPr>
              <w:t>が出る混合水栓</w:t>
            </w:r>
            <w:r w:rsidRPr="00EB1521">
              <w:rPr>
                <w:rFonts w:ascii="ＭＳ 明朝" w:hAnsi="ＭＳ 明朝" w:cs="ＭＳ Ｐゴシック" w:hint="eastAsia"/>
                <w:sz w:val="20"/>
                <w:szCs w:val="20"/>
              </w:rPr>
              <w:t>を備えたもの</w:t>
            </w:r>
            <w:r w:rsidR="00F5066C" w:rsidRPr="00EB1521">
              <w:rPr>
                <w:rFonts w:ascii="ＭＳ 明朝" w:hAnsi="ＭＳ 明朝" w:cs="ＭＳ Ｐゴシック" w:hint="eastAsia"/>
                <w:sz w:val="20"/>
                <w:szCs w:val="20"/>
              </w:rPr>
              <w:t>である</w:t>
            </w:r>
            <w:r w:rsidR="006B58DC" w:rsidRPr="00EB1521">
              <w:rPr>
                <w:rFonts w:ascii="ＭＳ 明朝" w:hAnsi="ＭＳ 明朝" w:cs="ＭＳ Ｐゴシック" w:hint="eastAsia"/>
                <w:sz w:val="20"/>
                <w:szCs w:val="20"/>
              </w:rPr>
              <w:t>こと。</w:t>
            </w:r>
          </w:p>
        </w:tc>
        <w:tc>
          <w:tcPr>
            <w:tcW w:w="6599" w:type="dxa"/>
            <w:vMerge w:val="restart"/>
            <w:shd w:val="clear" w:color="auto" w:fill="auto"/>
            <w:hideMark/>
          </w:tcPr>
          <w:p w14:paraId="1D43EDAD" w14:textId="396EB27E" w:rsidR="00183EE8" w:rsidRPr="00EB1521" w:rsidRDefault="00183EE8" w:rsidP="00D8068A">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オストメイト用設備の整備</w:t>
            </w:r>
            <w:r w:rsidR="00945F04" w:rsidRPr="00EB1521">
              <w:rPr>
                <w:rFonts w:ascii="ＭＳ 明朝" w:hAnsi="ＭＳ 明朝" w:cs="ＭＳ Ｐゴシック" w:hint="eastAsia"/>
                <w:sz w:val="20"/>
                <w:szCs w:val="20"/>
              </w:rPr>
              <w:t>（</w:t>
            </w:r>
            <w:r w:rsidR="00D8068A" w:rsidRPr="00EB1521">
              <w:rPr>
                <w:rFonts w:ascii="ＭＳ 明朝" w:hAnsi="ＭＳ 明朝" w:cs="ＭＳ Ｐゴシック" w:hint="eastAsia"/>
                <w:sz w:val="20"/>
                <w:szCs w:val="20"/>
              </w:rPr>
              <w:t>改修等の場合は</w:t>
            </w:r>
            <w:r w:rsidR="00945F04" w:rsidRPr="00EB1521">
              <w:rPr>
                <w:rFonts w:ascii="ＭＳ 明朝" w:hAnsi="ＭＳ 明朝" w:cs="ＭＳ Ｐゴシック" w:hint="eastAsia"/>
                <w:sz w:val="20"/>
                <w:szCs w:val="20"/>
              </w:rPr>
              <w:t>当該整備</w:t>
            </w:r>
            <w:r w:rsidR="00CC5C13" w:rsidRPr="00EB1521">
              <w:rPr>
                <w:rFonts w:ascii="ＭＳ 明朝" w:hAnsi="ＭＳ 明朝" w:cs="ＭＳ Ｐゴシック" w:hint="eastAsia"/>
                <w:sz w:val="20"/>
                <w:szCs w:val="20"/>
              </w:rPr>
              <w:t>に</w:t>
            </w:r>
            <w:r w:rsidR="00D8068A" w:rsidRPr="00EB1521">
              <w:rPr>
                <w:rFonts w:ascii="ＭＳ 明朝" w:hAnsi="ＭＳ 明朝" w:cs="ＭＳ Ｐゴシック" w:hint="eastAsia"/>
                <w:sz w:val="20"/>
                <w:szCs w:val="20"/>
              </w:rPr>
              <w:t>伴い必要となる</w:t>
            </w:r>
            <w:r w:rsidR="00945F04" w:rsidRPr="00EB1521">
              <w:rPr>
                <w:rFonts w:ascii="ＭＳ 明朝" w:hAnsi="ＭＳ 明朝" w:cs="ＭＳ Ｐゴシック" w:hint="eastAsia"/>
                <w:sz w:val="20"/>
                <w:szCs w:val="20"/>
              </w:rPr>
              <w:t>工事を含む。）</w:t>
            </w:r>
            <w:r w:rsidRPr="00EB1521">
              <w:rPr>
                <w:rFonts w:ascii="ＭＳ 明朝" w:hAnsi="ＭＳ 明朝" w:cs="ＭＳ Ｐゴシック" w:hint="eastAsia"/>
                <w:sz w:val="20"/>
                <w:szCs w:val="20"/>
              </w:rPr>
              <w:t>に要する経費</w:t>
            </w:r>
          </w:p>
        </w:tc>
      </w:tr>
      <w:tr w:rsidR="00EB1521" w:rsidRPr="00EB1521" w14:paraId="383203DC" w14:textId="77777777" w:rsidTr="003F546D">
        <w:trPr>
          <w:trHeight w:val="20"/>
        </w:trPr>
        <w:tc>
          <w:tcPr>
            <w:tcW w:w="1889" w:type="dxa"/>
            <w:vMerge/>
            <w:hideMark/>
          </w:tcPr>
          <w:p w14:paraId="3EDF984A"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701" w:type="dxa"/>
            <w:shd w:val="clear" w:color="auto" w:fill="auto"/>
            <w:hideMark/>
          </w:tcPr>
          <w:p w14:paraId="22E22487" w14:textId="7E8E3916"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vMerge/>
            <w:shd w:val="clear" w:color="auto" w:fill="auto"/>
            <w:hideMark/>
          </w:tcPr>
          <w:p w14:paraId="58A01A1F"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p>
        </w:tc>
        <w:tc>
          <w:tcPr>
            <w:tcW w:w="4111" w:type="dxa"/>
            <w:vMerge/>
          </w:tcPr>
          <w:p w14:paraId="582CD727"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6599" w:type="dxa"/>
            <w:vMerge/>
            <w:shd w:val="clear" w:color="auto" w:fill="auto"/>
            <w:hideMark/>
          </w:tcPr>
          <w:p w14:paraId="1116F141" w14:textId="498D98D4" w:rsidR="00183EE8" w:rsidRPr="00EB1521" w:rsidRDefault="00183EE8" w:rsidP="00326E7D">
            <w:pPr>
              <w:autoSpaceDN w:val="0"/>
              <w:snapToGrid w:val="0"/>
              <w:spacing w:line="240" w:lineRule="atLeast"/>
              <w:rPr>
                <w:rFonts w:ascii="ＭＳ 明朝" w:hAnsi="ＭＳ 明朝" w:cs="ＭＳ Ｐゴシック"/>
                <w:sz w:val="20"/>
                <w:szCs w:val="20"/>
              </w:rPr>
            </w:pPr>
          </w:p>
        </w:tc>
      </w:tr>
      <w:tr w:rsidR="00EB1521" w:rsidRPr="00EB1521" w14:paraId="28F6B489" w14:textId="77777777" w:rsidTr="00B55C8A">
        <w:trPr>
          <w:trHeight w:val="20"/>
        </w:trPr>
        <w:tc>
          <w:tcPr>
            <w:tcW w:w="1889" w:type="dxa"/>
            <w:vMerge w:val="restart"/>
            <w:shd w:val="clear" w:color="auto" w:fill="auto"/>
            <w:noWrap/>
            <w:hideMark/>
          </w:tcPr>
          <w:p w14:paraId="0F02E184" w14:textId="4C12D45D" w:rsidR="00183EE8" w:rsidRPr="00B95C36" w:rsidRDefault="00CC5C13" w:rsidP="00183EE8">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６</w:t>
            </w:r>
            <w:r w:rsidR="00183EE8" w:rsidRPr="00B95C36">
              <w:rPr>
                <w:rFonts w:ascii="ＭＳ 明朝" w:hAnsi="ＭＳ 明朝" w:cs="ＭＳ Ｐゴシック" w:hint="eastAsia"/>
                <w:sz w:val="20"/>
                <w:szCs w:val="20"/>
              </w:rPr>
              <w:t xml:space="preserve">　車</w:t>
            </w:r>
            <w:r w:rsidR="00661FBB" w:rsidRPr="00B95C36">
              <w:rPr>
                <w:rFonts w:ascii="ＭＳ 明朝" w:hAnsi="ＭＳ 明朝" w:cs="ＭＳ Ｐゴシック" w:hint="eastAsia"/>
                <w:sz w:val="20"/>
                <w:szCs w:val="20"/>
              </w:rPr>
              <w:t>椅子</w:t>
            </w:r>
            <w:r w:rsidR="00183EE8" w:rsidRPr="00B95C36">
              <w:rPr>
                <w:rFonts w:ascii="ＭＳ 明朝" w:hAnsi="ＭＳ 明朝" w:cs="ＭＳ Ｐゴシック" w:hint="eastAsia"/>
                <w:sz w:val="20"/>
                <w:szCs w:val="20"/>
              </w:rPr>
              <w:t>使用者用駐車施設の整備</w:t>
            </w:r>
          </w:p>
        </w:tc>
        <w:tc>
          <w:tcPr>
            <w:tcW w:w="701" w:type="dxa"/>
            <w:shd w:val="clear" w:color="auto" w:fill="auto"/>
            <w:hideMark/>
          </w:tcPr>
          <w:p w14:paraId="7C9249CF" w14:textId="11F9FD8B" w:rsidR="00183EE8" w:rsidRPr="00B95C36" w:rsidRDefault="00183EE8" w:rsidP="00326E7D">
            <w:pPr>
              <w:autoSpaceDN w:val="0"/>
              <w:snapToGrid w:val="0"/>
              <w:spacing w:line="240" w:lineRule="atLeast"/>
              <w:rPr>
                <w:rFonts w:ascii="ＭＳ 明朝" w:hAnsi="ＭＳ 明朝" w:cs="ＭＳ Ｐゴシック"/>
                <w:sz w:val="20"/>
                <w:szCs w:val="20"/>
              </w:rPr>
            </w:pPr>
            <w:r w:rsidRPr="00B95C36">
              <w:rPr>
                <w:rFonts w:ascii="ＭＳ 明朝" w:hAnsi="ＭＳ 明朝" w:cs="ＭＳ Ｐゴシック" w:hint="eastAsia"/>
                <w:sz w:val="20"/>
                <w:szCs w:val="20"/>
              </w:rPr>
              <w:t>新築等</w:t>
            </w:r>
          </w:p>
        </w:tc>
        <w:tc>
          <w:tcPr>
            <w:tcW w:w="1275" w:type="dxa"/>
            <w:vMerge w:val="restart"/>
            <w:shd w:val="clear" w:color="auto" w:fill="auto"/>
            <w:hideMark/>
          </w:tcPr>
          <w:p w14:paraId="132687A2" w14:textId="77777777" w:rsidR="00183EE8" w:rsidRPr="00B95C36" w:rsidRDefault="00183EE8" w:rsidP="00326E7D">
            <w:pPr>
              <w:autoSpaceDN w:val="0"/>
              <w:snapToGrid w:val="0"/>
              <w:spacing w:line="240" w:lineRule="atLeast"/>
              <w:jc w:val="right"/>
              <w:rPr>
                <w:rFonts w:ascii="ＭＳ 明朝" w:hAnsi="ＭＳ 明朝" w:cs="ＭＳ Ｐゴシック"/>
                <w:sz w:val="20"/>
                <w:szCs w:val="20"/>
              </w:rPr>
            </w:pPr>
            <w:r w:rsidRPr="00B95C36">
              <w:rPr>
                <w:rFonts w:ascii="ＭＳ 明朝" w:hAnsi="ＭＳ 明朝" w:cs="ＭＳ Ｐゴシック" w:hint="eastAsia"/>
                <w:sz w:val="20"/>
                <w:szCs w:val="20"/>
              </w:rPr>
              <w:t>2,200</w:t>
            </w:r>
          </w:p>
        </w:tc>
        <w:tc>
          <w:tcPr>
            <w:tcW w:w="4111" w:type="dxa"/>
            <w:vMerge w:val="restart"/>
          </w:tcPr>
          <w:p w14:paraId="79279562" w14:textId="4D8B247F" w:rsidR="00825308" w:rsidRPr="00B95C36" w:rsidRDefault="00B97ED5" w:rsidP="00825308">
            <w:pPr>
              <w:autoSpaceDN w:val="0"/>
              <w:snapToGrid w:val="0"/>
              <w:spacing w:line="240" w:lineRule="atLeast"/>
              <w:rPr>
                <w:rFonts w:ascii="ＭＳ 明朝" w:hAnsi="ＭＳ 明朝" w:cs="ＭＳ Ｐゴシック"/>
                <w:sz w:val="20"/>
                <w:szCs w:val="20"/>
              </w:rPr>
            </w:pPr>
            <w:r w:rsidRPr="00B95C36">
              <w:rPr>
                <w:rFonts w:ascii="ＭＳ 明朝" w:hAnsi="ＭＳ 明朝" w:cs="ＭＳ Ｐゴシック" w:hint="eastAsia"/>
                <w:sz w:val="20"/>
                <w:szCs w:val="20"/>
              </w:rPr>
              <w:t>車椅子使用者用駐車施設に屋根を設け、かつ当該車椅子使用者用駐車施設から玄関までの経路をバリアフリー基準に適合させること。</w:t>
            </w:r>
          </w:p>
        </w:tc>
        <w:tc>
          <w:tcPr>
            <w:tcW w:w="6599" w:type="dxa"/>
            <w:vMerge w:val="restart"/>
            <w:shd w:val="clear" w:color="auto" w:fill="auto"/>
            <w:hideMark/>
          </w:tcPr>
          <w:p w14:paraId="26B2681B" w14:textId="7CE658BF" w:rsidR="00183EE8" w:rsidRPr="00B95C36"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(１)車</w:t>
            </w:r>
            <w:r w:rsidR="00661FBB" w:rsidRPr="00B95C36">
              <w:rPr>
                <w:rFonts w:ascii="ＭＳ 明朝" w:hAnsi="ＭＳ 明朝" w:cs="ＭＳ Ｐゴシック" w:hint="eastAsia"/>
                <w:sz w:val="20"/>
                <w:szCs w:val="20"/>
              </w:rPr>
              <w:t>椅子</w:t>
            </w:r>
            <w:r w:rsidRPr="00B95C36">
              <w:rPr>
                <w:rFonts w:ascii="ＭＳ 明朝" w:hAnsi="ＭＳ 明朝" w:cs="ＭＳ Ｐゴシック" w:hint="eastAsia"/>
                <w:sz w:val="20"/>
                <w:szCs w:val="20"/>
              </w:rPr>
              <w:t>使用者用駐車施設</w:t>
            </w:r>
            <w:r w:rsidR="00B8653E" w:rsidRPr="00B95C36">
              <w:rPr>
                <w:rFonts w:ascii="ＭＳ 明朝" w:hAnsi="ＭＳ 明朝" w:cs="ＭＳ Ｐゴシック" w:hint="eastAsia"/>
                <w:sz w:val="20"/>
                <w:szCs w:val="20"/>
              </w:rPr>
              <w:t>及びその屋根</w:t>
            </w:r>
            <w:r w:rsidRPr="00B95C36">
              <w:rPr>
                <w:rFonts w:ascii="ＭＳ 明朝" w:hAnsi="ＭＳ 明朝" w:cs="ＭＳ Ｐゴシック" w:hint="eastAsia"/>
                <w:sz w:val="20"/>
                <w:szCs w:val="20"/>
              </w:rPr>
              <w:t>の整備に要する経費</w:t>
            </w:r>
          </w:p>
          <w:p w14:paraId="28172FE5" w14:textId="5A87E3AA" w:rsidR="006B58DC" w:rsidRPr="00B95C36" w:rsidRDefault="00183EE8" w:rsidP="003044AB">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w:t>
            </w:r>
            <w:r w:rsidR="00B8653E" w:rsidRPr="00B95C36">
              <w:rPr>
                <w:rFonts w:ascii="ＭＳ 明朝" w:hAnsi="ＭＳ 明朝" w:cs="ＭＳ Ｐゴシック" w:hint="eastAsia"/>
                <w:sz w:val="20"/>
                <w:szCs w:val="20"/>
              </w:rPr>
              <w:t>２</w:t>
            </w:r>
            <w:r w:rsidRPr="00B95C36">
              <w:rPr>
                <w:rFonts w:ascii="ＭＳ 明朝" w:hAnsi="ＭＳ 明朝" w:cs="ＭＳ Ｐゴシック" w:hint="eastAsia"/>
                <w:sz w:val="20"/>
                <w:szCs w:val="20"/>
              </w:rPr>
              <w:t>)</w:t>
            </w:r>
            <w:r w:rsidR="003E6099" w:rsidRPr="00B95C36">
              <w:rPr>
                <w:rFonts w:ascii="ＭＳ 明朝" w:hAnsi="ＭＳ 明朝" w:cs="ＭＳ Ｐゴシック" w:hint="eastAsia"/>
                <w:sz w:val="20"/>
                <w:szCs w:val="20"/>
              </w:rPr>
              <w:t>車</w:t>
            </w:r>
            <w:r w:rsidR="00661FBB" w:rsidRPr="00B95C36">
              <w:rPr>
                <w:rFonts w:ascii="ＭＳ 明朝" w:hAnsi="ＭＳ 明朝" w:cs="ＭＳ Ｐゴシック" w:hint="eastAsia"/>
                <w:sz w:val="20"/>
                <w:szCs w:val="20"/>
              </w:rPr>
              <w:t>椅子</w:t>
            </w:r>
            <w:r w:rsidR="003E6099" w:rsidRPr="00B95C36">
              <w:rPr>
                <w:rFonts w:ascii="ＭＳ 明朝" w:hAnsi="ＭＳ 明朝" w:cs="ＭＳ Ｐゴシック" w:hint="eastAsia"/>
                <w:sz w:val="20"/>
                <w:szCs w:val="20"/>
              </w:rPr>
              <w:t>使用者用駐車施設</w:t>
            </w:r>
            <w:r w:rsidRPr="00B95C36">
              <w:rPr>
                <w:rFonts w:ascii="ＭＳ 明朝" w:hAnsi="ＭＳ 明朝" w:cs="ＭＳ Ｐゴシック" w:hint="eastAsia"/>
                <w:sz w:val="20"/>
                <w:szCs w:val="20"/>
              </w:rPr>
              <w:t>から</w:t>
            </w:r>
            <w:r w:rsidR="006B58DC" w:rsidRPr="00B95C36">
              <w:rPr>
                <w:rFonts w:ascii="ＭＳ 明朝" w:hAnsi="ＭＳ 明朝" w:cs="ＭＳ Ｐゴシック" w:hint="eastAsia"/>
                <w:sz w:val="20"/>
                <w:szCs w:val="20"/>
              </w:rPr>
              <w:t>玄関までの移動等円滑化経路を</w:t>
            </w:r>
            <w:r w:rsidR="003044AB" w:rsidRPr="00B95C36">
              <w:rPr>
                <w:rFonts w:ascii="ＭＳ 明朝" w:hAnsi="ＭＳ 明朝" w:cs="ＭＳ Ｐゴシック" w:hint="eastAsia"/>
                <w:sz w:val="20"/>
                <w:szCs w:val="20"/>
              </w:rPr>
              <w:t>バリアフリー基準に適合させる整備に要する経費</w:t>
            </w:r>
          </w:p>
          <w:p w14:paraId="585A8030" w14:textId="0881CDF3" w:rsidR="00183EE8" w:rsidRPr="00B95C36"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w:t>
            </w:r>
            <w:r w:rsidR="00B8653E" w:rsidRPr="00B95C36">
              <w:rPr>
                <w:rFonts w:ascii="ＭＳ 明朝" w:hAnsi="ＭＳ 明朝" w:cs="ＭＳ Ｐゴシック" w:hint="eastAsia"/>
                <w:sz w:val="20"/>
                <w:szCs w:val="20"/>
              </w:rPr>
              <w:t>３</w:t>
            </w:r>
            <w:r w:rsidRPr="00B95C36">
              <w:rPr>
                <w:rFonts w:ascii="ＭＳ 明朝" w:hAnsi="ＭＳ 明朝" w:cs="ＭＳ Ｐゴシック" w:hint="eastAsia"/>
                <w:sz w:val="20"/>
                <w:szCs w:val="20"/>
              </w:rPr>
              <w:t>)</w:t>
            </w:r>
            <w:r w:rsidR="00F5066C" w:rsidRPr="00B95C36">
              <w:rPr>
                <w:rFonts w:ascii="ＭＳ 明朝" w:hAnsi="ＭＳ 明朝" w:cs="ＭＳ Ｐゴシック" w:hint="eastAsia"/>
                <w:sz w:val="20"/>
                <w:szCs w:val="20"/>
              </w:rPr>
              <w:t>前号</w:t>
            </w:r>
            <w:r w:rsidR="00B8653E" w:rsidRPr="00B95C36">
              <w:rPr>
                <w:rFonts w:ascii="ＭＳ 明朝" w:hAnsi="ＭＳ 明朝" w:cs="ＭＳ Ｐゴシック" w:hint="eastAsia"/>
                <w:sz w:val="20"/>
                <w:szCs w:val="20"/>
              </w:rPr>
              <w:t>の経路</w:t>
            </w:r>
            <w:r w:rsidRPr="00B95C36">
              <w:rPr>
                <w:rFonts w:ascii="ＭＳ 明朝" w:hAnsi="ＭＳ 明朝" w:cs="ＭＳ Ｐゴシック" w:hint="eastAsia"/>
                <w:sz w:val="20"/>
                <w:szCs w:val="20"/>
              </w:rPr>
              <w:t>に設ける屋根の整備に要する経費</w:t>
            </w:r>
          </w:p>
          <w:p w14:paraId="7552F97C" w14:textId="6A1C7FB4" w:rsidR="00183EE8" w:rsidRPr="00B95C36" w:rsidRDefault="00183EE8" w:rsidP="00B8653E">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w:t>
            </w:r>
            <w:r w:rsidR="00B8653E" w:rsidRPr="00B95C36">
              <w:rPr>
                <w:rFonts w:ascii="ＭＳ 明朝" w:hAnsi="ＭＳ 明朝" w:cs="ＭＳ Ｐゴシック" w:hint="eastAsia"/>
                <w:sz w:val="20"/>
                <w:szCs w:val="20"/>
              </w:rPr>
              <w:t>４</w:t>
            </w:r>
            <w:r w:rsidRPr="00B95C36">
              <w:rPr>
                <w:rFonts w:ascii="ＭＳ 明朝" w:hAnsi="ＭＳ 明朝" w:cs="ＭＳ Ｐゴシック" w:hint="eastAsia"/>
                <w:sz w:val="20"/>
                <w:szCs w:val="20"/>
              </w:rPr>
              <w:t>)高齢者、障がい者等の移動等</w:t>
            </w:r>
            <w:r w:rsidR="00F5066C" w:rsidRPr="00B95C36">
              <w:rPr>
                <w:rFonts w:ascii="ＭＳ 明朝" w:hAnsi="ＭＳ 明朝" w:cs="ＭＳ Ｐゴシック" w:hint="eastAsia"/>
                <w:sz w:val="20"/>
                <w:szCs w:val="20"/>
              </w:rPr>
              <w:t>の円滑化に資</w:t>
            </w:r>
            <w:r w:rsidRPr="00B95C36">
              <w:rPr>
                <w:rFonts w:ascii="ＭＳ 明朝" w:hAnsi="ＭＳ 明朝" w:cs="ＭＳ Ｐゴシック" w:hint="eastAsia"/>
                <w:sz w:val="20"/>
                <w:szCs w:val="20"/>
              </w:rPr>
              <w:t>する整備（</w:t>
            </w:r>
            <w:r w:rsidR="00DD5ED6" w:rsidRPr="00B95C36">
              <w:rPr>
                <w:rFonts w:ascii="ＭＳ 明朝" w:hAnsi="ＭＳ 明朝" w:cs="ＭＳ Ｐゴシック" w:hint="eastAsia"/>
                <w:sz w:val="20"/>
                <w:szCs w:val="20"/>
              </w:rPr>
              <w:t>建築設計標準</w:t>
            </w:r>
            <w:r w:rsidRPr="00B95C36">
              <w:rPr>
                <w:rFonts w:ascii="ＭＳ 明朝" w:hAnsi="ＭＳ 明朝" w:cs="ＭＳ Ｐゴシック" w:hint="eastAsia"/>
                <w:sz w:val="20"/>
                <w:szCs w:val="20"/>
              </w:rPr>
              <w:t>に示す</w:t>
            </w:r>
            <w:r w:rsidR="003044AB" w:rsidRPr="00B95C36">
              <w:rPr>
                <w:rFonts w:ascii="ＭＳ 明朝" w:hAnsi="ＭＳ 明朝" w:cs="ＭＳ Ｐゴシック" w:hint="eastAsia"/>
                <w:sz w:val="20"/>
                <w:szCs w:val="20"/>
              </w:rPr>
              <w:t>車</w:t>
            </w:r>
            <w:r w:rsidR="00661FBB" w:rsidRPr="00B95C36">
              <w:rPr>
                <w:rFonts w:ascii="ＭＳ 明朝" w:hAnsi="ＭＳ 明朝" w:cs="ＭＳ Ｐゴシック" w:hint="eastAsia"/>
                <w:sz w:val="20"/>
                <w:szCs w:val="20"/>
              </w:rPr>
              <w:t>椅子</w:t>
            </w:r>
            <w:r w:rsidR="003044AB" w:rsidRPr="00B95C36">
              <w:rPr>
                <w:rFonts w:ascii="ＭＳ 明朝" w:hAnsi="ＭＳ 明朝" w:cs="ＭＳ Ｐゴシック" w:hint="eastAsia"/>
                <w:sz w:val="20"/>
                <w:szCs w:val="20"/>
              </w:rPr>
              <w:t>使用者用駐車施設の整備に係る</w:t>
            </w:r>
            <w:r w:rsidRPr="00B95C36">
              <w:rPr>
                <w:rFonts w:ascii="ＭＳ 明朝" w:hAnsi="ＭＳ 明朝" w:cs="ＭＳ Ｐゴシック" w:hint="eastAsia"/>
                <w:sz w:val="20"/>
                <w:szCs w:val="20"/>
              </w:rPr>
              <w:t>ものに限る。）に要する経費</w:t>
            </w:r>
          </w:p>
          <w:p w14:paraId="482E0806" w14:textId="57868663" w:rsidR="00B8653E" w:rsidRPr="00B95C36" w:rsidRDefault="00B8653E" w:rsidP="00B8653E">
            <w:pPr>
              <w:autoSpaceDN w:val="0"/>
              <w:snapToGrid w:val="0"/>
              <w:spacing w:line="240" w:lineRule="atLeast"/>
              <w:ind w:left="200" w:hangingChars="100" w:hanging="200"/>
              <w:rPr>
                <w:rFonts w:ascii="ＭＳ 明朝" w:hAnsi="ＭＳ 明朝" w:cs="ＭＳ Ｐゴシック"/>
                <w:sz w:val="20"/>
                <w:szCs w:val="20"/>
              </w:rPr>
            </w:pPr>
            <w:r w:rsidRPr="00B95C36">
              <w:rPr>
                <w:rFonts w:ascii="ＭＳ 明朝" w:hAnsi="ＭＳ 明朝" w:cs="ＭＳ Ｐゴシック" w:hint="eastAsia"/>
                <w:sz w:val="20"/>
                <w:szCs w:val="20"/>
              </w:rPr>
              <w:t>(５)前各号の整備に伴い必要となる工事に要する経費（改修等の場合に限る。）</w:t>
            </w:r>
          </w:p>
        </w:tc>
      </w:tr>
      <w:tr w:rsidR="00EB1521" w:rsidRPr="00EB1521" w14:paraId="13D6446C" w14:textId="77777777" w:rsidTr="00B55C8A">
        <w:trPr>
          <w:trHeight w:val="20"/>
        </w:trPr>
        <w:tc>
          <w:tcPr>
            <w:tcW w:w="1889" w:type="dxa"/>
            <w:vMerge/>
            <w:hideMark/>
          </w:tcPr>
          <w:p w14:paraId="7E343D89"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701" w:type="dxa"/>
            <w:shd w:val="clear" w:color="auto" w:fill="auto"/>
            <w:hideMark/>
          </w:tcPr>
          <w:p w14:paraId="3529BD90" w14:textId="771B8BC8"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vMerge/>
            <w:shd w:val="clear" w:color="auto" w:fill="auto"/>
            <w:hideMark/>
          </w:tcPr>
          <w:p w14:paraId="1D59FC7B"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p>
        </w:tc>
        <w:tc>
          <w:tcPr>
            <w:tcW w:w="4111" w:type="dxa"/>
            <w:vMerge/>
          </w:tcPr>
          <w:p w14:paraId="12C531F8" w14:textId="77777777" w:rsidR="00183EE8" w:rsidRPr="00EB1521" w:rsidRDefault="00183EE8" w:rsidP="00326E7D">
            <w:pPr>
              <w:autoSpaceDN w:val="0"/>
              <w:snapToGrid w:val="0"/>
              <w:spacing w:line="240" w:lineRule="atLeast"/>
              <w:rPr>
                <w:rFonts w:ascii="ＭＳ 明朝" w:hAnsi="ＭＳ 明朝" w:cs="ＭＳ Ｐゴシック"/>
                <w:sz w:val="20"/>
                <w:szCs w:val="20"/>
              </w:rPr>
            </w:pPr>
          </w:p>
        </w:tc>
        <w:tc>
          <w:tcPr>
            <w:tcW w:w="6599" w:type="dxa"/>
            <w:vMerge/>
            <w:shd w:val="clear" w:color="auto" w:fill="auto"/>
            <w:hideMark/>
          </w:tcPr>
          <w:p w14:paraId="2037B2E2" w14:textId="7E9AC6AF" w:rsidR="00183EE8" w:rsidRPr="00EB1521" w:rsidRDefault="00183EE8" w:rsidP="00326E7D">
            <w:pPr>
              <w:autoSpaceDN w:val="0"/>
              <w:snapToGrid w:val="0"/>
              <w:spacing w:line="240" w:lineRule="atLeast"/>
              <w:rPr>
                <w:rFonts w:ascii="ＭＳ 明朝" w:hAnsi="ＭＳ 明朝" w:cs="ＭＳ Ｐゴシック"/>
                <w:sz w:val="20"/>
                <w:szCs w:val="20"/>
              </w:rPr>
            </w:pPr>
          </w:p>
        </w:tc>
      </w:tr>
      <w:tr w:rsidR="00EB1521" w:rsidRPr="00EB1521" w14:paraId="4B9BABED" w14:textId="77777777" w:rsidTr="00690A17">
        <w:trPr>
          <w:trHeight w:val="20"/>
        </w:trPr>
        <w:tc>
          <w:tcPr>
            <w:tcW w:w="1889" w:type="dxa"/>
            <w:vMerge w:val="restart"/>
          </w:tcPr>
          <w:p w14:paraId="3EE6672D" w14:textId="3C650F24" w:rsidR="00183EE8" w:rsidRPr="00EB1521" w:rsidRDefault="00CC5C13" w:rsidP="00183EE8">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７</w:t>
            </w:r>
            <w:r w:rsidR="00183EE8" w:rsidRPr="00EB1521">
              <w:rPr>
                <w:rFonts w:ascii="ＭＳ 明朝" w:hAnsi="ＭＳ 明朝" w:cs="ＭＳ Ｐゴシック" w:hint="eastAsia"/>
                <w:sz w:val="20"/>
                <w:szCs w:val="20"/>
              </w:rPr>
              <w:t xml:space="preserve">　</w:t>
            </w:r>
            <w:r w:rsidR="00183EE8" w:rsidRPr="00EB1521">
              <w:rPr>
                <w:rFonts w:ascii="ＭＳ 明朝" w:hAnsi="ＭＳ 明朝" w:hint="eastAsia"/>
                <w:sz w:val="20"/>
                <w:szCs w:val="20"/>
              </w:rPr>
              <w:t>電光表示板、フラッシュライト等の整備</w:t>
            </w:r>
          </w:p>
        </w:tc>
        <w:tc>
          <w:tcPr>
            <w:tcW w:w="701" w:type="dxa"/>
            <w:shd w:val="clear" w:color="auto" w:fill="auto"/>
          </w:tcPr>
          <w:p w14:paraId="2810FD6B" w14:textId="62E7B631"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新築等</w:t>
            </w:r>
          </w:p>
        </w:tc>
        <w:tc>
          <w:tcPr>
            <w:tcW w:w="1275" w:type="dxa"/>
            <w:vMerge w:val="restart"/>
            <w:shd w:val="clear" w:color="auto" w:fill="auto"/>
          </w:tcPr>
          <w:p w14:paraId="2ED6C412"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500</w:t>
            </w:r>
          </w:p>
        </w:tc>
        <w:tc>
          <w:tcPr>
            <w:tcW w:w="4111" w:type="dxa"/>
            <w:vMerge w:val="restart"/>
          </w:tcPr>
          <w:p w14:paraId="46E2D41F" w14:textId="07A3CF07" w:rsidR="00183EE8" w:rsidRPr="00EB1521" w:rsidRDefault="00183EE8" w:rsidP="00326E7D">
            <w:pPr>
              <w:autoSpaceDN w:val="0"/>
              <w:snapToGrid w:val="0"/>
              <w:spacing w:line="240" w:lineRule="atLeast"/>
              <w:rPr>
                <w:rFonts w:ascii="ＭＳ 明朝" w:hAnsi="ＭＳ 明朝"/>
                <w:sz w:val="20"/>
                <w:szCs w:val="20"/>
              </w:rPr>
            </w:pPr>
            <w:r w:rsidRPr="00EB1521">
              <w:rPr>
                <w:rFonts w:ascii="ＭＳ 明朝" w:hAnsi="ＭＳ 明朝" w:hint="eastAsia"/>
                <w:sz w:val="20"/>
                <w:szCs w:val="20"/>
              </w:rPr>
              <w:t>聴覚障がい者に緊急情報を伝達できる設備であること。</w:t>
            </w:r>
          </w:p>
        </w:tc>
        <w:tc>
          <w:tcPr>
            <w:tcW w:w="6599" w:type="dxa"/>
            <w:vMerge w:val="restart"/>
            <w:shd w:val="clear" w:color="auto" w:fill="auto"/>
          </w:tcPr>
          <w:p w14:paraId="60201115" w14:textId="11A79E4F" w:rsidR="00183EE8" w:rsidRPr="00EB1521" w:rsidRDefault="00183EE8" w:rsidP="00326E7D">
            <w:pPr>
              <w:autoSpaceDN w:val="0"/>
              <w:snapToGrid w:val="0"/>
              <w:spacing w:line="240" w:lineRule="atLeast"/>
              <w:ind w:left="200" w:hangingChars="100" w:hanging="200"/>
              <w:rPr>
                <w:rFonts w:ascii="ＭＳ 明朝" w:hAnsi="ＭＳ 明朝"/>
                <w:sz w:val="20"/>
                <w:szCs w:val="20"/>
              </w:rPr>
            </w:pPr>
            <w:r w:rsidRPr="00EB1521">
              <w:rPr>
                <w:rFonts w:ascii="ＭＳ 明朝" w:hAnsi="ＭＳ 明朝" w:hint="eastAsia"/>
                <w:sz w:val="20"/>
                <w:szCs w:val="20"/>
              </w:rPr>
              <w:t>(１)電光表示板</w:t>
            </w:r>
            <w:r w:rsidR="003044AB" w:rsidRPr="00EB1521">
              <w:rPr>
                <w:rFonts w:ascii="ＭＳ 明朝" w:hAnsi="ＭＳ 明朝" w:hint="eastAsia"/>
                <w:sz w:val="20"/>
                <w:szCs w:val="20"/>
              </w:rPr>
              <w:t>（案内所に設けるものに限る。）</w:t>
            </w:r>
            <w:r w:rsidRPr="00EB1521">
              <w:rPr>
                <w:rFonts w:ascii="ＭＳ 明朝" w:hAnsi="ＭＳ 明朝" w:hint="eastAsia"/>
                <w:sz w:val="20"/>
                <w:szCs w:val="20"/>
              </w:rPr>
              <w:t>の整備</w:t>
            </w:r>
            <w:r w:rsidR="003044AB" w:rsidRPr="00EB1521">
              <w:rPr>
                <w:rFonts w:ascii="ＭＳ 明朝" w:hAnsi="ＭＳ 明朝" w:cs="ＭＳ Ｐゴシック" w:hint="eastAsia"/>
                <w:sz w:val="20"/>
                <w:szCs w:val="20"/>
              </w:rPr>
              <w:t>（当該整備に伴い発生する関連工事を含む。）</w:t>
            </w:r>
            <w:r w:rsidRPr="00EB1521">
              <w:rPr>
                <w:rFonts w:ascii="ＭＳ 明朝" w:hAnsi="ＭＳ 明朝" w:hint="eastAsia"/>
                <w:sz w:val="20"/>
                <w:szCs w:val="20"/>
              </w:rPr>
              <w:t>に要する経費</w:t>
            </w:r>
          </w:p>
          <w:p w14:paraId="002CA3FC" w14:textId="66C25F9E" w:rsidR="00183EE8" w:rsidRPr="00EB1521" w:rsidRDefault="00183EE8" w:rsidP="00B8653E">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hint="eastAsia"/>
                <w:sz w:val="20"/>
                <w:szCs w:val="20"/>
              </w:rPr>
              <w:t>(２)フラッシュライト等の整備</w:t>
            </w:r>
            <w:r w:rsidR="003044AB" w:rsidRPr="00EB1521">
              <w:rPr>
                <w:rFonts w:ascii="ＭＳ 明朝" w:hAnsi="ＭＳ 明朝" w:cs="ＭＳ Ｐゴシック" w:hint="eastAsia"/>
                <w:sz w:val="20"/>
                <w:szCs w:val="20"/>
              </w:rPr>
              <w:t>（</w:t>
            </w:r>
            <w:r w:rsidR="00B8653E" w:rsidRPr="00EB1521">
              <w:rPr>
                <w:rFonts w:ascii="ＭＳ 明朝" w:hAnsi="ＭＳ 明朝" w:cs="ＭＳ Ｐゴシック" w:hint="eastAsia"/>
                <w:sz w:val="20"/>
                <w:szCs w:val="20"/>
              </w:rPr>
              <w:t>改修等の場合は</w:t>
            </w:r>
            <w:r w:rsidR="003044AB" w:rsidRPr="00EB1521">
              <w:rPr>
                <w:rFonts w:ascii="ＭＳ 明朝" w:hAnsi="ＭＳ 明朝" w:cs="ＭＳ Ｐゴシック" w:hint="eastAsia"/>
                <w:sz w:val="20"/>
                <w:szCs w:val="20"/>
              </w:rPr>
              <w:t>当該整備</w:t>
            </w:r>
            <w:r w:rsidR="00CC5C13" w:rsidRPr="00EB1521">
              <w:rPr>
                <w:rFonts w:ascii="ＭＳ 明朝" w:hAnsi="ＭＳ 明朝" w:cs="ＭＳ Ｐゴシック" w:hint="eastAsia"/>
                <w:sz w:val="20"/>
                <w:szCs w:val="20"/>
              </w:rPr>
              <w:t>に</w:t>
            </w:r>
            <w:r w:rsidR="00D8068A" w:rsidRPr="00EB1521">
              <w:rPr>
                <w:rFonts w:ascii="ＭＳ 明朝" w:hAnsi="ＭＳ 明朝" w:cs="ＭＳ Ｐゴシック" w:hint="eastAsia"/>
                <w:sz w:val="20"/>
                <w:szCs w:val="20"/>
              </w:rPr>
              <w:t>伴い必要となる</w:t>
            </w:r>
            <w:r w:rsidR="003044AB" w:rsidRPr="00EB1521">
              <w:rPr>
                <w:rFonts w:ascii="ＭＳ 明朝" w:hAnsi="ＭＳ 明朝" w:cs="ＭＳ Ｐゴシック" w:hint="eastAsia"/>
                <w:sz w:val="20"/>
                <w:szCs w:val="20"/>
              </w:rPr>
              <w:t>工事を含む。）</w:t>
            </w:r>
            <w:r w:rsidRPr="00EB1521">
              <w:rPr>
                <w:rFonts w:ascii="ＭＳ 明朝" w:hAnsi="ＭＳ 明朝" w:hint="eastAsia"/>
                <w:sz w:val="20"/>
                <w:szCs w:val="20"/>
              </w:rPr>
              <w:t>に要する経費</w:t>
            </w:r>
          </w:p>
        </w:tc>
      </w:tr>
      <w:tr w:rsidR="00EB1521" w:rsidRPr="00EB1521" w14:paraId="3EE6695B" w14:textId="77777777" w:rsidTr="00690A17">
        <w:trPr>
          <w:trHeight w:val="20"/>
        </w:trPr>
        <w:tc>
          <w:tcPr>
            <w:tcW w:w="1889" w:type="dxa"/>
            <w:vMerge/>
          </w:tcPr>
          <w:p w14:paraId="07511709" w14:textId="77777777" w:rsidR="00183EE8" w:rsidRPr="00EB1521" w:rsidRDefault="00183EE8" w:rsidP="00326E7D">
            <w:pPr>
              <w:autoSpaceDN w:val="0"/>
              <w:snapToGrid w:val="0"/>
              <w:spacing w:line="240" w:lineRule="atLeast"/>
              <w:rPr>
                <w:rFonts w:ascii="ＭＳ 明朝" w:hAnsi="ＭＳ 明朝"/>
                <w:sz w:val="20"/>
                <w:szCs w:val="20"/>
              </w:rPr>
            </w:pPr>
          </w:p>
        </w:tc>
        <w:tc>
          <w:tcPr>
            <w:tcW w:w="701" w:type="dxa"/>
            <w:shd w:val="clear" w:color="auto" w:fill="auto"/>
          </w:tcPr>
          <w:p w14:paraId="4CED7335" w14:textId="0E5A440A"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vMerge/>
            <w:shd w:val="clear" w:color="auto" w:fill="auto"/>
          </w:tcPr>
          <w:p w14:paraId="4C69A845" w14:textId="77777777" w:rsidR="00183EE8" w:rsidRPr="00EB1521" w:rsidRDefault="00183EE8" w:rsidP="00326E7D">
            <w:pPr>
              <w:autoSpaceDN w:val="0"/>
              <w:snapToGrid w:val="0"/>
              <w:spacing w:line="240" w:lineRule="atLeast"/>
              <w:jc w:val="right"/>
              <w:rPr>
                <w:rFonts w:ascii="ＭＳ 明朝" w:hAnsi="ＭＳ 明朝" w:cs="ＭＳ Ｐゴシック"/>
                <w:sz w:val="20"/>
                <w:szCs w:val="20"/>
              </w:rPr>
            </w:pPr>
          </w:p>
        </w:tc>
        <w:tc>
          <w:tcPr>
            <w:tcW w:w="4111" w:type="dxa"/>
            <w:vMerge/>
          </w:tcPr>
          <w:p w14:paraId="5369938C" w14:textId="77777777" w:rsidR="00183EE8" w:rsidRPr="00EB1521" w:rsidRDefault="00183EE8" w:rsidP="00326E7D">
            <w:pPr>
              <w:autoSpaceDN w:val="0"/>
              <w:snapToGrid w:val="0"/>
              <w:spacing w:line="240" w:lineRule="atLeast"/>
              <w:rPr>
                <w:rFonts w:ascii="ＭＳ 明朝" w:hAnsi="ＭＳ 明朝"/>
                <w:sz w:val="20"/>
                <w:szCs w:val="20"/>
              </w:rPr>
            </w:pPr>
          </w:p>
        </w:tc>
        <w:tc>
          <w:tcPr>
            <w:tcW w:w="6599" w:type="dxa"/>
            <w:vMerge/>
            <w:shd w:val="clear" w:color="auto" w:fill="auto"/>
          </w:tcPr>
          <w:p w14:paraId="0C694E1D" w14:textId="06F07FF5" w:rsidR="00183EE8" w:rsidRPr="00EB1521" w:rsidRDefault="00183EE8" w:rsidP="00326E7D">
            <w:pPr>
              <w:autoSpaceDN w:val="0"/>
              <w:snapToGrid w:val="0"/>
              <w:spacing w:line="240" w:lineRule="atLeast"/>
              <w:rPr>
                <w:rFonts w:ascii="ＭＳ 明朝" w:hAnsi="ＭＳ 明朝"/>
                <w:sz w:val="20"/>
                <w:szCs w:val="20"/>
              </w:rPr>
            </w:pPr>
          </w:p>
        </w:tc>
      </w:tr>
      <w:tr w:rsidR="0044276C" w:rsidRPr="00EB1521" w14:paraId="2F447D96" w14:textId="77777777" w:rsidTr="005000A2">
        <w:trPr>
          <w:trHeight w:val="20"/>
        </w:trPr>
        <w:tc>
          <w:tcPr>
            <w:tcW w:w="1889" w:type="dxa"/>
          </w:tcPr>
          <w:p w14:paraId="39AE7A6B" w14:textId="0C029FF0" w:rsidR="00183EE8" w:rsidRPr="00EB1521" w:rsidRDefault="00CC5C13" w:rsidP="00B8653E">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８</w:t>
            </w:r>
            <w:r w:rsidR="00183EE8" w:rsidRPr="00EB1521">
              <w:rPr>
                <w:rFonts w:ascii="ＭＳ 明朝" w:hAnsi="ＭＳ 明朝" w:cs="ＭＳ Ｐゴシック" w:hint="eastAsia"/>
                <w:sz w:val="20"/>
                <w:szCs w:val="20"/>
              </w:rPr>
              <w:t xml:space="preserve">　</w:t>
            </w:r>
            <w:r w:rsidR="00311F42" w:rsidRPr="00EB1521">
              <w:rPr>
                <w:rFonts w:ascii="ＭＳ 明朝" w:hAnsi="ＭＳ 明朝" w:cs="ＭＳ Ｐゴシック" w:hint="eastAsia"/>
                <w:sz w:val="20"/>
                <w:szCs w:val="20"/>
              </w:rPr>
              <w:t>建築主の提案によるバリアフリー</w:t>
            </w:r>
            <w:r w:rsidR="00B8653E" w:rsidRPr="00EB1521">
              <w:rPr>
                <w:rFonts w:ascii="ＭＳ 明朝" w:hAnsi="ＭＳ 明朝" w:cs="ＭＳ Ｐゴシック" w:hint="eastAsia"/>
                <w:sz w:val="20"/>
                <w:szCs w:val="20"/>
              </w:rPr>
              <w:t>基準に適合させる</w:t>
            </w:r>
            <w:r w:rsidR="00183EE8" w:rsidRPr="00EB1521">
              <w:rPr>
                <w:rFonts w:ascii="ＭＳ 明朝" w:hAnsi="ＭＳ 明朝" w:cs="ＭＳ Ｐゴシック" w:hint="eastAsia"/>
                <w:sz w:val="20"/>
                <w:szCs w:val="20"/>
              </w:rPr>
              <w:t>整備</w:t>
            </w:r>
          </w:p>
        </w:tc>
        <w:tc>
          <w:tcPr>
            <w:tcW w:w="701" w:type="dxa"/>
            <w:shd w:val="clear" w:color="auto" w:fill="auto"/>
          </w:tcPr>
          <w:p w14:paraId="759B408C" w14:textId="31715CBD"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改修等</w:t>
            </w:r>
          </w:p>
        </w:tc>
        <w:tc>
          <w:tcPr>
            <w:tcW w:w="1275" w:type="dxa"/>
            <w:shd w:val="clear" w:color="auto" w:fill="auto"/>
          </w:tcPr>
          <w:p w14:paraId="6008275B" w14:textId="0EEE3665" w:rsidR="00183EE8" w:rsidRPr="00EB1521" w:rsidRDefault="00183EE8" w:rsidP="00326E7D">
            <w:pPr>
              <w:autoSpaceDN w:val="0"/>
              <w:snapToGrid w:val="0"/>
              <w:spacing w:line="240" w:lineRule="atLeast"/>
              <w:jc w:val="right"/>
              <w:rPr>
                <w:rFonts w:ascii="ＭＳ 明朝" w:hAnsi="ＭＳ 明朝" w:cs="ＭＳ Ｐゴシック"/>
                <w:sz w:val="20"/>
                <w:szCs w:val="20"/>
              </w:rPr>
            </w:pPr>
            <w:r w:rsidRPr="00EB1521">
              <w:rPr>
                <w:rFonts w:ascii="ＭＳ 明朝" w:hAnsi="ＭＳ 明朝" w:cs="ＭＳ Ｐゴシック" w:hint="eastAsia"/>
                <w:sz w:val="20"/>
                <w:szCs w:val="20"/>
              </w:rPr>
              <w:t>500</w:t>
            </w:r>
          </w:p>
        </w:tc>
        <w:tc>
          <w:tcPr>
            <w:tcW w:w="4111" w:type="dxa"/>
          </w:tcPr>
          <w:p w14:paraId="33DAA880" w14:textId="40DAEC5E" w:rsidR="00183EE8" w:rsidRPr="00EB1521" w:rsidRDefault="00183EE8" w:rsidP="00326E7D">
            <w:pPr>
              <w:autoSpaceDN w:val="0"/>
              <w:snapToGrid w:val="0"/>
              <w:spacing w:line="240" w:lineRule="atLeast"/>
              <w:rPr>
                <w:rFonts w:ascii="ＭＳ 明朝" w:hAnsi="ＭＳ 明朝" w:cs="ＭＳ Ｐゴシック"/>
                <w:sz w:val="20"/>
                <w:szCs w:val="20"/>
              </w:rPr>
            </w:pPr>
            <w:r w:rsidRPr="00EB1521">
              <w:rPr>
                <w:rFonts w:ascii="ＭＳ 明朝" w:hAnsi="ＭＳ 明朝" w:cs="ＭＳ Ｐゴシック" w:hint="eastAsia"/>
                <w:sz w:val="20"/>
                <w:szCs w:val="20"/>
              </w:rPr>
              <w:t>建築物の床面積が1,000平方メートル</w:t>
            </w:r>
            <w:r w:rsidR="003E6099" w:rsidRPr="00EB1521">
              <w:rPr>
                <w:rFonts w:ascii="ＭＳ 明朝" w:hAnsi="ＭＳ 明朝" w:cs="ＭＳ Ｐゴシック" w:hint="eastAsia"/>
                <w:sz w:val="20"/>
                <w:szCs w:val="20"/>
              </w:rPr>
              <w:t>未満</w:t>
            </w:r>
            <w:r w:rsidRPr="00EB1521">
              <w:rPr>
                <w:rFonts w:ascii="ＭＳ 明朝" w:hAnsi="ＭＳ 明朝" w:cs="ＭＳ Ｐゴシック" w:hint="eastAsia"/>
                <w:sz w:val="20"/>
                <w:szCs w:val="20"/>
              </w:rPr>
              <w:t>であること。</w:t>
            </w:r>
          </w:p>
        </w:tc>
        <w:tc>
          <w:tcPr>
            <w:tcW w:w="6599" w:type="dxa"/>
            <w:shd w:val="clear" w:color="auto" w:fill="auto"/>
          </w:tcPr>
          <w:p w14:paraId="20671D30" w14:textId="349E77A1" w:rsidR="00183EE8" w:rsidRPr="00EB1521" w:rsidRDefault="00183EE8" w:rsidP="00326E7D">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 xml:space="preserve">(１)　</w:t>
            </w:r>
            <w:r w:rsidR="00F5066C" w:rsidRPr="00EB1521">
              <w:rPr>
                <w:rFonts w:ascii="ＭＳ 明朝" w:hAnsi="ＭＳ 明朝" w:cs="ＭＳ Ｐゴシック" w:hint="eastAsia"/>
                <w:sz w:val="20"/>
                <w:szCs w:val="20"/>
              </w:rPr>
              <w:t>移動等円滑化経路を</w:t>
            </w:r>
            <w:r w:rsidR="00E114AB" w:rsidRPr="00EB1521">
              <w:rPr>
                <w:rFonts w:ascii="ＭＳ 明朝" w:hAnsi="ＭＳ 明朝" w:cs="ＭＳ Ｐゴシック" w:hint="eastAsia"/>
                <w:sz w:val="20"/>
                <w:szCs w:val="20"/>
              </w:rPr>
              <w:t>バリアフリー基準に適合させる工事（第１項から第７</w:t>
            </w:r>
            <w:r w:rsidR="00861235" w:rsidRPr="00EB1521">
              <w:rPr>
                <w:rFonts w:ascii="ＭＳ 明朝" w:hAnsi="ＭＳ 明朝" w:cs="ＭＳ Ｐゴシック" w:hint="eastAsia"/>
                <w:sz w:val="20"/>
                <w:szCs w:val="20"/>
              </w:rPr>
              <w:t>項の整備に伴うもの</w:t>
            </w:r>
            <w:r w:rsidR="00042944" w:rsidRPr="00EB1521">
              <w:rPr>
                <w:rFonts w:ascii="ＭＳ 明朝" w:hAnsi="ＭＳ 明朝" w:cs="ＭＳ Ｐゴシック" w:hint="eastAsia"/>
                <w:sz w:val="20"/>
                <w:szCs w:val="20"/>
              </w:rPr>
              <w:t>に限る。）に要する経費</w:t>
            </w:r>
          </w:p>
          <w:p w14:paraId="667EF331" w14:textId="4995CC15" w:rsidR="00183EE8" w:rsidRPr="00EB1521" w:rsidRDefault="00183EE8" w:rsidP="00F5066C">
            <w:pPr>
              <w:autoSpaceDN w:val="0"/>
              <w:snapToGrid w:val="0"/>
              <w:spacing w:line="240" w:lineRule="atLeast"/>
              <w:ind w:left="200" w:hangingChars="100" w:hanging="200"/>
              <w:rPr>
                <w:rFonts w:ascii="ＭＳ 明朝" w:hAnsi="ＭＳ 明朝" w:cs="ＭＳ Ｐゴシック"/>
                <w:sz w:val="20"/>
                <w:szCs w:val="20"/>
              </w:rPr>
            </w:pPr>
            <w:r w:rsidRPr="00EB1521">
              <w:rPr>
                <w:rFonts w:ascii="ＭＳ 明朝" w:hAnsi="ＭＳ 明朝" w:cs="ＭＳ Ｐゴシック" w:hint="eastAsia"/>
                <w:sz w:val="20"/>
                <w:szCs w:val="20"/>
              </w:rPr>
              <w:t>(２)</w:t>
            </w:r>
            <w:r w:rsidR="00311F42" w:rsidRPr="00EB1521">
              <w:rPr>
                <w:rFonts w:ascii="ＭＳ 明朝" w:hAnsi="ＭＳ 明朝" w:cs="ＭＳ Ｐゴシック" w:hint="eastAsia"/>
                <w:sz w:val="20"/>
                <w:szCs w:val="20"/>
              </w:rPr>
              <w:t xml:space="preserve">　</w:t>
            </w:r>
            <w:r w:rsidRPr="00EB1521">
              <w:rPr>
                <w:rFonts w:ascii="ＭＳ 明朝" w:hAnsi="ＭＳ 明朝" w:cs="ＭＳ Ｐゴシック" w:hint="eastAsia"/>
                <w:sz w:val="20"/>
                <w:szCs w:val="20"/>
              </w:rPr>
              <w:t>高齢者、障がい者等の移動等</w:t>
            </w:r>
            <w:r w:rsidR="00F5066C" w:rsidRPr="00EB1521">
              <w:rPr>
                <w:rFonts w:ascii="ＭＳ 明朝" w:hAnsi="ＭＳ 明朝" w:cs="ＭＳ Ｐゴシック" w:hint="eastAsia"/>
                <w:sz w:val="20"/>
                <w:szCs w:val="20"/>
              </w:rPr>
              <w:t>の円滑化に資</w:t>
            </w:r>
            <w:r w:rsidRPr="00EB1521">
              <w:rPr>
                <w:rFonts w:ascii="ＭＳ 明朝" w:hAnsi="ＭＳ 明朝" w:cs="ＭＳ Ｐゴシック" w:hint="eastAsia"/>
                <w:sz w:val="20"/>
                <w:szCs w:val="20"/>
              </w:rPr>
              <w:t>する整備（</w:t>
            </w:r>
            <w:r w:rsidR="00DD5ED6" w:rsidRPr="00EB1521">
              <w:rPr>
                <w:rFonts w:ascii="ＭＳ 明朝" w:hAnsi="ＭＳ 明朝" w:cs="ＭＳ Ｐゴシック" w:hint="eastAsia"/>
                <w:sz w:val="20"/>
                <w:szCs w:val="20"/>
              </w:rPr>
              <w:t>建築設計標準</w:t>
            </w:r>
            <w:r w:rsidRPr="00EB1521">
              <w:rPr>
                <w:rFonts w:ascii="ＭＳ 明朝" w:hAnsi="ＭＳ 明朝" w:cs="ＭＳ Ｐゴシック" w:hint="eastAsia"/>
                <w:sz w:val="20"/>
                <w:szCs w:val="20"/>
              </w:rPr>
              <w:t>に示すものに限る。）に要する経費</w:t>
            </w:r>
          </w:p>
        </w:tc>
      </w:tr>
    </w:tbl>
    <w:p w14:paraId="35454184" w14:textId="7FD3257D" w:rsidR="000A2A12" w:rsidRPr="00EB1521" w:rsidRDefault="000A2A12" w:rsidP="00030750">
      <w:pPr>
        <w:autoSpaceDN w:val="0"/>
        <w:snapToGrid w:val="0"/>
        <w:spacing w:line="240" w:lineRule="atLeast"/>
      </w:pPr>
    </w:p>
    <w:sectPr w:rsidR="000A2A12" w:rsidRPr="00EB1521" w:rsidSect="00A53A07">
      <w:pgSz w:w="16838" w:h="11906" w:orient="landscape"/>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1FE53" w14:textId="77777777" w:rsidR="00005E64" w:rsidRDefault="00005E64" w:rsidP="001B7B03">
      <w:r>
        <w:separator/>
      </w:r>
    </w:p>
  </w:endnote>
  <w:endnote w:type="continuationSeparator" w:id="0">
    <w:p w14:paraId="34A10CEE" w14:textId="77777777" w:rsidR="00005E64" w:rsidRDefault="00005E64" w:rsidP="001B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D574B" w14:textId="77777777" w:rsidR="00005E64" w:rsidRDefault="00005E64" w:rsidP="001B7B03">
      <w:r>
        <w:separator/>
      </w:r>
    </w:p>
  </w:footnote>
  <w:footnote w:type="continuationSeparator" w:id="0">
    <w:p w14:paraId="3CC18C94" w14:textId="77777777" w:rsidR="00005E64" w:rsidRDefault="00005E64" w:rsidP="001B7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18F"/>
    <w:multiLevelType w:val="hybridMultilevel"/>
    <w:tmpl w:val="DC42847C"/>
    <w:lvl w:ilvl="0" w:tplc="884C6BA6">
      <w:start w:val="1"/>
      <w:numFmt w:val="decimalFullWidth"/>
      <w:suff w:val="nothing"/>
      <w:lvlText w:val="（%1）"/>
      <w:lvlJc w:val="left"/>
      <w:pPr>
        <w:ind w:left="225" w:hanging="420"/>
      </w:pPr>
      <w:rPr>
        <w:rFonts w:hint="eastAsia"/>
      </w:rPr>
    </w:lvl>
    <w:lvl w:ilvl="1" w:tplc="04090017" w:tentative="1">
      <w:start w:val="1"/>
      <w:numFmt w:val="aiueoFullWidth"/>
      <w:lvlText w:val="(%2)"/>
      <w:lvlJc w:val="left"/>
      <w:pPr>
        <w:ind w:left="645" w:hanging="420"/>
      </w:pPr>
    </w:lvl>
    <w:lvl w:ilvl="2" w:tplc="04090011" w:tentative="1">
      <w:start w:val="1"/>
      <w:numFmt w:val="decimalEnclosedCircle"/>
      <w:lvlText w:val="%3"/>
      <w:lvlJc w:val="left"/>
      <w:pPr>
        <w:ind w:left="1065" w:hanging="420"/>
      </w:pPr>
    </w:lvl>
    <w:lvl w:ilvl="3" w:tplc="0409000F" w:tentative="1">
      <w:start w:val="1"/>
      <w:numFmt w:val="decimal"/>
      <w:lvlText w:val="%4."/>
      <w:lvlJc w:val="left"/>
      <w:pPr>
        <w:ind w:left="1485" w:hanging="420"/>
      </w:pPr>
    </w:lvl>
    <w:lvl w:ilvl="4" w:tplc="04090017" w:tentative="1">
      <w:start w:val="1"/>
      <w:numFmt w:val="aiueoFullWidth"/>
      <w:lvlText w:val="(%5)"/>
      <w:lvlJc w:val="left"/>
      <w:pPr>
        <w:ind w:left="1905" w:hanging="420"/>
      </w:pPr>
    </w:lvl>
    <w:lvl w:ilvl="5" w:tplc="04090011" w:tentative="1">
      <w:start w:val="1"/>
      <w:numFmt w:val="decimalEnclosedCircle"/>
      <w:lvlText w:val="%6"/>
      <w:lvlJc w:val="left"/>
      <w:pPr>
        <w:ind w:left="2325" w:hanging="420"/>
      </w:pPr>
    </w:lvl>
    <w:lvl w:ilvl="6" w:tplc="0409000F" w:tentative="1">
      <w:start w:val="1"/>
      <w:numFmt w:val="decimal"/>
      <w:lvlText w:val="%7."/>
      <w:lvlJc w:val="left"/>
      <w:pPr>
        <w:ind w:left="2745" w:hanging="420"/>
      </w:pPr>
    </w:lvl>
    <w:lvl w:ilvl="7" w:tplc="04090017" w:tentative="1">
      <w:start w:val="1"/>
      <w:numFmt w:val="aiueoFullWidth"/>
      <w:lvlText w:val="(%8)"/>
      <w:lvlJc w:val="left"/>
      <w:pPr>
        <w:ind w:left="3165" w:hanging="420"/>
      </w:pPr>
    </w:lvl>
    <w:lvl w:ilvl="8" w:tplc="04090011" w:tentative="1">
      <w:start w:val="1"/>
      <w:numFmt w:val="decimalEnclosedCircle"/>
      <w:lvlText w:val="%9"/>
      <w:lvlJc w:val="left"/>
      <w:pPr>
        <w:ind w:left="3585" w:hanging="420"/>
      </w:pPr>
    </w:lvl>
  </w:abstractNum>
  <w:abstractNum w:abstractNumId="1" w15:restartNumberingAfterBreak="0">
    <w:nsid w:val="028C5F6C"/>
    <w:multiLevelType w:val="hybridMultilevel"/>
    <w:tmpl w:val="E2FA2B28"/>
    <w:lvl w:ilvl="0" w:tplc="120A7B42">
      <w:start w:val="1"/>
      <w:numFmt w:val="bullet"/>
      <w:lvlText w:val=""/>
      <w:lvlJc w:val="left"/>
      <w:pPr>
        <w:ind w:left="845" w:hanging="420"/>
      </w:pPr>
      <w:rPr>
        <w:rFonts w:ascii="Wingdings" w:eastAsia="・"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044F7205"/>
    <w:multiLevelType w:val="hybridMultilevel"/>
    <w:tmpl w:val="D77E93B6"/>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0A23238C"/>
    <w:multiLevelType w:val="hybridMultilevel"/>
    <w:tmpl w:val="2DCAF2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A3E1380"/>
    <w:multiLevelType w:val="hybridMultilevel"/>
    <w:tmpl w:val="74066E30"/>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0B877ED3"/>
    <w:multiLevelType w:val="hybridMultilevel"/>
    <w:tmpl w:val="611AA0F0"/>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CC3C20"/>
    <w:multiLevelType w:val="hybridMultilevel"/>
    <w:tmpl w:val="5210C5D2"/>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0C165FEC"/>
    <w:multiLevelType w:val="hybridMultilevel"/>
    <w:tmpl w:val="0FC2F03E"/>
    <w:lvl w:ilvl="0" w:tplc="14DA6CBE">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E3FA0"/>
    <w:multiLevelType w:val="hybridMultilevel"/>
    <w:tmpl w:val="2D5A5974"/>
    <w:lvl w:ilvl="0" w:tplc="120A7B42">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92081E"/>
    <w:multiLevelType w:val="hybridMultilevel"/>
    <w:tmpl w:val="E116BD06"/>
    <w:lvl w:ilvl="0" w:tplc="5D667FE4">
      <w:start w:val="1"/>
      <w:numFmt w:val="decimalFullWidth"/>
      <w:suff w:val="nothing"/>
      <w:lvlText w:val="（%1）"/>
      <w:lvlJc w:val="left"/>
      <w:pPr>
        <w:ind w:left="680" w:hanging="680"/>
      </w:pPr>
      <w:rPr>
        <w:rFonts w:ascii="ＭＳ 明朝" w:eastAsia="ＭＳ 明朝" w:hAnsi="ＭＳ 明朝" w:cs="ＭＳ Ｐゴシック"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14401B7D"/>
    <w:multiLevelType w:val="hybridMultilevel"/>
    <w:tmpl w:val="046023BA"/>
    <w:lvl w:ilvl="0" w:tplc="D07CB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5278DD"/>
    <w:multiLevelType w:val="hybridMultilevel"/>
    <w:tmpl w:val="25AA6C46"/>
    <w:lvl w:ilvl="0" w:tplc="7D5821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EB028D"/>
    <w:multiLevelType w:val="hybridMultilevel"/>
    <w:tmpl w:val="19AAEF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323FA7"/>
    <w:multiLevelType w:val="hybridMultilevel"/>
    <w:tmpl w:val="DC42847C"/>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C97CD1"/>
    <w:multiLevelType w:val="hybridMultilevel"/>
    <w:tmpl w:val="5210C5D2"/>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5" w15:restartNumberingAfterBreak="0">
    <w:nsid w:val="2806314E"/>
    <w:multiLevelType w:val="hybridMultilevel"/>
    <w:tmpl w:val="97F89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101A37"/>
    <w:multiLevelType w:val="hybridMultilevel"/>
    <w:tmpl w:val="2DCAF2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9265EE5"/>
    <w:multiLevelType w:val="hybridMultilevel"/>
    <w:tmpl w:val="5210C5D2"/>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8" w15:restartNumberingAfterBreak="0">
    <w:nsid w:val="2DB65881"/>
    <w:multiLevelType w:val="hybridMultilevel"/>
    <w:tmpl w:val="41AA8DDE"/>
    <w:lvl w:ilvl="0" w:tplc="04090017">
      <w:start w:val="1"/>
      <w:numFmt w:val="aiueoFullWidth"/>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30770A44"/>
    <w:multiLevelType w:val="hybridMultilevel"/>
    <w:tmpl w:val="611AA0F0"/>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4806E4"/>
    <w:multiLevelType w:val="hybridMultilevel"/>
    <w:tmpl w:val="611AA0F0"/>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8D4A4A"/>
    <w:multiLevelType w:val="hybridMultilevel"/>
    <w:tmpl w:val="2DCAF2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BA86600"/>
    <w:multiLevelType w:val="hybridMultilevel"/>
    <w:tmpl w:val="A5680E22"/>
    <w:lvl w:ilvl="0" w:tplc="CD5E16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671EE0"/>
    <w:multiLevelType w:val="hybridMultilevel"/>
    <w:tmpl w:val="DC42847C"/>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8A0D54"/>
    <w:multiLevelType w:val="hybridMultilevel"/>
    <w:tmpl w:val="15D601D4"/>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5" w15:restartNumberingAfterBreak="0">
    <w:nsid w:val="48523864"/>
    <w:multiLevelType w:val="hybridMultilevel"/>
    <w:tmpl w:val="DC42847C"/>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B851E6"/>
    <w:multiLevelType w:val="hybridMultilevel"/>
    <w:tmpl w:val="5210C5D2"/>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7" w15:restartNumberingAfterBreak="0">
    <w:nsid w:val="4CAE6859"/>
    <w:multiLevelType w:val="hybridMultilevel"/>
    <w:tmpl w:val="3E18A640"/>
    <w:lvl w:ilvl="0" w:tplc="F328F40E">
      <w:start w:val="1"/>
      <w:numFmt w:val="decimalFullWidth"/>
      <w:lvlText w:val="（%1）"/>
      <w:lvlJc w:val="left"/>
      <w:pPr>
        <w:ind w:left="680" w:hanging="68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353416"/>
    <w:multiLevelType w:val="hybridMultilevel"/>
    <w:tmpl w:val="4836CC6C"/>
    <w:lvl w:ilvl="0" w:tplc="8460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98D4D32"/>
    <w:multiLevelType w:val="hybridMultilevel"/>
    <w:tmpl w:val="4CDE391E"/>
    <w:lvl w:ilvl="0" w:tplc="041A91C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915563"/>
    <w:multiLevelType w:val="hybridMultilevel"/>
    <w:tmpl w:val="DC42847C"/>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0F5903"/>
    <w:multiLevelType w:val="hybridMultilevel"/>
    <w:tmpl w:val="47527484"/>
    <w:lvl w:ilvl="0" w:tplc="04090017">
      <w:start w:val="1"/>
      <w:numFmt w:val="aiueoFullWidth"/>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32" w15:restartNumberingAfterBreak="0">
    <w:nsid w:val="6C972DF2"/>
    <w:multiLevelType w:val="hybridMultilevel"/>
    <w:tmpl w:val="94A053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E2F4EC1"/>
    <w:multiLevelType w:val="hybridMultilevel"/>
    <w:tmpl w:val="4522AA74"/>
    <w:lvl w:ilvl="0" w:tplc="04090017">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2FE42B0"/>
    <w:multiLevelType w:val="hybridMultilevel"/>
    <w:tmpl w:val="6C600F10"/>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412F0C"/>
    <w:multiLevelType w:val="hybridMultilevel"/>
    <w:tmpl w:val="2DCAF2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8D845D0"/>
    <w:multiLevelType w:val="hybridMultilevel"/>
    <w:tmpl w:val="62523BF0"/>
    <w:lvl w:ilvl="0" w:tplc="1916B1BE">
      <w:start w:val="1"/>
      <w:numFmt w:val="decimalFullWidth"/>
      <w:lvlText w:val="（%1）"/>
      <w:lvlJc w:val="left"/>
      <w:pPr>
        <w:ind w:left="680" w:hanging="6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2B020A"/>
    <w:multiLevelType w:val="hybridMultilevel"/>
    <w:tmpl w:val="BF3CD39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C8843B3"/>
    <w:multiLevelType w:val="hybridMultilevel"/>
    <w:tmpl w:val="DD0E2284"/>
    <w:lvl w:ilvl="0" w:tplc="7F7A0B2C">
      <w:start w:val="1"/>
      <w:numFmt w:val="decimalFullWidth"/>
      <w:lvlText w:val="（%1）"/>
      <w:lvlJc w:val="left"/>
      <w:pPr>
        <w:ind w:left="680" w:hanging="6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09480C"/>
    <w:multiLevelType w:val="hybridMultilevel"/>
    <w:tmpl w:val="FD30BBA0"/>
    <w:lvl w:ilvl="0" w:tplc="0F86E606">
      <w:start w:val="1"/>
      <w:numFmt w:val="decimalFullWidth"/>
      <w:lvlText w:val="（%1）"/>
      <w:lvlJc w:val="left"/>
      <w:pPr>
        <w:ind w:left="680" w:hanging="680"/>
      </w:pPr>
      <w:rPr>
        <w:rFonts w:ascii="ＭＳ 明朝" w:eastAsia="ＭＳ 明朝" w:hAnsi="ＭＳ 明朝" w:cs="ＭＳ Ｐゴシック"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16cid:durableId="1513912429">
    <w:abstractNumId w:val="15"/>
  </w:num>
  <w:num w:numId="2" w16cid:durableId="1951550454">
    <w:abstractNumId w:val="1"/>
  </w:num>
  <w:num w:numId="3" w16cid:durableId="676420795">
    <w:abstractNumId w:val="8"/>
  </w:num>
  <w:num w:numId="4" w16cid:durableId="1021857707">
    <w:abstractNumId w:val="32"/>
  </w:num>
  <w:num w:numId="5" w16cid:durableId="1413357202">
    <w:abstractNumId w:val="22"/>
  </w:num>
  <w:num w:numId="6" w16cid:durableId="364058683">
    <w:abstractNumId w:val="12"/>
  </w:num>
  <w:num w:numId="7" w16cid:durableId="1915511974">
    <w:abstractNumId w:val="34"/>
  </w:num>
  <w:num w:numId="8" w16cid:durableId="31274109">
    <w:abstractNumId w:val="20"/>
  </w:num>
  <w:num w:numId="9" w16cid:durableId="609093044">
    <w:abstractNumId w:val="33"/>
  </w:num>
  <w:num w:numId="10" w16cid:durableId="710766825">
    <w:abstractNumId w:val="23"/>
  </w:num>
  <w:num w:numId="11" w16cid:durableId="1535341784">
    <w:abstractNumId w:val="37"/>
  </w:num>
  <w:num w:numId="12" w16cid:durableId="2017268200">
    <w:abstractNumId w:val="16"/>
  </w:num>
  <w:num w:numId="13" w16cid:durableId="1860699585">
    <w:abstractNumId w:val="19"/>
  </w:num>
  <w:num w:numId="14" w16cid:durableId="903179859">
    <w:abstractNumId w:val="0"/>
  </w:num>
  <w:num w:numId="15" w16cid:durableId="1711029392">
    <w:abstractNumId w:val="5"/>
  </w:num>
  <w:num w:numId="16" w16cid:durableId="440537996">
    <w:abstractNumId w:val="25"/>
  </w:num>
  <w:num w:numId="17" w16cid:durableId="965501527">
    <w:abstractNumId w:val="3"/>
  </w:num>
  <w:num w:numId="18" w16cid:durableId="1878933173">
    <w:abstractNumId w:val="35"/>
  </w:num>
  <w:num w:numId="19" w16cid:durableId="368653499">
    <w:abstractNumId w:val="30"/>
  </w:num>
  <w:num w:numId="20" w16cid:durableId="1543638838">
    <w:abstractNumId w:val="13"/>
  </w:num>
  <w:num w:numId="21" w16cid:durableId="2142189829">
    <w:abstractNumId w:val="18"/>
  </w:num>
  <w:num w:numId="22" w16cid:durableId="73937113">
    <w:abstractNumId w:val="31"/>
  </w:num>
  <w:num w:numId="23" w16cid:durableId="267202813">
    <w:abstractNumId w:val="21"/>
  </w:num>
  <w:num w:numId="24" w16cid:durableId="97530232">
    <w:abstractNumId w:val="29"/>
  </w:num>
  <w:num w:numId="25" w16cid:durableId="475532562">
    <w:abstractNumId w:val="14"/>
  </w:num>
  <w:num w:numId="26" w16cid:durableId="416944259">
    <w:abstractNumId w:val="39"/>
  </w:num>
  <w:num w:numId="27" w16cid:durableId="232325614">
    <w:abstractNumId w:val="2"/>
  </w:num>
  <w:num w:numId="28" w16cid:durableId="829102031">
    <w:abstractNumId w:val="4"/>
  </w:num>
  <w:num w:numId="29" w16cid:durableId="1897542048">
    <w:abstractNumId w:val="24"/>
  </w:num>
  <w:num w:numId="30" w16cid:durableId="1877619385">
    <w:abstractNumId w:val="38"/>
  </w:num>
  <w:num w:numId="31" w16cid:durableId="2116436569">
    <w:abstractNumId w:val="17"/>
  </w:num>
  <w:num w:numId="32" w16cid:durableId="322590434">
    <w:abstractNumId w:val="6"/>
  </w:num>
  <w:num w:numId="33" w16cid:durableId="1991323660">
    <w:abstractNumId w:val="26"/>
  </w:num>
  <w:num w:numId="34" w16cid:durableId="5136677">
    <w:abstractNumId w:val="9"/>
  </w:num>
  <w:num w:numId="35" w16cid:durableId="1614435523">
    <w:abstractNumId w:val="10"/>
  </w:num>
  <w:num w:numId="36" w16cid:durableId="1978484233">
    <w:abstractNumId w:val="36"/>
  </w:num>
  <w:num w:numId="37" w16cid:durableId="844437922">
    <w:abstractNumId w:val="27"/>
  </w:num>
  <w:num w:numId="38" w16cid:durableId="589853835">
    <w:abstractNumId w:val="7"/>
  </w:num>
  <w:num w:numId="39" w16cid:durableId="1463621988">
    <w:abstractNumId w:val="28"/>
  </w:num>
  <w:num w:numId="40" w16cid:durableId="2123453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A12"/>
    <w:rsid w:val="00005E64"/>
    <w:rsid w:val="00030750"/>
    <w:rsid w:val="00042944"/>
    <w:rsid w:val="0006357F"/>
    <w:rsid w:val="00070020"/>
    <w:rsid w:val="00092BD6"/>
    <w:rsid w:val="0009691F"/>
    <w:rsid w:val="000A25D5"/>
    <w:rsid w:val="000A2A12"/>
    <w:rsid w:val="000B14EF"/>
    <w:rsid w:val="000B16A7"/>
    <w:rsid w:val="000C037E"/>
    <w:rsid w:val="000C0E9C"/>
    <w:rsid w:val="00103B5A"/>
    <w:rsid w:val="001170B2"/>
    <w:rsid w:val="00123E70"/>
    <w:rsid w:val="00131F3C"/>
    <w:rsid w:val="001521FC"/>
    <w:rsid w:val="001545BC"/>
    <w:rsid w:val="0018309F"/>
    <w:rsid w:val="00183EE8"/>
    <w:rsid w:val="00185836"/>
    <w:rsid w:val="001A2EFF"/>
    <w:rsid w:val="001B0517"/>
    <w:rsid w:val="001B31E4"/>
    <w:rsid w:val="001B4136"/>
    <w:rsid w:val="001B7B03"/>
    <w:rsid w:val="001D060F"/>
    <w:rsid w:val="002154E5"/>
    <w:rsid w:val="002303E0"/>
    <w:rsid w:val="00246446"/>
    <w:rsid w:val="0024744B"/>
    <w:rsid w:val="0026040E"/>
    <w:rsid w:val="00275C6B"/>
    <w:rsid w:val="002856FD"/>
    <w:rsid w:val="002C7DDF"/>
    <w:rsid w:val="002D22D5"/>
    <w:rsid w:val="002D73EF"/>
    <w:rsid w:val="003044AB"/>
    <w:rsid w:val="00304667"/>
    <w:rsid w:val="00304746"/>
    <w:rsid w:val="0031175B"/>
    <w:rsid w:val="00311F42"/>
    <w:rsid w:val="00326E7D"/>
    <w:rsid w:val="00340560"/>
    <w:rsid w:val="00347B31"/>
    <w:rsid w:val="003551A7"/>
    <w:rsid w:val="003556EA"/>
    <w:rsid w:val="00363625"/>
    <w:rsid w:val="0036531C"/>
    <w:rsid w:val="0037073D"/>
    <w:rsid w:val="0039749D"/>
    <w:rsid w:val="003A143D"/>
    <w:rsid w:val="003C0F4B"/>
    <w:rsid w:val="003C2E20"/>
    <w:rsid w:val="003D3850"/>
    <w:rsid w:val="003E2CB0"/>
    <w:rsid w:val="003E6099"/>
    <w:rsid w:val="003F1584"/>
    <w:rsid w:val="00421D27"/>
    <w:rsid w:val="00425AF3"/>
    <w:rsid w:val="004349C7"/>
    <w:rsid w:val="0044276C"/>
    <w:rsid w:val="004915E1"/>
    <w:rsid w:val="004D4E12"/>
    <w:rsid w:val="004D774D"/>
    <w:rsid w:val="004E5DA4"/>
    <w:rsid w:val="004F017D"/>
    <w:rsid w:val="0055278B"/>
    <w:rsid w:val="00552FFE"/>
    <w:rsid w:val="0057070D"/>
    <w:rsid w:val="00576DEA"/>
    <w:rsid w:val="00583909"/>
    <w:rsid w:val="005A16DE"/>
    <w:rsid w:val="005A2147"/>
    <w:rsid w:val="005C19D6"/>
    <w:rsid w:val="005D044D"/>
    <w:rsid w:val="005F0F08"/>
    <w:rsid w:val="005F220B"/>
    <w:rsid w:val="00602711"/>
    <w:rsid w:val="00612897"/>
    <w:rsid w:val="00613B73"/>
    <w:rsid w:val="00635563"/>
    <w:rsid w:val="00644A4F"/>
    <w:rsid w:val="00657F07"/>
    <w:rsid w:val="00661FBB"/>
    <w:rsid w:val="00662398"/>
    <w:rsid w:val="00672DEE"/>
    <w:rsid w:val="00683A5B"/>
    <w:rsid w:val="006A475F"/>
    <w:rsid w:val="006B58DC"/>
    <w:rsid w:val="00725850"/>
    <w:rsid w:val="00727317"/>
    <w:rsid w:val="00734ADC"/>
    <w:rsid w:val="007618F4"/>
    <w:rsid w:val="007632C4"/>
    <w:rsid w:val="00774FA4"/>
    <w:rsid w:val="0077565D"/>
    <w:rsid w:val="007D7D2C"/>
    <w:rsid w:val="007E3811"/>
    <w:rsid w:val="007E7251"/>
    <w:rsid w:val="0080391D"/>
    <w:rsid w:val="00825308"/>
    <w:rsid w:val="008303C5"/>
    <w:rsid w:val="00833C48"/>
    <w:rsid w:val="00861235"/>
    <w:rsid w:val="008A43F8"/>
    <w:rsid w:val="008C1916"/>
    <w:rsid w:val="008D4479"/>
    <w:rsid w:val="00940DF9"/>
    <w:rsid w:val="00945470"/>
    <w:rsid w:val="00945F04"/>
    <w:rsid w:val="00970D18"/>
    <w:rsid w:val="009841D7"/>
    <w:rsid w:val="0098664E"/>
    <w:rsid w:val="0099017D"/>
    <w:rsid w:val="009C6AEE"/>
    <w:rsid w:val="009D3EAF"/>
    <w:rsid w:val="009E1E38"/>
    <w:rsid w:val="009E4F32"/>
    <w:rsid w:val="009F5F59"/>
    <w:rsid w:val="00A018D7"/>
    <w:rsid w:val="00A05379"/>
    <w:rsid w:val="00A05EC8"/>
    <w:rsid w:val="00A1359C"/>
    <w:rsid w:val="00A53A07"/>
    <w:rsid w:val="00A67602"/>
    <w:rsid w:val="00A8102F"/>
    <w:rsid w:val="00A87BE2"/>
    <w:rsid w:val="00B06BD0"/>
    <w:rsid w:val="00B22CA9"/>
    <w:rsid w:val="00B3715C"/>
    <w:rsid w:val="00B40BF8"/>
    <w:rsid w:val="00B43F3F"/>
    <w:rsid w:val="00B74370"/>
    <w:rsid w:val="00B760FB"/>
    <w:rsid w:val="00B8653E"/>
    <w:rsid w:val="00B95C36"/>
    <w:rsid w:val="00B97ED5"/>
    <w:rsid w:val="00BA172A"/>
    <w:rsid w:val="00BA2B0C"/>
    <w:rsid w:val="00BA733B"/>
    <w:rsid w:val="00BE0A89"/>
    <w:rsid w:val="00BF161F"/>
    <w:rsid w:val="00BF79F3"/>
    <w:rsid w:val="00C00B34"/>
    <w:rsid w:val="00C0528F"/>
    <w:rsid w:val="00C06728"/>
    <w:rsid w:val="00C109D6"/>
    <w:rsid w:val="00C14239"/>
    <w:rsid w:val="00C3799E"/>
    <w:rsid w:val="00C454CD"/>
    <w:rsid w:val="00C471CA"/>
    <w:rsid w:val="00C474A4"/>
    <w:rsid w:val="00C846BA"/>
    <w:rsid w:val="00CA1E49"/>
    <w:rsid w:val="00CA4335"/>
    <w:rsid w:val="00CC5C13"/>
    <w:rsid w:val="00CE3240"/>
    <w:rsid w:val="00D06762"/>
    <w:rsid w:val="00D149B7"/>
    <w:rsid w:val="00D279A6"/>
    <w:rsid w:val="00D42AFF"/>
    <w:rsid w:val="00D66495"/>
    <w:rsid w:val="00D77516"/>
    <w:rsid w:val="00D8068A"/>
    <w:rsid w:val="00D946AA"/>
    <w:rsid w:val="00DD5ED6"/>
    <w:rsid w:val="00DE136D"/>
    <w:rsid w:val="00DF3909"/>
    <w:rsid w:val="00E04CF3"/>
    <w:rsid w:val="00E114AB"/>
    <w:rsid w:val="00E1437D"/>
    <w:rsid w:val="00E21F71"/>
    <w:rsid w:val="00E2406E"/>
    <w:rsid w:val="00E2415C"/>
    <w:rsid w:val="00E36A6A"/>
    <w:rsid w:val="00E50D5A"/>
    <w:rsid w:val="00E5738B"/>
    <w:rsid w:val="00E620A2"/>
    <w:rsid w:val="00E67EE6"/>
    <w:rsid w:val="00E966CF"/>
    <w:rsid w:val="00EB1521"/>
    <w:rsid w:val="00ED639E"/>
    <w:rsid w:val="00EF069A"/>
    <w:rsid w:val="00F00602"/>
    <w:rsid w:val="00F0112E"/>
    <w:rsid w:val="00F06192"/>
    <w:rsid w:val="00F44874"/>
    <w:rsid w:val="00F5066C"/>
    <w:rsid w:val="00F52305"/>
    <w:rsid w:val="00F621CE"/>
    <w:rsid w:val="00F84432"/>
    <w:rsid w:val="00F85EC2"/>
    <w:rsid w:val="00FA28F9"/>
    <w:rsid w:val="00FC66CE"/>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6AC48798"/>
  <w15:chartTrackingRefBased/>
  <w15:docId w15:val="{C758DC6F-11F9-4F81-BCA6-D57B279D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9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8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3850"/>
    <w:rPr>
      <w:rFonts w:asciiTheme="majorHAnsi" w:eastAsiaTheme="majorEastAsia" w:hAnsiTheme="majorHAnsi" w:cstheme="majorBidi"/>
      <w:sz w:val="18"/>
      <w:szCs w:val="18"/>
    </w:rPr>
  </w:style>
  <w:style w:type="paragraph" w:styleId="a5">
    <w:name w:val="List Paragraph"/>
    <w:basedOn w:val="a"/>
    <w:uiPriority w:val="34"/>
    <w:qFormat/>
    <w:rsid w:val="00727317"/>
    <w:pPr>
      <w:ind w:leftChars="400" w:left="840"/>
    </w:pPr>
  </w:style>
  <w:style w:type="paragraph" w:styleId="a6">
    <w:name w:val="header"/>
    <w:basedOn w:val="a"/>
    <w:link w:val="a7"/>
    <w:uiPriority w:val="99"/>
    <w:unhideWhenUsed/>
    <w:rsid w:val="001B7B03"/>
    <w:pPr>
      <w:tabs>
        <w:tab w:val="center" w:pos="4252"/>
        <w:tab w:val="right" w:pos="8504"/>
      </w:tabs>
      <w:snapToGrid w:val="0"/>
    </w:pPr>
  </w:style>
  <w:style w:type="character" w:customStyle="1" w:styleId="a7">
    <w:name w:val="ヘッダー (文字)"/>
    <w:basedOn w:val="a0"/>
    <w:link w:val="a6"/>
    <w:uiPriority w:val="99"/>
    <w:rsid w:val="001B7B03"/>
    <w:rPr>
      <w:rFonts w:ascii="Century" w:eastAsia="ＭＳ 明朝" w:hAnsi="Century" w:cs="Times New Roman"/>
      <w:szCs w:val="24"/>
    </w:rPr>
  </w:style>
  <w:style w:type="paragraph" w:styleId="a8">
    <w:name w:val="footer"/>
    <w:basedOn w:val="a"/>
    <w:link w:val="a9"/>
    <w:uiPriority w:val="99"/>
    <w:unhideWhenUsed/>
    <w:rsid w:val="001B7B03"/>
    <w:pPr>
      <w:tabs>
        <w:tab w:val="center" w:pos="4252"/>
        <w:tab w:val="right" w:pos="8504"/>
      </w:tabs>
      <w:snapToGrid w:val="0"/>
    </w:pPr>
  </w:style>
  <w:style w:type="character" w:customStyle="1" w:styleId="a9">
    <w:name w:val="フッター (文字)"/>
    <w:basedOn w:val="a0"/>
    <w:link w:val="a8"/>
    <w:uiPriority w:val="99"/>
    <w:rsid w:val="001B7B03"/>
    <w:rPr>
      <w:rFonts w:ascii="Century" w:eastAsia="ＭＳ 明朝" w:hAnsi="Century" w:cs="Times New Roman"/>
      <w:szCs w:val="24"/>
    </w:rPr>
  </w:style>
  <w:style w:type="character" w:styleId="aa">
    <w:name w:val="annotation reference"/>
    <w:basedOn w:val="a0"/>
    <w:uiPriority w:val="99"/>
    <w:semiHidden/>
    <w:unhideWhenUsed/>
    <w:rsid w:val="00D66495"/>
    <w:rPr>
      <w:sz w:val="18"/>
      <w:szCs w:val="18"/>
    </w:rPr>
  </w:style>
  <w:style w:type="paragraph" w:styleId="ab">
    <w:name w:val="annotation text"/>
    <w:basedOn w:val="a"/>
    <w:link w:val="ac"/>
    <w:uiPriority w:val="99"/>
    <w:semiHidden/>
    <w:unhideWhenUsed/>
    <w:rsid w:val="00D66495"/>
    <w:pPr>
      <w:jc w:val="left"/>
    </w:pPr>
  </w:style>
  <w:style w:type="character" w:customStyle="1" w:styleId="ac">
    <w:name w:val="コメント文字列 (文字)"/>
    <w:basedOn w:val="a0"/>
    <w:link w:val="ab"/>
    <w:uiPriority w:val="99"/>
    <w:semiHidden/>
    <w:rsid w:val="00D66495"/>
    <w:rPr>
      <w:rFonts w:ascii="Century" w:eastAsia="ＭＳ 明朝" w:hAnsi="Century" w:cs="Times New Roman"/>
      <w:szCs w:val="24"/>
    </w:rPr>
  </w:style>
  <w:style w:type="paragraph" w:styleId="ad">
    <w:name w:val="annotation subject"/>
    <w:basedOn w:val="ab"/>
    <w:next w:val="ab"/>
    <w:link w:val="ae"/>
    <w:uiPriority w:val="99"/>
    <w:semiHidden/>
    <w:unhideWhenUsed/>
    <w:rsid w:val="00D66495"/>
    <w:rPr>
      <w:b/>
      <w:bCs/>
    </w:rPr>
  </w:style>
  <w:style w:type="character" w:customStyle="1" w:styleId="ae">
    <w:name w:val="コメント内容 (文字)"/>
    <w:basedOn w:val="ac"/>
    <w:link w:val="ad"/>
    <w:uiPriority w:val="99"/>
    <w:semiHidden/>
    <w:rsid w:val="00D6649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77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30B9-7BF6-4BDF-863E-E79CE599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西平 有佑</cp:lastModifiedBy>
  <cp:revision>15</cp:revision>
  <cp:lastPrinted>2022-09-28T09:37:00Z</cp:lastPrinted>
  <dcterms:created xsi:type="dcterms:W3CDTF">2022-03-29T09:58:00Z</dcterms:created>
  <dcterms:modified xsi:type="dcterms:W3CDTF">2025-05-13T23:20:00Z</dcterms:modified>
</cp:coreProperties>
</file>