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AD05" w14:textId="77777777" w:rsidR="00C4021E" w:rsidRPr="00BB27D8" w:rsidRDefault="00C4021E" w:rsidP="00C4021E">
      <w:pPr>
        <w:rPr>
          <w:rFonts w:asciiTheme="minorEastAsia" w:hAnsiTheme="minorEastAsia"/>
          <w:sz w:val="22"/>
          <w:szCs w:val="22"/>
        </w:rPr>
      </w:pPr>
      <w:r w:rsidRPr="00BB27D8">
        <w:rPr>
          <w:rFonts w:asciiTheme="minorEastAsia" w:hAnsiTheme="minorEastAsia" w:hint="eastAsia"/>
          <w:sz w:val="22"/>
          <w:szCs w:val="22"/>
        </w:rPr>
        <w:t>（別紙）</w:t>
      </w:r>
    </w:p>
    <w:p w14:paraId="280F616C" w14:textId="77777777" w:rsidR="00F90A13" w:rsidRPr="00256C4D" w:rsidRDefault="00A268F9" w:rsidP="00256C4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くじ抽選の方法について</w:t>
      </w:r>
    </w:p>
    <w:p w14:paraId="71194672" w14:textId="77777777" w:rsidR="00F90A13" w:rsidRDefault="00F90A13" w:rsidP="00F90A13">
      <w:pPr>
        <w:rPr>
          <w:sz w:val="22"/>
        </w:rPr>
      </w:pPr>
    </w:p>
    <w:p w14:paraId="71B077ED" w14:textId="77777777" w:rsidR="00417D01" w:rsidRPr="00256C4D" w:rsidRDefault="00417D01" w:rsidP="00F90A13">
      <w:pPr>
        <w:rPr>
          <w:sz w:val="22"/>
        </w:rPr>
      </w:pPr>
    </w:p>
    <w:p w14:paraId="19F5AA53" w14:textId="77777777" w:rsidR="00F90A13" w:rsidRPr="00256C4D" w:rsidRDefault="00140EAF" w:rsidP="00256C4D">
      <w:pPr>
        <w:spacing w:line="2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入札</w:t>
      </w:r>
      <w:r w:rsidR="00EE0337">
        <w:rPr>
          <w:rFonts w:hint="eastAsia"/>
          <w:sz w:val="22"/>
        </w:rPr>
        <w:t>において、</w:t>
      </w:r>
      <w:r w:rsidR="00B470E0" w:rsidRPr="00383C8D">
        <w:rPr>
          <w:rFonts w:hint="eastAsia"/>
          <w:sz w:val="22"/>
        </w:rPr>
        <w:t>最低価格同額入札者</w:t>
      </w:r>
      <w:r w:rsidR="00177B6E">
        <w:rPr>
          <w:rFonts w:hint="eastAsia"/>
          <w:sz w:val="22"/>
        </w:rPr>
        <w:t>が２者以上の場合は，次の方法によりくじ（抽選）で</w:t>
      </w:r>
      <w:r w:rsidR="00F90A13" w:rsidRPr="00256C4D">
        <w:rPr>
          <w:rFonts w:hint="eastAsia"/>
          <w:sz w:val="22"/>
        </w:rPr>
        <w:t>決定する。</w:t>
      </w:r>
    </w:p>
    <w:p w14:paraId="0093E2EF" w14:textId="77777777" w:rsidR="00F90A13" w:rsidRPr="00B470E0" w:rsidRDefault="00F90A13" w:rsidP="00F90A13">
      <w:pPr>
        <w:spacing w:line="240" w:lineRule="exact"/>
        <w:ind w:firstLineChars="100" w:firstLine="220"/>
        <w:rPr>
          <w:sz w:val="22"/>
        </w:rPr>
      </w:pPr>
    </w:p>
    <w:p w14:paraId="4475A7D1" w14:textId="77777777" w:rsidR="002941F7" w:rsidRPr="00177B6E" w:rsidRDefault="002941F7" w:rsidP="00F90A13">
      <w:pPr>
        <w:spacing w:line="240" w:lineRule="exact"/>
        <w:ind w:firstLineChars="100" w:firstLine="220"/>
        <w:rPr>
          <w:sz w:val="22"/>
        </w:rPr>
      </w:pPr>
    </w:p>
    <w:p w14:paraId="70B3D138" w14:textId="77777777" w:rsidR="002941F7" w:rsidRPr="00256C4D" w:rsidRDefault="002941F7" w:rsidP="00F90A13">
      <w:pPr>
        <w:spacing w:line="240" w:lineRule="exact"/>
        <w:ind w:firstLineChars="100" w:firstLine="220"/>
        <w:rPr>
          <w:sz w:val="22"/>
        </w:rPr>
      </w:pPr>
    </w:p>
    <w:p w14:paraId="3D6E43E9" w14:textId="77777777" w:rsidR="00F90A13" w:rsidRPr="00256C4D" w:rsidRDefault="00F90A13" w:rsidP="00F90A13">
      <w:pPr>
        <w:spacing w:line="240" w:lineRule="exact"/>
        <w:rPr>
          <w:sz w:val="22"/>
        </w:rPr>
      </w:pPr>
      <w:r w:rsidRPr="00256C4D">
        <w:rPr>
          <w:rFonts w:hint="eastAsia"/>
          <w:sz w:val="22"/>
        </w:rPr>
        <w:t>１</w:t>
      </w:r>
      <w:r w:rsidRPr="00256C4D">
        <w:rPr>
          <w:rFonts w:hint="eastAsia"/>
          <w:sz w:val="22"/>
        </w:rPr>
        <w:t xml:space="preserve"> </w:t>
      </w:r>
      <w:r w:rsidR="00140EAF">
        <w:rPr>
          <w:rFonts w:hint="eastAsia"/>
          <w:sz w:val="22"/>
        </w:rPr>
        <w:t>入札</w:t>
      </w:r>
      <w:r w:rsidRPr="00256C4D">
        <w:rPr>
          <w:rFonts w:hint="eastAsia"/>
          <w:sz w:val="22"/>
        </w:rPr>
        <w:t>書の「くじ番号」欄に任意の値を記入</w:t>
      </w:r>
    </w:p>
    <w:p w14:paraId="4A301125" w14:textId="77777777" w:rsidR="00F90A13" w:rsidRPr="00256C4D" w:rsidRDefault="00140EAF" w:rsidP="00256C4D">
      <w:pPr>
        <w:spacing w:line="240" w:lineRule="exact"/>
        <w:ind w:leftChars="100" w:left="240" w:firstLineChars="50" w:firstLine="110"/>
        <w:rPr>
          <w:sz w:val="22"/>
        </w:rPr>
      </w:pPr>
      <w:r>
        <w:rPr>
          <w:rFonts w:hint="eastAsia"/>
          <w:sz w:val="22"/>
        </w:rPr>
        <w:t>くじを行う場合に備えて，入札</w:t>
      </w:r>
      <w:r w:rsidR="00F90A13" w:rsidRPr="00256C4D">
        <w:rPr>
          <w:rFonts w:hint="eastAsia"/>
          <w:sz w:val="22"/>
        </w:rPr>
        <w:t>書の「くじ番号」欄にあらかじめ任意の数字「０００～９９９」を記入する。</w:t>
      </w:r>
    </w:p>
    <w:p w14:paraId="310E8791" w14:textId="77777777" w:rsidR="002941F7" w:rsidRDefault="002941F7" w:rsidP="00F90A13">
      <w:pPr>
        <w:spacing w:line="240" w:lineRule="exact"/>
        <w:rPr>
          <w:sz w:val="22"/>
        </w:rPr>
      </w:pPr>
    </w:p>
    <w:p w14:paraId="15739853" w14:textId="77777777" w:rsidR="002941F7" w:rsidRPr="00256C4D" w:rsidRDefault="002941F7" w:rsidP="00F90A13">
      <w:pPr>
        <w:spacing w:line="240" w:lineRule="exact"/>
        <w:rPr>
          <w:sz w:val="22"/>
        </w:rPr>
      </w:pPr>
    </w:p>
    <w:p w14:paraId="0EA7690B" w14:textId="77777777" w:rsidR="00F90A13" w:rsidRPr="00256C4D" w:rsidRDefault="00F90A13" w:rsidP="00F90A13">
      <w:pPr>
        <w:spacing w:line="240" w:lineRule="exact"/>
        <w:rPr>
          <w:sz w:val="22"/>
        </w:rPr>
      </w:pPr>
      <w:r w:rsidRPr="00256C4D">
        <w:rPr>
          <w:rFonts w:hint="eastAsia"/>
          <w:sz w:val="22"/>
        </w:rPr>
        <w:t>２</w:t>
      </w:r>
      <w:r w:rsidRPr="00256C4D">
        <w:rPr>
          <w:rFonts w:hint="eastAsia"/>
          <w:sz w:val="22"/>
        </w:rPr>
        <w:t xml:space="preserve"> </w:t>
      </w:r>
      <w:r w:rsidRPr="00256C4D">
        <w:rPr>
          <w:rFonts w:hint="eastAsia"/>
          <w:sz w:val="22"/>
        </w:rPr>
        <w:t>くじの手順</w:t>
      </w:r>
    </w:p>
    <w:p w14:paraId="47758A03" w14:textId="77777777" w:rsidR="00383C8D" w:rsidRDefault="00383C8D" w:rsidP="00A268F9">
      <w:pPr>
        <w:pStyle w:val="ab"/>
        <w:numPr>
          <w:ilvl w:val="0"/>
          <w:numId w:val="1"/>
        </w:numPr>
        <w:spacing w:line="240" w:lineRule="exact"/>
        <w:rPr>
          <w:sz w:val="22"/>
        </w:rPr>
      </w:pPr>
      <w:r w:rsidRPr="00383C8D">
        <w:rPr>
          <w:rFonts w:hint="eastAsia"/>
          <w:sz w:val="22"/>
        </w:rPr>
        <w:t>最低価格同額入札者</w:t>
      </w:r>
      <w:r>
        <w:rPr>
          <w:rFonts w:hint="eastAsia"/>
          <w:sz w:val="22"/>
        </w:rPr>
        <w:t>（以下「くじ対象者」という。）の</w:t>
      </w:r>
      <w:r w:rsidR="00A268F9" w:rsidRPr="00A268F9">
        <w:rPr>
          <w:rFonts w:hint="eastAsia"/>
          <w:sz w:val="22"/>
        </w:rPr>
        <w:t>入札参加資格確認書の</w:t>
      </w:r>
      <w:r w:rsidR="00A268F9">
        <w:rPr>
          <w:rFonts w:hint="eastAsia"/>
          <w:sz w:val="22"/>
        </w:rPr>
        <w:t>到着順に</w:t>
      </w:r>
    </w:p>
    <w:p w14:paraId="033C65B7" w14:textId="77777777" w:rsidR="00F90A13" w:rsidRPr="00383C8D" w:rsidRDefault="00BF2F31" w:rsidP="00383C8D">
      <w:pPr>
        <w:spacing w:line="240" w:lineRule="exact"/>
        <w:ind w:firstLineChars="200" w:firstLine="440"/>
        <w:rPr>
          <w:sz w:val="22"/>
        </w:rPr>
      </w:pPr>
      <w:r w:rsidRPr="00383C8D">
        <w:rPr>
          <w:rFonts w:hint="eastAsia"/>
          <w:sz w:val="22"/>
        </w:rPr>
        <w:t>「抽選番号」（０，</w:t>
      </w:r>
      <w:r w:rsidR="00383C8D">
        <w:rPr>
          <w:rFonts w:hint="eastAsia"/>
          <w:sz w:val="22"/>
        </w:rPr>
        <w:t>１，２，３，</w:t>
      </w:r>
      <w:r w:rsidR="00F90A13" w:rsidRPr="00383C8D">
        <w:rPr>
          <w:rFonts w:hint="eastAsia"/>
          <w:sz w:val="22"/>
        </w:rPr>
        <w:t>…）を付与する。</w:t>
      </w:r>
    </w:p>
    <w:p w14:paraId="3F16E20A" w14:textId="77777777" w:rsidR="00383C8D" w:rsidRDefault="00A268F9" w:rsidP="00A268F9">
      <w:pPr>
        <w:spacing w:line="240" w:lineRule="exact"/>
        <w:ind w:left="720"/>
        <w:rPr>
          <w:sz w:val="22"/>
        </w:rPr>
      </w:pPr>
      <w:r>
        <w:rPr>
          <w:rFonts w:hint="eastAsia"/>
          <w:sz w:val="22"/>
        </w:rPr>
        <w:t>なお、郵送により、</w:t>
      </w:r>
      <w:r w:rsidR="00EE0337">
        <w:rPr>
          <w:rFonts w:hint="eastAsia"/>
          <w:sz w:val="22"/>
        </w:rPr>
        <w:t>複数の入札参加資格確認書が</w:t>
      </w:r>
      <w:r w:rsidR="00383C8D">
        <w:rPr>
          <w:rFonts w:hint="eastAsia"/>
          <w:sz w:val="22"/>
        </w:rPr>
        <w:t>同日、同時刻に到着した場合は鳥取県</w:t>
      </w:r>
    </w:p>
    <w:p w14:paraId="6BEA7B30" w14:textId="77777777" w:rsidR="00A268F9" w:rsidRDefault="00A268F9" w:rsidP="00A268F9">
      <w:pPr>
        <w:spacing w:line="2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入札参加資格登録番号の若い順に付与する。</w:t>
      </w:r>
    </w:p>
    <w:p w14:paraId="1D84E450" w14:textId="77777777" w:rsidR="001B02EA" w:rsidRPr="001B02EA" w:rsidRDefault="00383C8D" w:rsidP="001B02EA">
      <w:pPr>
        <w:pStyle w:val="ab"/>
        <w:numPr>
          <w:ilvl w:val="0"/>
          <w:numId w:val="1"/>
        </w:numPr>
        <w:spacing w:line="240" w:lineRule="exact"/>
        <w:rPr>
          <w:sz w:val="22"/>
        </w:rPr>
      </w:pPr>
      <w:r w:rsidRPr="001B02EA">
        <w:rPr>
          <w:rFonts w:hint="eastAsia"/>
          <w:sz w:val="22"/>
        </w:rPr>
        <w:t>入札参加者の</w:t>
      </w:r>
      <w:r w:rsidR="00F90A13" w:rsidRPr="001B02EA">
        <w:rPr>
          <w:rFonts w:hint="eastAsia"/>
          <w:sz w:val="22"/>
        </w:rPr>
        <w:t>入札書に記載された任意の「くじ番号」を合計し</w:t>
      </w:r>
      <w:r w:rsidRPr="001B02EA">
        <w:rPr>
          <w:rFonts w:hint="eastAsia"/>
          <w:sz w:val="22"/>
        </w:rPr>
        <w:t>、</w:t>
      </w:r>
      <w:r w:rsidR="00F90A13" w:rsidRPr="001B02EA">
        <w:rPr>
          <w:rFonts w:hint="eastAsia"/>
          <w:sz w:val="22"/>
        </w:rPr>
        <w:t>その合計額を</w:t>
      </w:r>
      <w:r w:rsidRPr="001B02EA">
        <w:rPr>
          <w:rFonts w:hint="eastAsia"/>
          <w:sz w:val="22"/>
        </w:rPr>
        <w:t>くじ対象</w:t>
      </w:r>
    </w:p>
    <w:p w14:paraId="0E379EEB" w14:textId="77777777" w:rsidR="00F90A13" w:rsidRDefault="00383C8D" w:rsidP="001B02EA">
      <w:pPr>
        <w:spacing w:line="240" w:lineRule="exact"/>
        <w:ind w:firstLineChars="200" w:firstLine="440"/>
        <w:rPr>
          <w:sz w:val="22"/>
        </w:rPr>
      </w:pPr>
      <w:r w:rsidRPr="001B02EA">
        <w:rPr>
          <w:rFonts w:hint="eastAsia"/>
          <w:sz w:val="22"/>
        </w:rPr>
        <w:t>者</w:t>
      </w:r>
      <w:r w:rsidR="00F90A13" w:rsidRPr="001B02EA">
        <w:rPr>
          <w:rFonts w:hint="eastAsia"/>
          <w:sz w:val="22"/>
        </w:rPr>
        <w:t>の数で除算し，余りを算出する。</w:t>
      </w:r>
    </w:p>
    <w:p w14:paraId="06D84649" w14:textId="77777777" w:rsidR="001B02EA" w:rsidRPr="001B02EA" w:rsidRDefault="00B470E0" w:rsidP="001B02EA">
      <w:pPr>
        <w:spacing w:line="2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ただし、予定価格を超過（失格）した者</w:t>
      </w:r>
      <w:r w:rsidR="001B02EA">
        <w:rPr>
          <w:rFonts w:hint="eastAsia"/>
          <w:sz w:val="22"/>
        </w:rPr>
        <w:t>のくじ番号は合計に参入しない。</w:t>
      </w:r>
    </w:p>
    <w:p w14:paraId="320D18BD" w14:textId="77777777" w:rsidR="001B02EA" w:rsidRPr="001B02EA" w:rsidRDefault="00F90A13" w:rsidP="001B02EA">
      <w:pPr>
        <w:pStyle w:val="ab"/>
        <w:numPr>
          <w:ilvl w:val="0"/>
          <w:numId w:val="1"/>
        </w:numPr>
        <w:spacing w:line="240" w:lineRule="exact"/>
        <w:rPr>
          <w:sz w:val="22"/>
        </w:rPr>
      </w:pPr>
      <w:r w:rsidRPr="001B02EA">
        <w:rPr>
          <w:rFonts w:hint="eastAsia"/>
          <w:sz w:val="22"/>
        </w:rPr>
        <w:t>上記（２）の計算結果による余りと一致した上記（１）の「抽選番号」の</w:t>
      </w:r>
      <w:r w:rsidR="001B02EA" w:rsidRPr="001B02EA">
        <w:rPr>
          <w:rFonts w:hint="eastAsia"/>
          <w:sz w:val="22"/>
        </w:rPr>
        <w:t>くじ対象者</w:t>
      </w:r>
      <w:r w:rsidRPr="001B02EA">
        <w:rPr>
          <w:rFonts w:hint="eastAsia"/>
          <w:sz w:val="22"/>
        </w:rPr>
        <w:t>を</w:t>
      </w:r>
    </w:p>
    <w:p w14:paraId="3B7AE9AB" w14:textId="77777777" w:rsidR="00F90A13" w:rsidRPr="001B02EA" w:rsidRDefault="00A268F9" w:rsidP="001B02EA">
      <w:pPr>
        <w:spacing w:line="240" w:lineRule="exact"/>
        <w:ind w:firstLineChars="200" w:firstLine="440"/>
        <w:rPr>
          <w:sz w:val="22"/>
        </w:rPr>
      </w:pPr>
      <w:r w:rsidRPr="001B02EA">
        <w:rPr>
          <w:rFonts w:hint="eastAsia"/>
          <w:sz w:val="22"/>
        </w:rPr>
        <w:t>落札者とする。</w:t>
      </w:r>
    </w:p>
    <w:p w14:paraId="75632B3F" w14:textId="77777777" w:rsidR="00F90A13" w:rsidRPr="00256C4D" w:rsidRDefault="00256C4D" w:rsidP="00F90A13">
      <w:pPr>
        <w:spacing w:line="24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57F93" wp14:editId="70DBF734">
                <wp:simplePos x="0" y="0"/>
                <wp:positionH relativeFrom="margin">
                  <wp:posOffset>113031</wp:posOffset>
                </wp:positionH>
                <wp:positionV relativeFrom="paragraph">
                  <wp:posOffset>60960</wp:posOffset>
                </wp:positionV>
                <wp:extent cx="5619750" cy="3552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552825"/>
                        </a:xfrm>
                        <a:prstGeom prst="roundRect">
                          <a:avLst>
                            <a:gd name="adj" fmla="val 35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4BB4F" id="角丸四角形 1" o:spid="_x0000_s1026" style="position:absolute;left:0;text-align:left;margin-left:8.9pt;margin-top:4.8pt;width:442.5pt;height:2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87EFFD4" w14:textId="77777777" w:rsidR="00F90A13" w:rsidRDefault="00140EAF" w:rsidP="00F90A13">
      <w:pPr>
        <w:spacing w:line="2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例）入札</w:t>
      </w:r>
      <w:r w:rsidR="00F90A13" w:rsidRPr="00256C4D">
        <w:rPr>
          <w:rFonts w:hint="eastAsia"/>
          <w:sz w:val="22"/>
        </w:rPr>
        <w:t>参加者３者</w:t>
      </w:r>
      <w:r w:rsidR="00640E72">
        <w:rPr>
          <w:rFonts w:hint="eastAsia"/>
          <w:sz w:val="22"/>
        </w:rPr>
        <w:t>のうち２者</w:t>
      </w:r>
      <w:r w:rsidR="00EE0337">
        <w:rPr>
          <w:rFonts w:hint="eastAsia"/>
          <w:sz w:val="22"/>
        </w:rPr>
        <w:t>（Ｂ社及びＣ社）</w:t>
      </w:r>
      <w:r w:rsidR="00F90A13" w:rsidRPr="00256C4D">
        <w:rPr>
          <w:rFonts w:hint="eastAsia"/>
          <w:sz w:val="22"/>
        </w:rPr>
        <w:t>が</w:t>
      </w:r>
      <w:r w:rsidR="001B02EA">
        <w:rPr>
          <w:rFonts w:hint="eastAsia"/>
          <w:sz w:val="22"/>
        </w:rPr>
        <w:t>くじ対象者</w:t>
      </w:r>
      <w:r w:rsidR="00F90A13" w:rsidRPr="00256C4D">
        <w:rPr>
          <w:rFonts w:hint="eastAsia"/>
          <w:sz w:val="22"/>
        </w:rPr>
        <w:t>の場合</w:t>
      </w:r>
    </w:p>
    <w:p w14:paraId="3B29503E" w14:textId="77777777" w:rsidR="00640E72" w:rsidRPr="001B02EA" w:rsidRDefault="00640E72" w:rsidP="00F90A13">
      <w:pPr>
        <w:spacing w:line="240" w:lineRule="exact"/>
        <w:ind w:firstLineChars="200" w:firstLine="440"/>
        <w:rPr>
          <w:sz w:val="22"/>
        </w:rPr>
      </w:pPr>
    </w:p>
    <w:p w14:paraId="3AF8277A" w14:textId="77777777" w:rsidR="00EE0337" w:rsidRDefault="00A268F9" w:rsidP="00911426">
      <w:pPr>
        <w:pStyle w:val="ab"/>
        <w:numPr>
          <w:ilvl w:val="0"/>
          <w:numId w:val="2"/>
        </w:numPr>
        <w:spacing w:line="240" w:lineRule="exact"/>
        <w:rPr>
          <w:sz w:val="22"/>
        </w:rPr>
      </w:pPr>
      <w:r w:rsidRPr="00911426">
        <w:rPr>
          <w:rFonts w:hint="eastAsia"/>
          <w:sz w:val="22"/>
        </w:rPr>
        <w:t>入札参加資格確認書の</w:t>
      </w:r>
      <w:r w:rsidR="00911426" w:rsidRPr="00911426">
        <w:rPr>
          <w:rFonts w:hint="eastAsia"/>
          <w:sz w:val="22"/>
        </w:rPr>
        <w:t>到着順でくじ対象者</w:t>
      </w:r>
      <w:r w:rsidR="00EE0337">
        <w:rPr>
          <w:rFonts w:hint="eastAsia"/>
          <w:sz w:val="22"/>
        </w:rPr>
        <w:t>（Ｂ社及びＣ社）</w:t>
      </w:r>
      <w:r w:rsidR="00911426" w:rsidRPr="00911426">
        <w:rPr>
          <w:rFonts w:hint="eastAsia"/>
          <w:sz w:val="22"/>
        </w:rPr>
        <w:t>に</w:t>
      </w:r>
      <w:r w:rsidR="00F90A13" w:rsidRPr="00911426">
        <w:rPr>
          <w:rFonts w:hint="eastAsia"/>
          <w:sz w:val="22"/>
        </w:rPr>
        <w:t>「抽選番号」</w:t>
      </w:r>
    </w:p>
    <w:p w14:paraId="5D0F3BB3" w14:textId="77777777" w:rsidR="00F90A13" w:rsidRPr="00911426" w:rsidRDefault="00F90A13" w:rsidP="00EE0337">
      <w:pPr>
        <w:spacing w:line="240" w:lineRule="exact"/>
        <w:ind w:left="440" w:firstLineChars="200" w:firstLine="440"/>
        <w:rPr>
          <w:sz w:val="22"/>
        </w:rPr>
      </w:pPr>
      <w:r w:rsidRPr="00EE0337">
        <w:rPr>
          <w:rFonts w:hint="eastAsia"/>
          <w:sz w:val="22"/>
        </w:rPr>
        <w:t>（０，１，…）を付与</w:t>
      </w:r>
      <w:r w:rsidRPr="00911426">
        <w:rPr>
          <w:rFonts w:hint="eastAsia"/>
          <w:sz w:val="22"/>
        </w:rPr>
        <w:t>する。</w:t>
      </w:r>
    </w:p>
    <w:p w14:paraId="2C722DB3" w14:textId="77777777" w:rsidR="00F90A13" w:rsidRPr="00256C4D" w:rsidRDefault="00F90A13" w:rsidP="00F90A13">
      <w:pPr>
        <w:spacing w:line="240" w:lineRule="exact"/>
        <w:ind w:firstLineChars="400" w:firstLine="880"/>
        <w:rPr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1843"/>
      </w:tblGrid>
      <w:tr w:rsidR="00A268F9" w:rsidRPr="00256C4D" w14:paraId="36FB9AC3" w14:textId="77777777" w:rsidTr="00312026">
        <w:trPr>
          <w:trHeight w:val="323"/>
          <w:jc w:val="center"/>
        </w:trPr>
        <w:tc>
          <w:tcPr>
            <w:tcW w:w="2263" w:type="dxa"/>
            <w:vAlign w:val="center"/>
          </w:tcPr>
          <w:p w14:paraId="3350068B" w14:textId="77777777" w:rsidR="00A268F9" w:rsidRPr="00256C4D" w:rsidRDefault="00A268F9" w:rsidP="00256C4D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業者名</w:t>
            </w:r>
            <w:r w:rsidR="00312026">
              <w:rPr>
                <w:rFonts w:hint="eastAsia"/>
                <w:sz w:val="22"/>
              </w:rPr>
              <w:t>（到着順）</w:t>
            </w:r>
          </w:p>
        </w:tc>
        <w:tc>
          <w:tcPr>
            <w:tcW w:w="2552" w:type="dxa"/>
            <w:vAlign w:val="center"/>
          </w:tcPr>
          <w:p w14:paraId="2017C629" w14:textId="77777777" w:rsidR="00A268F9" w:rsidRPr="00256C4D" w:rsidRDefault="00A268F9" w:rsidP="00256C4D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任意のくじ番号</w:t>
            </w:r>
          </w:p>
        </w:tc>
        <w:tc>
          <w:tcPr>
            <w:tcW w:w="1843" w:type="dxa"/>
          </w:tcPr>
          <w:p w14:paraId="4B19C732" w14:textId="77777777" w:rsidR="00A268F9" w:rsidRPr="00256C4D" w:rsidRDefault="00A268F9" w:rsidP="00312026">
            <w:pPr>
              <w:spacing w:line="240" w:lineRule="exact"/>
              <w:ind w:firstLineChars="100" w:firstLine="220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抽選番号</w:t>
            </w:r>
          </w:p>
        </w:tc>
      </w:tr>
      <w:tr w:rsidR="00640E72" w:rsidRPr="00256C4D" w14:paraId="61E01ECB" w14:textId="77777777" w:rsidTr="00312026">
        <w:trPr>
          <w:trHeight w:val="191"/>
          <w:jc w:val="center"/>
        </w:trPr>
        <w:tc>
          <w:tcPr>
            <w:tcW w:w="2263" w:type="dxa"/>
            <w:vAlign w:val="center"/>
          </w:tcPr>
          <w:p w14:paraId="6D6CFD42" w14:textId="77777777" w:rsidR="00640E72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  <w:r w:rsidR="00640E72" w:rsidRPr="00256C4D">
              <w:rPr>
                <w:rFonts w:hint="eastAsia"/>
                <w:sz w:val="22"/>
              </w:rPr>
              <w:t>社</w:t>
            </w:r>
          </w:p>
        </w:tc>
        <w:tc>
          <w:tcPr>
            <w:tcW w:w="2552" w:type="dxa"/>
            <w:vAlign w:val="center"/>
          </w:tcPr>
          <w:p w14:paraId="093CC5B1" w14:textId="77777777" w:rsidR="00640E72" w:rsidRPr="00256C4D" w:rsidRDefault="00312026" w:rsidP="0031202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  <w:r w:rsidR="00EE0337">
              <w:rPr>
                <w:rFonts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14:paraId="7B78BC63" w14:textId="77777777" w:rsidR="00640E72" w:rsidRPr="00256C4D" w:rsidRDefault="00640E72" w:rsidP="00312026">
            <w:pPr>
              <w:spacing w:line="240" w:lineRule="exact"/>
              <w:rPr>
                <w:sz w:val="22"/>
              </w:rPr>
            </w:pPr>
          </w:p>
        </w:tc>
      </w:tr>
      <w:tr w:rsidR="00312026" w:rsidRPr="00256C4D" w14:paraId="75480558" w14:textId="77777777" w:rsidTr="00312026">
        <w:trPr>
          <w:trHeight w:val="191"/>
          <w:jc w:val="center"/>
        </w:trPr>
        <w:tc>
          <w:tcPr>
            <w:tcW w:w="2263" w:type="dxa"/>
            <w:vAlign w:val="center"/>
          </w:tcPr>
          <w:p w14:paraId="6E0A4343" w14:textId="77777777" w:rsidR="00312026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Ｂ社</w:t>
            </w:r>
          </w:p>
        </w:tc>
        <w:tc>
          <w:tcPr>
            <w:tcW w:w="2552" w:type="dxa"/>
            <w:vAlign w:val="center"/>
          </w:tcPr>
          <w:p w14:paraId="1AC3424D" w14:textId="77777777" w:rsidR="00312026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０７８</w:t>
            </w:r>
          </w:p>
        </w:tc>
        <w:tc>
          <w:tcPr>
            <w:tcW w:w="1843" w:type="dxa"/>
            <w:vAlign w:val="center"/>
          </w:tcPr>
          <w:p w14:paraId="4FD3393F" w14:textId="77777777" w:rsidR="00312026" w:rsidRPr="00256C4D" w:rsidRDefault="00312026" w:rsidP="00F90A1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０</w:t>
            </w:r>
          </w:p>
        </w:tc>
      </w:tr>
      <w:tr w:rsidR="00640E72" w:rsidRPr="00256C4D" w14:paraId="7BA56E1D" w14:textId="77777777" w:rsidTr="00312026">
        <w:trPr>
          <w:jc w:val="center"/>
        </w:trPr>
        <w:tc>
          <w:tcPr>
            <w:tcW w:w="2263" w:type="dxa"/>
            <w:vAlign w:val="center"/>
          </w:tcPr>
          <w:p w14:paraId="6701EA8A" w14:textId="77777777" w:rsidR="00640E72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Ｃ社</w:t>
            </w:r>
          </w:p>
        </w:tc>
        <w:tc>
          <w:tcPr>
            <w:tcW w:w="2552" w:type="dxa"/>
            <w:vAlign w:val="center"/>
          </w:tcPr>
          <w:p w14:paraId="4F8FADC9" w14:textId="77777777" w:rsidR="00640E72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３４９</w:t>
            </w:r>
          </w:p>
        </w:tc>
        <w:tc>
          <w:tcPr>
            <w:tcW w:w="1843" w:type="dxa"/>
            <w:vAlign w:val="center"/>
          </w:tcPr>
          <w:p w14:paraId="560AE94F" w14:textId="77777777" w:rsidR="00640E72" w:rsidRPr="00256C4D" w:rsidRDefault="00312026" w:rsidP="00F90A1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１</w:t>
            </w:r>
          </w:p>
        </w:tc>
      </w:tr>
    </w:tbl>
    <w:p w14:paraId="147E3664" w14:textId="77777777" w:rsidR="00F90A13" w:rsidRPr="00256C4D" w:rsidRDefault="00F90A13" w:rsidP="00A6381E">
      <w:pPr>
        <w:spacing w:line="240" w:lineRule="exact"/>
        <w:rPr>
          <w:sz w:val="22"/>
        </w:rPr>
      </w:pPr>
    </w:p>
    <w:p w14:paraId="48F94483" w14:textId="77777777" w:rsidR="00911426" w:rsidRDefault="00140EAF" w:rsidP="00911426">
      <w:pPr>
        <w:pStyle w:val="ab"/>
        <w:numPr>
          <w:ilvl w:val="0"/>
          <w:numId w:val="2"/>
        </w:numPr>
        <w:spacing w:line="240" w:lineRule="exact"/>
        <w:rPr>
          <w:sz w:val="22"/>
        </w:rPr>
      </w:pPr>
      <w:r w:rsidRPr="00911426">
        <w:rPr>
          <w:rFonts w:hint="eastAsia"/>
          <w:sz w:val="22"/>
        </w:rPr>
        <w:t>くじ番号の和を求め，</w:t>
      </w:r>
      <w:r w:rsidR="001B02EA">
        <w:rPr>
          <w:rFonts w:hint="eastAsia"/>
          <w:sz w:val="22"/>
        </w:rPr>
        <w:t>くじ対象者</w:t>
      </w:r>
      <w:r w:rsidR="00F90A13" w:rsidRPr="00911426">
        <w:rPr>
          <w:rFonts w:hint="eastAsia"/>
          <w:sz w:val="22"/>
        </w:rPr>
        <w:t>数で除算し，余りを算出する。</w:t>
      </w:r>
    </w:p>
    <w:p w14:paraId="1DC6398C" w14:textId="77777777" w:rsidR="00312026" w:rsidRPr="00256C4D" w:rsidRDefault="00F90A13" w:rsidP="001B02EA">
      <w:pPr>
        <w:spacing w:line="240" w:lineRule="exact"/>
        <w:ind w:firstLineChars="350" w:firstLine="770"/>
        <w:rPr>
          <w:sz w:val="22"/>
        </w:rPr>
      </w:pPr>
      <w:r w:rsidRPr="00256C4D">
        <w:rPr>
          <w:rFonts w:hint="eastAsia"/>
          <w:sz w:val="22"/>
        </w:rPr>
        <w:t>１２</w:t>
      </w:r>
      <w:r w:rsidR="00312026">
        <w:rPr>
          <w:rFonts w:hint="eastAsia"/>
          <w:sz w:val="22"/>
        </w:rPr>
        <w:t>４</w:t>
      </w:r>
      <w:r w:rsidRPr="00256C4D">
        <w:rPr>
          <w:rFonts w:hint="eastAsia"/>
          <w:sz w:val="22"/>
        </w:rPr>
        <w:t>(A</w:t>
      </w:r>
      <w:r w:rsidRPr="00256C4D">
        <w:rPr>
          <w:rFonts w:hint="eastAsia"/>
          <w:sz w:val="22"/>
        </w:rPr>
        <w:t>社</w:t>
      </w:r>
      <w:r w:rsidRPr="00256C4D">
        <w:rPr>
          <w:rFonts w:hint="eastAsia"/>
          <w:sz w:val="22"/>
        </w:rPr>
        <w:t>)</w:t>
      </w:r>
      <w:r w:rsidRPr="00256C4D">
        <w:rPr>
          <w:rFonts w:hint="eastAsia"/>
          <w:sz w:val="22"/>
        </w:rPr>
        <w:t>＋０７８</w:t>
      </w:r>
      <w:r w:rsidRPr="00256C4D">
        <w:rPr>
          <w:rFonts w:hint="eastAsia"/>
          <w:sz w:val="22"/>
        </w:rPr>
        <w:t>(B</w:t>
      </w:r>
      <w:r w:rsidRPr="00256C4D">
        <w:rPr>
          <w:rFonts w:hint="eastAsia"/>
          <w:sz w:val="22"/>
        </w:rPr>
        <w:t>社</w:t>
      </w:r>
      <w:r w:rsidRPr="00256C4D">
        <w:rPr>
          <w:rFonts w:hint="eastAsia"/>
          <w:sz w:val="22"/>
        </w:rPr>
        <w:t>)</w:t>
      </w:r>
      <w:r w:rsidRPr="00256C4D">
        <w:rPr>
          <w:rFonts w:hint="eastAsia"/>
          <w:sz w:val="22"/>
        </w:rPr>
        <w:t>＋３４９</w:t>
      </w:r>
      <w:r w:rsidRPr="00256C4D">
        <w:rPr>
          <w:rFonts w:hint="eastAsia"/>
          <w:sz w:val="22"/>
        </w:rPr>
        <w:t>(C</w:t>
      </w:r>
      <w:r w:rsidRPr="00256C4D">
        <w:rPr>
          <w:rFonts w:hint="eastAsia"/>
          <w:sz w:val="22"/>
        </w:rPr>
        <w:t>社</w:t>
      </w:r>
      <w:r w:rsidRPr="00256C4D">
        <w:rPr>
          <w:rFonts w:hint="eastAsia"/>
          <w:sz w:val="22"/>
        </w:rPr>
        <w:t xml:space="preserve">) </w:t>
      </w:r>
      <w:r w:rsidRPr="00256C4D">
        <w:rPr>
          <w:rFonts w:hint="eastAsia"/>
          <w:sz w:val="22"/>
        </w:rPr>
        <w:t>＝</w:t>
      </w:r>
      <w:r w:rsidRPr="00256C4D">
        <w:rPr>
          <w:rFonts w:hint="eastAsia"/>
          <w:sz w:val="22"/>
        </w:rPr>
        <w:t xml:space="preserve"> </w:t>
      </w:r>
      <w:r w:rsidRPr="00256C4D">
        <w:rPr>
          <w:rFonts w:hint="eastAsia"/>
          <w:sz w:val="22"/>
        </w:rPr>
        <w:t>５５</w:t>
      </w:r>
      <w:r w:rsidR="00312026">
        <w:rPr>
          <w:rFonts w:hint="eastAsia"/>
          <w:sz w:val="22"/>
        </w:rPr>
        <w:t>１</w:t>
      </w:r>
    </w:p>
    <w:p w14:paraId="589A6F2C" w14:textId="77777777" w:rsidR="00F90A13" w:rsidRPr="00256C4D" w:rsidRDefault="00312026" w:rsidP="00312026">
      <w:pPr>
        <w:spacing w:line="240" w:lineRule="exact"/>
        <w:ind w:firstLineChars="2000" w:firstLine="4400"/>
        <w:rPr>
          <w:sz w:val="22"/>
        </w:rPr>
      </w:pPr>
      <w:r>
        <w:rPr>
          <w:rFonts w:hint="eastAsia"/>
          <w:sz w:val="22"/>
        </w:rPr>
        <w:t>５５１</w:t>
      </w:r>
      <w:r w:rsidR="00F90A13" w:rsidRPr="00256C4D">
        <w:rPr>
          <w:rFonts w:hint="eastAsia"/>
          <w:sz w:val="22"/>
        </w:rPr>
        <w:t xml:space="preserve"> </w:t>
      </w:r>
      <w:r w:rsidR="00F90A13" w:rsidRPr="00256C4D">
        <w:rPr>
          <w:rFonts w:hint="eastAsia"/>
          <w:sz w:val="22"/>
        </w:rPr>
        <w:t>÷</w:t>
      </w:r>
      <w:r w:rsidR="00F90A13" w:rsidRPr="00256C4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２</w:t>
      </w:r>
      <w:r w:rsidR="00F90A13" w:rsidRPr="00256C4D">
        <w:rPr>
          <w:rFonts w:hint="eastAsia"/>
          <w:sz w:val="22"/>
        </w:rPr>
        <w:t>(</w:t>
      </w:r>
      <w:r w:rsidR="00F90A13" w:rsidRPr="00256C4D">
        <w:rPr>
          <w:rFonts w:hint="eastAsia"/>
          <w:sz w:val="22"/>
        </w:rPr>
        <w:t>者</w:t>
      </w:r>
      <w:r w:rsidR="00F90A13" w:rsidRPr="00256C4D">
        <w:rPr>
          <w:rFonts w:hint="eastAsia"/>
          <w:sz w:val="22"/>
        </w:rPr>
        <w:t xml:space="preserve">) </w:t>
      </w:r>
      <w:r w:rsidR="00640E72">
        <w:rPr>
          <w:rFonts w:hint="eastAsia"/>
          <w:sz w:val="22"/>
        </w:rPr>
        <w:t>＝</w:t>
      </w:r>
      <w:r>
        <w:rPr>
          <w:rFonts w:hint="eastAsia"/>
          <w:sz w:val="22"/>
        </w:rPr>
        <w:t>２</w:t>
      </w:r>
      <w:r w:rsidR="00EE0337">
        <w:rPr>
          <w:rFonts w:hint="eastAsia"/>
          <w:sz w:val="22"/>
        </w:rPr>
        <w:t>７</w:t>
      </w:r>
      <w:r>
        <w:rPr>
          <w:rFonts w:hint="eastAsia"/>
          <w:sz w:val="22"/>
        </w:rPr>
        <w:t>５</w:t>
      </w:r>
      <w:r w:rsidR="00640E72">
        <w:rPr>
          <w:rFonts w:hint="eastAsia"/>
          <w:sz w:val="22"/>
        </w:rPr>
        <w:t xml:space="preserve"> </w:t>
      </w:r>
      <w:r w:rsidR="00F90A13" w:rsidRPr="00640E72">
        <w:rPr>
          <w:rFonts w:hint="eastAsia"/>
          <w:sz w:val="22"/>
          <w:u w:val="single"/>
        </w:rPr>
        <w:t xml:space="preserve"> </w:t>
      </w:r>
      <w:r w:rsidR="00F90A13" w:rsidRPr="00640E72">
        <w:rPr>
          <w:rFonts w:hint="eastAsia"/>
          <w:sz w:val="22"/>
          <w:u w:val="single"/>
        </w:rPr>
        <w:t>余り</w:t>
      </w:r>
      <w:r>
        <w:rPr>
          <w:rFonts w:hint="eastAsia"/>
          <w:sz w:val="22"/>
          <w:u w:val="single"/>
        </w:rPr>
        <w:t>１</w:t>
      </w:r>
    </w:p>
    <w:p w14:paraId="37A7D77B" w14:textId="77777777" w:rsidR="00A6381E" w:rsidRPr="00256C4D" w:rsidRDefault="00256C4D" w:rsidP="00EE0337">
      <w:pPr>
        <w:spacing w:line="24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766B3" wp14:editId="4E1BAE94">
                <wp:simplePos x="0" y="0"/>
                <wp:positionH relativeFrom="column">
                  <wp:posOffset>2170429</wp:posOffset>
                </wp:positionH>
                <wp:positionV relativeFrom="paragraph">
                  <wp:posOffset>14605</wp:posOffset>
                </wp:positionV>
                <wp:extent cx="2505075" cy="781050"/>
                <wp:effectExtent l="38100" t="19050" r="9525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5075" cy="781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99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70.9pt;margin-top:1.15pt;width:197.25pt;height:6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" strokecolor="#5b9bd5 [3204]" strokeweight="2.25pt">
                <v:stroke endarrow="block" joinstyle="miter"/>
              </v:shape>
            </w:pict>
          </mc:Fallback>
        </mc:AlternateContent>
      </w:r>
    </w:p>
    <w:p w14:paraId="3D02641F" w14:textId="77777777" w:rsidR="00256C4D" w:rsidRPr="00256C4D" w:rsidRDefault="00F90A13" w:rsidP="00312026">
      <w:pPr>
        <w:spacing w:line="240" w:lineRule="exact"/>
        <w:ind w:firstLineChars="200" w:firstLine="440"/>
        <w:rPr>
          <w:sz w:val="22"/>
        </w:rPr>
      </w:pPr>
      <w:r w:rsidRPr="00256C4D">
        <w:rPr>
          <w:rFonts w:hint="eastAsia"/>
          <w:sz w:val="22"/>
        </w:rPr>
        <w:t xml:space="preserve">(3) </w:t>
      </w:r>
      <w:r w:rsidR="00640E72">
        <w:rPr>
          <w:rFonts w:hint="eastAsia"/>
          <w:sz w:val="22"/>
        </w:rPr>
        <w:t>落札者</w:t>
      </w:r>
      <w:r w:rsidRPr="00256C4D">
        <w:rPr>
          <w:rFonts w:hint="eastAsia"/>
          <w:sz w:val="22"/>
        </w:rPr>
        <w:t>の決定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7"/>
        <w:gridCol w:w="4536"/>
      </w:tblGrid>
      <w:tr w:rsidR="00A268F9" w:rsidRPr="00256C4D" w14:paraId="4ECE5ED7" w14:textId="77777777" w:rsidTr="00312026">
        <w:trPr>
          <w:jc w:val="center"/>
        </w:trPr>
        <w:tc>
          <w:tcPr>
            <w:tcW w:w="1129" w:type="dxa"/>
            <w:vAlign w:val="center"/>
          </w:tcPr>
          <w:p w14:paraId="1FC7DC52" w14:textId="77777777" w:rsidR="00A268F9" w:rsidRPr="00256C4D" w:rsidRDefault="00A268F9" w:rsidP="00256C4D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業者名</w:t>
            </w:r>
          </w:p>
        </w:tc>
        <w:tc>
          <w:tcPr>
            <w:tcW w:w="5533" w:type="dxa"/>
            <w:gridSpan w:val="2"/>
            <w:vAlign w:val="center"/>
          </w:tcPr>
          <w:p w14:paraId="515BEE36" w14:textId="77777777" w:rsidR="00A268F9" w:rsidRPr="00256C4D" w:rsidRDefault="00A268F9" w:rsidP="00256C4D">
            <w:pPr>
              <w:spacing w:line="240" w:lineRule="exact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抽選番号</w:t>
            </w:r>
          </w:p>
        </w:tc>
      </w:tr>
      <w:tr w:rsidR="00A268F9" w:rsidRPr="00256C4D" w14:paraId="295618C9" w14:textId="77777777" w:rsidTr="00312026">
        <w:trPr>
          <w:jc w:val="center"/>
        </w:trPr>
        <w:tc>
          <w:tcPr>
            <w:tcW w:w="1129" w:type="dxa"/>
            <w:vAlign w:val="center"/>
          </w:tcPr>
          <w:p w14:paraId="5E19340C" w14:textId="77777777" w:rsidR="00A268F9" w:rsidRPr="00256C4D" w:rsidRDefault="00640E72" w:rsidP="00640E72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Ａ社</w:t>
            </w:r>
          </w:p>
        </w:tc>
        <w:tc>
          <w:tcPr>
            <w:tcW w:w="997" w:type="dxa"/>
            <w:vAlign w:val="center"/>
          </w:tcPr>
          <w:p w14:paraId="07EE9751" w14:textId="77777777" w:rsidR="00A268F9" w:rsidRPr="00256C4D" w:rsidRDefault="00A268F9" w:rsidP="00256C4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72FA191" w14:textId="77777777" w:rsidR="00A268F9" w:rsidRPr="00256C4D" w:rsidRDefault="00A268F9" w:rsidP="00256C4D">
            <w:pPr>
              <w:spacing w:line="240" w:lineRule="exact"/>
              <w:rPr>
                <w:sz w:val="22"/>
              </w:rPr>
            </w:pPr>
          </w:p>
        </w:tc>
      </w:tr>
      <w:tr w:rsidR="00A268F9" w:rsidRPr="00256C4D" w14:paraId="56165241" w14:textId="77777777" w:rsidTr="00312026">
        <w:trPr>
          <w:jc w:val="center"/>
        </w:trPr>
        <w:tc>
          <w:tcPr>
            <w:tcW w:w="1129" w:type="dxa"/>
            <w:vAlign w:val="center"/>
          </w:tcPr>
          <w:p w14:paraId="67019A14" w14:textId="77777777" w:rsidR="00A268F9" w:rsidRPr="00256C4D" w:rsidRDefault="00640E72" w:rsidP="00640E72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Ｂ社</w:t>
            </w:r>
          </w:p>
        </w:tc>
        <w:tc>
          <w:tcPr>
            <w:tcW w:w="997" w:type="dxa"/>
            <w:vAlign w:val="center"/>
          </w:tcPr>
          <w:p w14:paraId="4380E0E9" w14:textId="77777777" w:rsidR="00A268F9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4536" w:type="dxa"/>
            <w:vAlign w:val="center"/>
          </w:tcPr>
          <w:p w14:paraId="424116D9" w14:textId="77777777" w:rsidR="00A268F9" w:rsidRPr="00256C4D" w:rsidRDefault="00A268F9" w:rsidP="00256C4D">
            <w:pPr>
              <w:spacing w:line="240" w:lineRule="exact"/>
              <w:rPr>
                <w:sz w:val="22"/>
              </w:rPr>
            </w:pPr>
          </w:p>
        </w:tc>
      </w:tr>
      <w:tr w:rsidR="00A268F9" w:rsidRPr="00256C4D" w14:paraId="5A0A3AD4" w14:textId="77777777" w:rsidTr="00312026">
        <w:trPr>
          <w:jc w:val="center"/>
        </w:trPr>
        <w:tc>
          <w:tcPr>
            <w:tcW w:w="1129" w:type="dxa"/>
            <w:vAlign w:val="center"/>
          </w:tcPr>
          <w:p w14:paraId="315E7622" w14:textId="77777777" w:rsidR="00A268F9" w:rsidRPr="00256C4D" w:rsidRDefault="00640E72" w:rsidP="00256C4D">
            <w:pPr>
              <w:spacing w:line="240" w:lineRule="exact"/>
              <w:jc w:val="center"/>
              <w:rPr>
                <w:sz w:val="22"/>
              </w:rPr>
            </w:pPr>
            <w:r w:rsidRPr="00256C4D">
              <w:rPr>
                <w:rFonts w:hint="eastAsia"/>
                <w:sz w:val="22"/>
              </w:rPr>
              <w:t>Ｃ社</w:t>
            </w:r>
          </w:p>
        </w:tc>
        <w:tc>
          <w:tcPr>
            <w:tcW w:w="997" w:type="dxa"/>
            <w:vAlign w:val="center"/>
          </w:tcPr>
          <w:p w14:paraId="0FE6CD1F" w14:textId="77777777" w:rsidR="00A268F9" w:rsidRPr="00256C4D" w:rsidRDefault="00312026" w:rsidP="00256C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536" w:type="dxa"/>
            <w:vAlign w:val="center"/>
          </w:tcPr>
          <w:p w14:paraId="2457DEC7" w14:textId="77777777" w:rsidR="00A268F9" w:rsidRPr="00256C4D" w:rsidRDefault="00312026" w:rsidP="00256C4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余り「１」と一致する抽選番号【落札者】</w:t>
            </w:r>
          </w:p>
        </w:tc>
      </w:tr>
    </w:tbl>
    <w:p w14:paraId="557FBC3E" w14:textId="77777777" w:rsidR="00F90A13" w:rsidRPr="00256C4D" w:rsidRDefault="00F90A13" w:rsidP="00640E72">
      <w:pPr>
        <w:spacing w:line="240" w:lineRule="exact"/>
        <w:rPr>
          <w:sz w:val="22"/>
        </w:rPr>
      </w:pPr>
    </w:p>
    <w:sectPr w:rsidR="00F90A13" w:rsidRPr="00256C4D" w:rsidSect="00F90A13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8E97" w14:textId="77777777" w:rsidR="000D187B" w:rsidRDefault="000D187B" w:rsidP="000D187B">
      <w:r>
        <w:separator/>
      </w:r>
    </w:p>
  </w:endnote>
  <w:endnote w:type="continuationSeparator" w:id="0">
    <w:p w14:paraId="30D16333" w14:textId="77777777" w:rsidR="000D187B" w:rsidRDefault="000D187B" w:rsidP="000D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551C" w14:textId="77777777" w:rsidR="000D187B" w:rsidRDefault="000D187B" w:rsidP="000D187B">
      <w:r>
        <w:separator/>
      </w:r>
    </w:p>
  </w:footnote>
  <w:footnote w:type="continuationSeparator" w:id="0">
    <w:p w14:paraId="68DD376C" w14:textId="77777777" w:rsidR="000D187B" w:rsidRDefault="000D187B" w:rsidP="000D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6E4C"/>
    <w:multiLevelType w:val="hybridMultilevel"/>
    <w:tmpl w:val="87AC730C"/>
    <w:lvl w:ilvl="0" w:tplc="ACBE67C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6C557D4"/>
    <w:multiLevelType w:val="hybridMultilevel"/>
    <w:tmpl w:val="43D005DC"/>
    <w:lvl w:ilvl="0" w:tplc="F69ED2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2766997">
    <w:abstractNumId w:val="1"/>
  </w:num>
  <w:num w:numId="2" w16cid:durableId="1330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13"/>
    <w:rsid w:val="000D187B"/>
    <w:rsid w:val="00140EAF"/>
    <w:rsid w:val="00177B6E"/>
    <w:rsid w:val="001B02EA"/>
    <w:rsid w:val="00221CB9"/>
    <w:rsid w:val="00256C4D"/>
    <w:rsid w:val="002941F7"/>
    <w:rsid w:val="00312026"/>
    <w:rsid w:val="00383C8D"/>
    <w:rsid w:val="00417D01"/>
    <w:rsid w:val="00545B9C"/>
    <w:rsid w:val="00640E72"/>
    <w:rsid w:val="006B0C19"/>
    <w:rsid w:val="006C5172"/>
    <w:rsid w:val="00911426"/>
    <w:rsid w:val="00991B39"/>
    <w:rsid w:val="00A268F9"/>
    <w:rsid w:val="00A6381E"/>
    <w:rsid w:val="00A67F4B"/>
    <w:rsid w:val="00B42830"/>
    <w:rsid w:val="00B470E0"/>
    <w:rsid w:val="00BB27D8"/>
    <w:rsid w:val="00BF2F31"/>
    <w:rsid w:val="00C4021E"/>
    <w:rsid w:val="00CD6EF4"/>
    <w:rsid w:val="00EE0337"/>
    <w:rsid w:val="00EE51B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E0DA4F"/>
  <w15:chartTrackingRefBased/>
  <w15:docId w15:val="{19C669A5-1D15-496C-8710-4F3EEA8A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C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6C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56C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C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C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56C4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56C4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56C4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56C4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56C4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56C4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56C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56C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56C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256C4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56C4D"/>
    <w:rPr>
      <w:b/>
      <w:bCs/>
    </w:rPr>
  </w:style>
  <w:style w:type="character" w:styleId="a9">
    <w:name w:val="Emphasis"/>
    <w:basedOn w:val="a0"/>
    <w:uiPriority w:val="20"/>
    <w:qFormat/>
    <w:rsid w:val="00256C4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56C4D"/>
    <w:rPr>
      <w:szCs w:val="32"/>
    </w:rPr>
  </w:style>
  <w:style w:type="paragraph" w:styleId="ab">
    <w:name w:val="List Paragraph"/>
    <w:basedOn w:val="a"/>
    <w:uiPriority w:val="34"/>
    <w:qFormat/>
    <w:rsid w:val="00256C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56C4D"/>
    <w:rPr>
      <w:i/>
    </w:rPr>
  </w:style>
  <w:style w:type="character" w:customStyle="1" w:styleId="ad">
    <w:name w:val="引用文 (文字)"/>
    <w:basedOn w:val="a0"/>
    <w:link w:val="ac"/>
    <w:uiPriority w:val="29"/>
    <w:rsid w:val="00256C4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56C4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256C4D"/>
    <w:rPr>
      <w:b/>
      <w:i/>
      <w:sz w:val="24"/>
    </w:rPr>
  </w:style>
  <w:style w:type="character" w:styleId="ae">
    <w:name w:val="Subtle Emphasis"/>
    <w:uiPriority w:val="19"/>
    <w:qFormat/>
    <w:rsid w:val="00256C4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56C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6C4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56C4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56C4D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256C4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D187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D187B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D187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D1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幸子</dc:creator>
  <cp:keywords/>
  <dc:description/>
  <cp:lastModifiedBy>八重垣 泰彦</cp:lastModifiedBy>
  <cp:revision>2</cp:revision>
  <dcterms:created xsi:type="dcterms:W3CDTF">2025-09-17T23:53:00Z</dcterms:created>
  <dcterms:modified xsi:type="dcterms:W3CDTF">2025-09-17T23:53:00Z</dcterms:modified>
</cp:coreProperties>
</file>