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42" w:rsidRDefault="00087D30" w:rsidP="00514442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87EA1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4D6E5D" wp14:editId="748FC444">
                <wp:simplePos x="0" y="0"/>
                <wp:positionH relativeFrom="margin">
                  <wp:posOffset>76531</wp:posOffset>
                </wp:positionH>
                <wp:positionV relativeFrom="paragraph">
                  <wp:posOffset>-203200</wp:posOffset>
                </wp:positionV>
                <wp:extent cx="6011186" cy="326003"/>
                <wp:effectExtent l="0" t="0" r="2794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186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A9E" w:rsidRPr="00514442" w:rsidRDefault="00472A9E" w:rsidP="0051444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1444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【送付先】鳥取県　商工労働部　雇用人材局　とっとり働き方改革支援センター　</w:t>
                            </w:r>
                            <w:r w:rsidRPr="00514442">
                              <w:rPr>
                                <w:rFonts w:ascii="ＭＳ ゴシック" w:eastAsia="ＭＳ ゴシック" w:hAnsi="ＭＳ ゴシック"/>
                              </w:rPr>
                              <w:t>あて</w:t>
                            </w:r>
                          </w:p>
                          <w:p w:rsidR="00472A9E" w:rsidRPr="00514442" w:rsidRDefault="00472A9E" w:rsidP="0051444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14442">
                              <w:rPr>
                                <w:rFonts w:ascii="ＭＳ ゴシック" w:eastAsia="ＭＳ ゴシック" w:hAnsi="ＭＳ ゴシック" w:hint="eastAsia"/>
                              </w:rPr>
                              <w:t>ファクシミリ：</w:t>
                            </w:r>
                            <w:r w:rsidRPr="00514442">
                              <w:rPr>
                                <w:rFonts w:ascii="ＭＳ ゴシック" w:eastAsia="ＭＳ ゴシック" w:hAnsi="ＭＳ ゴシック"/>
                              </w:rPr>
                              <w:t>０８５７－２６－８１６９</w:t>
                            </w:r>
                            <w:r w:rsidRPr="0051444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電子メール</w:t>
                            </w:r>
                            <w:r w:rsidRPr="00514442">
                              <w:rPr>
                                <w:rFonts w:ascii="ＭＳ ゴシック" w:eastAsia="ＭＳ ゴシック" w:hAnsi="ＭＳ ゴシック"/>
                              </w:rPr>
                              <w:t>：hataraki-kaikaku@pref.tottori.lg.jp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D6E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05pt;margin-top:-16pt;width:473.3pt;height:25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6oTgIAAGkEAAAOAAAAZHJzL2Uyb0RvYy54bWysVM1u1DAQviPxDpbvNMm2Xdqo2ap0KUJq&#10;AanwALOOs7FwPMF2N1mOXQnxELwC4szz5EUYO9tt+bsgcrBmxjPfzHzjyclp32i2ktYpNAXP9lLO&#10;pBFYKrMs+Lu3F0+OOHMeTAkajSz4Wjp+Onv86KRrcznBGnUpLSMQ4/KuLXjtfZsniRO1bMDtYSsN&#10;XVZoG/Ck2mVSWugIvdHJJE2nSYe2bC0K6RxZ5+Mln0X8qpLCv64qJz3TBafafDxtPBfhTGYnkC8t&#10;tLUS2zLgH6poQBlKuoOagwd2Y9VvUI0SFh1Wfk9gk2BVKSFjD9RNlv7SzXUNrYy9EDmu3dHk/h+s&#10;eLV6Y5kqCz7JnnJmoKEhDZtPw+3X4fb7sPnMhs2XYbMZbr+RziaBsK51OcVdtxTp+2fY0+Bj8669&#10;RPHeMYPnNZilPLMWu1pCSQVnITJ5EDriuACy6K6wpLxw4zEC9ZVtApvEDyN0Gtx6NyzZeybIOE2z&#10;LDuacibobn8yTdP9mALyu+jWOv9CYsOCUHBLjyGiw+rS+VAN5HcuIZlDrcoLpXVU7HJxri1bAT2c&#10;i/ht0X9y04Z1BT8+nByOBPwVIo3fnyBCCXNw9ZjKrd0cffCDvFGedkOrpuBHu3DIA6HPTRldPCg9&#10;ytSMNluGA6kjvb5f9OQYaF9guSauLY47QDtLQo32I2cdvf+Cuw83YCVn+qWheR1nBwdhYaJCgn1o&#10;XdxZwQiCKLjnbBTPfVyuUL7BM5pnpSLV9xVsa6T3HCew3b2wMA/16HX/h5j9AAAA//8DAFBLAwQU&#10;AAYACAAAACEACYEXMd8AAAAJAQAADwAAAGRycy9kb3ducmV2LnhtbEyPQUvDQBSE74L/YXmCt3bT&#10;lGibZlNK1ZsgrULpbZN9JqHZtzG7TeK/93nS4zDDzDfZdrKtGLD3jSMFi3kEAql0pqFKwcf7y2wF&#10;wgdNRreOUME3etjmtzeZTo0b6YDDMVSCS8inWkEdQpdK6csarfZz1yGx9+l6qwPLvpKm1yOX21bG&#10;UfQgrW6IF2rd4b7G8nK8WgVP53L39eqKoUqeT+MbdefLPumUur+bdhsQAafwF4ZffEaHnJkKdyXj&#10;Rcs6XnBSwWwZ8ycOrJPVI4iCnfUSZJ7J/w/yHwAAAP//AwBQSwECLQAUAAYACAAAACEAtoM4kv4A&#10;AADhAQAAEwAAAAAAAAAAAAAAAAAAAAAAW0NvbnRlbnRfVHlwZXNdLnhtbFBLAQItABQABgAIAAAA&#10;IQA4/SH/1gAAAJQBAAALAAAAAAAAAAAAAAAAAC8BAABfcmVscy8ucmVsc1BLAQItABQABgAIAAAA&#10;IQAr486oTgIAAGkEAAAOAAAAAAAAAAAAAAAAAC4CAABkcnMvZTJvRG9jLnhtbFBLAQItABQABgAI&#10;AAAAIQAJgRcx3wAAAAkBAAAPAAAAAAAAAAAAAAAAAKgEAABkcnMvZG93bnJldi54bWxQSwUGAAAA&#10;AAQABADzAAAAtAUAAAAA&#10;">
                <v:stroke dashstyle="1 1"/>
                <v:textbox inset=",0,,0">
                  <w:txbxContent>
                    <w:p w:rsidR="00472A9E" w:rsidRPr="00514442" w:rsidRDefault="00472A9E" w:rsidP="0051444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14442">
                        <w:rPr>
                          <w:rFonts w:ascii="ＭＳ ゴシック" w:eastAsia="ＭＳ ゴシック" w:hAnsi="ＭＳ ゴシック" w:hint="eastAsia"/>
                        </w:rPr>
                        <w:t xml:space="preserve">【送付先】鳥取県　商工労働部　雇用人材局　とっとり働き方改革支援センター　</w:t>
                      </w:r>
                      <w:r w:rsidRPr="00514442">
                        <w:rPr>
                          <w:rFonts w:ascii="ＭＳ ゴシック" w:eastAsia="ＭＳ ゴシック" w:hAnsi="ＭＳ ゴシック"/>
                        </w:rPr>
                        <w:t>あて</w:t>
                      </w:r>
                    </w:p>
                    <w:p w:rsidR="00472A9E" w:rsidRPr="00514442" w:rsidRDefault="00472A9E" w:rsidP="0051444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14442">
                        <w:rPr>
                          <w:rFonts w:ascii="ＭＳ ゴシック" w:eastAsia="ＭＳ ゴシック" w:hAnsi="ＭＳ ゴシック" w:hint="eastAsia"/>
                        </w:rPr>
                        <w:t>ファクシミリ：</w:t>
                      </w:r>
                      <w:r w:rsidRPr="00514442">
                        <w:rPr>
                          <w:rFonts w:ascii="ＭＳ ゴシック" w:eastAsia="ＭＳ ゴシック" w:hAnsi="ＭＳ ゴシック"/>
                        </w:rPr>
                        <w:t>０８５７－２６－８１６９</w:t>
                      </w:r>
                      <w:r w:rsidRPr="00514442">
                        <w:rPr>
                          <w:rFonts w:ascii="ＭＳ ゴシック" w:eastAsia="ＭＳ ゴシック" w:hAnsi="ＭＳ ゴシック" w:hint="eastAsia"/>
                        </w:rPr>
                        <w:t xml:space="preserve">　電子メール</w:t>
                      </w:r>
                      <w:r w:rsidRPr="00514442">
                        <w:rPr>
                          <w:rFonts w:ascii="ＭＳ ゴシック" w:eastAsia="ＭＳ ゴシック" w:hAnsi="ＭＳ ゴシック"/>
                        </w:rPr>
                        <w:t>：hataraki-kaikaku@pref.tottori.lg.jp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2FF7" w:rsidRPr="00187EA1" w:rsidRDefault="00263094" w:rsidP="00514442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87EA1">
        <w:rPr>
          <w:rFonts w:ascii="ＭＳ ゴシック" w:eastAsia="ＭＳ ゴシック" w:hAnsi="ＭＳ ゴシック" w:hint="eastAsia"/>
          <w:b/>
          <w:sz w:val="24"/>
          <w:szCs w:val="24"/>
        </w:rPr>
        <w:t>「働き方改革」に係る相談申込書（兼とっとり働き方改革支援センター相談受付票）</w:t>
      </w:r>
    </w:p>
    <w:p w:rsidR="00222E95" w:rsidRPr="009D5B4E" w:rsidRDefault="00BA00AE" w:rsidP="009D5B4E">
      <w:pPr>
        <w:spacing w:line="2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87EA1">
        <w:rPr>
          <w:rFonts w:ascii="ＭＳ ゴシック" w:eastAsia="ＭＳ ゴシック" w:hAnsi="ＭＳ ゴシック" w:hint="eastAsia"/>
          <w:sz w:val="24"/>
          <w:szCs w:val="24"/>
        </w:rPr>
        <w:t>申込</w:t>
      </w:r>
      <w:r w:rsidR="009125A4" w:rsidRPr="00187EA1">
        <w:rPr>
          <w:rFonts w:ascii="ＭＳ ゴシック" w:eastAsia="ＭＳ ゴシック" w:hAnsi="ＭＳ ゴシック" w:hint="eastAsia"/>
          <w:sz w:val="24"/>
          <w:szCs w:val="24"/>
        </w:rPr>
        <w:t>日：令和</w:t>
      </w:r>
      <w:r w:rsidR="000D1569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224BF6" w:rsidRPr="00187EA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0D156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24BF6" w:rsidRPr="00187E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3094" w:rsidRPr="00187EA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D156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24BF6" w:rsidRPr="00187EA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3094" w:rsidRPr="00187EA1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tbl>
      <w:tblPr>
        <w:tblW w:w="10627" w:type="dxa"/>
        <w:tblInd w:w="-43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2406"/>
        <w:gridCol w:w="803"/>
        <w:gridCol w:w="1041"/>
        <w:gridCol w:w="991"/>
        <w:gridCol w:w="403"/>
        <w:gridCol w:w="1587"/>
        <w:gridCol w:w="1134"/>
        <w:gridCol w:w="1270"/>
      </w:tblGrid>
      <w:tr w:rsidR="00187EA1" w:rsidRPr="00514442" w:rsidTr="00087D30">
        <w:trPr>
          <w:trHeight w:val="392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094" w:rsidRPr="00514442" w:rsidRDefault="00263094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社名</w:t>
            </w:r>
          </w:p>
        </w:tc>
        <w:tc>
          <w:tcPr>
            <w:tcW w:w="42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3094" w:rsidRPr="00514442" w:rsidRDefault="00263094" w:rsidP="00087D3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94" w:rsidRPr="00514442" w:rsidRDefault="00263094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代表者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3094" w:rsidRPr="00514442" w:rsidRDefault="00263094" w:rsidP="00087D3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187EA1" w:rsidRPr="00514442" w:rsidTr="00087D30">
        <w:trPr>
          <w:trHeight w:val="421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3094" w:rsidRPr="00514442" w:rsidRDefault="00263094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業種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3094" w:rsidRPr="00514442" w:rsidRDefault="00263094" w:rsidP="00087D3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94" w:rsidRPr="00514442" w:rsidRDefault="00263094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担当者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3094" w:rsidRPr="00514442" w:rsidRDefault="00263094" w:rsidP="00087D3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187EA1" w:rsidRPr="00514442" w:rsidTr="00FB2953">
        <w:trPr>
          <w:trHeight w:val="60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63094" w:rsidRPr="00514442" w:rsidRDefault="00263094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  <w:t>所在地</w:t>
            </w:r>
          </w:p>
        </w:tc>
        <w:tc>
          <w:tcPr>
            <w:tcW w:w="42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3094" w:rsidRPr="00514442" w:rsidRDefault="003A6027" w:rsidP="00087D3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  <w:t>〒</w:t>
            </w:r>
            <w:r w:rsidR="00224BF6"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　　-</w:t>
            </w:r>
          </w:p>
          <w:p w:rsidR="003A6027" w:rsidRPr="00514442" w:rsidRDefault="003A6027" w:rsidP="00087D3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94" w:rsidRPr="00514442" w:rsidRDefault="00263094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  <w:t>資本金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094" w:rsidRPr="00514442" w:rsidRDefault="002C704B" w:rsidP="00087D3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万</w:t>
            </w:r>
            <w:r w:rsidR="003A6027"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3094" w:rsidRPr="00514442" w:rsidRDefault="00263094" w:rsidP="00087D3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従業員数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094" w:rsidRPr="00514442" w:rsidRDefault="00263094" w:rsidP="00224BF6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 xml:space="preserve">　</w:t>
            </w:r>
            <w:r w:rsidR="003A6027"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名</w:t>
            </w:r>
          </w:p>
        </w:tc>
      </w:tr>
      <w:tr w:rsidR="00187EA1" w:rsidRPr="00514442" w:rsidTr="00260656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2953" w:rsidRPr="00514442" w:rsidRDefault="00FB2953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電話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53" w:rsidRPr="00514442" w:rsidRDefault="00FB2953" w:rsidP="00087D3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953" w:rsidRPr="00514442" w:rsidRDefault="00FB2953" w:rsidP="00087D3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メール又はファックス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B2953" w:rsidRPr="00514442" w:rsidRDefault="00FB2953" w:rsidP="00087D3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</w:p>
        </w:tc>
      </w:tr>
      <w:tr w:rsidR="00187EA1" w:rsidRPr="00514442" w:rsidTr="009D5B4E">
        <w:trPr>
          <w:trHeight w:val="359"/>
        </w:trPr>
        <w:tc>
          <w:tcPr>
            <w:tcW w:w="3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094" w:rsidRPr="00514442" w:rsidRDefault="00263094" w:rsidP="00260656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顧問</w:t>
            </w:r>
            <w:r w:rsidR="009D5B4E"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又は希望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の</w:t>
            </w:r>
            <w:r w:rsidR="0026065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専門家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094" w:rsidRPr="00514442" w:rsidRDefault="00263094" w:rsidP="00260656">
            <w:pPr>
              <w:widowControl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514442">
              <w:rPr>
                <w:rFonts w:asciiTheme="minorEastAsia" w:hAnsiTheme="minorEastAsia" w:cs="ＭＳ Ｐゴシック" w:hint="eastAsia"/>
                <w:kern w:val="0"/>
                <w:sz w:val="20"/>
              </w:rPr>
              <w:t>無　　・　　有（</w:t>
            </w:r>
            <w:r w:rsidR="00260656"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職：　　　　　　　　</w:t>
            </w:r>
            <w:r w:rsidRPr="00514442"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氏名：　　　　　　　</w:t>
            </w:r>
            <w:r w:rsidR="009D5B4E" w:rsidRPr="00514442"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</w:t>
            </w:r>
            <w:r w:rsidRPr="00514442"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　　　）</w:t>
            </w:r>
          </w:p>
        </w:tc>
      </w:tr>
      <w:tr w:rsidR="00187EA1" w:rsidRPr="00514442" w:rsidTr="00260656">
        <w:trPr>
          <w:trHeight w:val="304"/>
        </w:trPr>
        <w:tc>
          <w:tcPr>
            <w:tcW w:w="3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094" w:rsidRPr="00514442" w:rsidRDefault="00263094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男女共同参画推進企業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094" w:rsidRPr="00514442" w:rsidRDefault="00263094" w:rsidP="00087D30">
            <w:pPr>
              <w:widowControl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514442">
              <w:rPr>
                <w:rFonts w:asciiTheme="minorEastAsia" w:hAnsiTheme="minorEastAsia" w:cs="ＭＳ Ｐゴシック" w:hint="eastAsia"/>
                <w:kern w:val="0"/>
                <w:sz w:val="20"/>
              </w:rPr>
              <w:t>認定済　・　未認定（今後申請予定）　・　未認定（申請予定なし）</w:t>
            </w:r>
          </w:p>
        </w:tc>
      </w:tr>
      <w:tr w:rsidR="00187EA1" w:rsidRPr="00514442" w:rsidTr="00260656">
        <w:trPr>
          <w:trHeight w:val="265"/>
        </w:trPr>
        <w:tc>
          <w:tcPr>
            <w:tcW w:w="3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094" w:rsidRPr="00514442" w:rsidRDefault="00263094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輝く女性活躍パワーアップ企業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094" w:rsidRPr="00514442" w:rsidRDefault="009D5B4E" w:rsidP="00087D30">
            <w:pPr>
              <w:widowControl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514442">
              <w:rPr>
                <w:rFonts w:asciiTheme="minorEastAsia" w:hAnsiTheme="minorEastAsia" w:cs="ＭＳ Ｐゴシック" w:hint="eastAsia"/>
                <w:kern w:val="0"/>
                <w:sz w:val="20"/>
              </w:rPr>
              <w:t>登録済　・　未登録（今後申請予定）　・　未登録</w:t>
            </w:r>
            <w:r w:rsidR="00263094" w:rsidRPr="00514442">
              <w:rPr>
                <w:rFonts w:asciiTheme="minorEastAsia" w:hAnsiTheme="minorEastAsia" w:cs="ＭＳ Ｐゴシック" w:hint="eastAsia"/>
                <w:kern w:val="0"/>
                <w:sz w:val="20"/>
              </w:rPr>
              <w:t>（申請予定なし）</w:t>
            </w:r>
          </w:p>
        </w:tc>
      </w:tr>
      <w:tr w:rsidR="00187EA1" w:rsidRPr="00514442" w:rsidTr="009D5B4E">
        <w:trPr>
          <w:trHeight w:val="395"/>
        </w:trPr>
        <w:tc>
          <w:tcPr>
            <w:tcW w:w="3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B23D9" w:rsidRPr="00514442" w:rsidRDefault="001B23D9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支援の期限の有無</w:t>
            </w:r>
          </w:p>
        </w:tc>
        <w:tc>
          <w:tcPr>
            <w:tcW w:w="72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B23D9" w:rsidRPr="00514442" w:rsidRDefault="001B23D9" w:rsidP="00087D30">
            <w:pPr>
              <w:widowControl/>
              <w:spacing w:line="26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514442">
              <w:rPr>
                <w:rFonts w:asciiTheme="minorEastAsia" w:hAnsiTheme="minorEastAsia" w:cs="ＭＳ Ｐゴシック" w:hint="eastAsia"/>
                <w:kern w:val="0"/>
                <w:sz w:val="20"/>
              </w:rPr>
              <w:t xml:space="preserve">無 ・ </w:t>
            </w:r>
            <w:r w:rsidR="005E2B62" w:rsidRPr="00514442">
              <w:rPr>
                <w:rFonts w:asciiTheme="minorEastAsia" w:hAnsiTheme="minorEastAsia" w:cs="ＭＳ Ｐゴシック" w:hint="eastAsia"/>
                <w:kern w:val="0"/>
                <w:sz w:val="20"/>
              </w:rPr>
              <w:t>有（時期：　　　　　　　　　理由：　　　　　　　　　　）</w:t>
            </w:r>
          </w:p>
        </w:tc>
      </w:tr>
    </w:tbl>
    <w:p w:rsidR="000D1569" w:rsidRDefault="000D1569" w:rsidP="000D1569">
      <w:pPr>
        <w:spacing w:line="200" w:lineRule="exact"/>
        <w:jc w:val="left"/>
        <w:rPr>
          <w:rFonts w:ascii="ＭＳ ゴシック" w:eastAsia="ＭＳ ゴシック" w:hAnsi="ＭＳ ゴシック"/>
          <w:sz w:val="24"/>
        </w:rPr>
      </w:pPr>
    </w:p>
    <w:p w:rsidR="00222E95" w:rsidRPr="000D1569" w:rsidRDefault="0097695D" w:rsidP="00263094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3141393" wp14:editId="243FADF2">
                <wp:simplePos x="0" y="0"/>
                <wp:positionH relativeFrom="leftMargin">
                  <wp:posOffset>750497</wp:posOffset>
                </wp:positionH>
                <wp:positionV relativeFrom="page">
                  <wp:posOffset>4511616</wp:posOffset>
                </wp:positionV>
                <wp:extent cx="45719" cy="4174814"/>
                <wp:effectExtent l="76200" t="0" r="12065" b="35560"/>
                <wp:wrapNone/>
                <wp:docPr id="21" name="カギ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174814"/>
                        </a:xfrm>
                        <a:prstGeom prst="bentConnector3">
                          <a:avLst>
                            <a:gd name="adj1" fmla="val 237079"/>
                          </a:avLst>
                        </a:prstGeom>
                        <a:ln w="222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91E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1" o:spid="_x0000_s1026" type="#_x0000_t34" style="position:absolute;left:0;text-align:left;margin-left:59.1pt;margin-top:355.25pt;width:3.6pt;height:328.75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1wmLwIAAHwEAAAOAAAAZHJzL2Uyb0RvYy54bWysVMuO0zAU3SPxD5b3NEmnQ2eqprNoNbBA&#10;UPH4ANexGyO/ZJum3ZY1P8AvIMGCBUs+Jgt+g2snTZmBDYgsrDj3nnPvOb7O/GavJNox54XRJS5G&#10;OUZMU1MJvS3xm9e3j64w8oHoikijWYkPzOObxcMH88bO2NjURlbMISDRftbYEtch2FmWeVozRfzI&#10;WKYhyI1TJMDWbbPKkQbYlczGef44a4yrrDOUeQ9fV10QLxI/54yGF5x7FpAsMfQW0urSuolrtpiT&#10;2dYRWwvat0H+oQtFhIaiA9WKBILeOfEblRLUGW94GFGjMsO5oCxpADVFfk/Nq5pYlrSAOd4ONvn/&#10;R0uf79YOiarE4wIjTRScUXv81B4///j2sT1+bd9/aI9f2uN3BHEwq7F+BpilXrt+5+3aReV77hTi&#10;UtinMAfJC1CH9snqw2A12wdE4ePkclpcY0QhMimmk6tiEtmzjibSWefDE2YUii8l3jAdlkZrOFDj&#10;LhI92T3zIXle9Y2T6i2I4ErCEe6IROOLaT697on7dChxoo5YqVED2uG5hG6UBSO83iZ+b6SoboWU&#10;MS8NJFtKh4C4xGGf3ACyO1mReUV83SWlUF9dalAXzevsSm/hIFnXw0vG4QzAls64e8UIpaD+VFBq&#10;yI4wDq0NwLxrOV6bc5d3gX1+hLJ0M/4GPCBSZaPDAFZCG/en6mePeJd/cqDTHS3YmOqQBilZAyOe&#10;RqC/jvEO/bpP8PNPY/ETAAD//wMAUEsDBBQABgAIAAAAIQA1E2Oh3wAAAAwBAAAPAAAAZHJzL2Rv&#10;d25yZXYueG1sTI/BTsMwDIbvSLxDZCQuiCXttq4rTSc0CTjTwT1tsraicUqTrd3b453Yzb/86ffn&#10;fDfbnp3N6DuHEqKFAGawdrrDRsLX4e05BeaDQq16h0bCxXjYFfd3ucq0m/DTnMvQMCpBnykJbQhD&#10;xrmvW2OVX7jBIO2ObrQqUBwbrkc1UbnteSxEwq3qkC60ajD71tQ/5clKeNK/+zJWH6vtlBzevy8e&#10;q3azlPLxYX59ARbMHP5huOqTOhTkVLkTas96ylEaEyphE4k1sCsRr1fAKhqWSSqAFzm/faL4AwAA&#10;//8DAFBLAQItABQABgAIAAAAIQC2gziS/gAAAOEBAAATAAAAAAAAAAAAAAAAAAAAAABbQ29udGVu&#10;dF9UeXBlc10ueG1sUEsBAi0AFAAGAAgAAAAhADj9If/WAAAAlAEAAAsAAAAAAAAAAAAAAAAALwEA&#10;AF9yZWxzLy5yZWxzUEsBAi0AFAAGAAgAAAAhAFzTXCYvAgAAfAQAAA4AAAAAAAAAAAAAAAAALgIA&#10;AGRycy9lMm9Eb2MueG1sUEsBAi0AFAAGAAgAAAAhADUTY6HfAAAADAEAAA8AAAAAAAAAAAAAAAAA&#10;iQQAAGRycy9kb3ducmV2LnhtbFBLBQYAAAAABAAEAPMAAACVBQAAAAA=&#10;" adj="51209" strokecolor="black [3213]" strokeweight="1.75pt">
                <w10:wrap anchorx="margin" anchory="pag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9A0808" wp14:editId="6232F63E">
                <wp:simplePos x="0" y="0"/>
                <wp:positionH relativeFrom="leftMargin">
                  <wp:posOffset>755651</wp:posOffset>
                </wp:positionH>
                <wp:positionV relativeFrom="page">
                  <wp:posOffset>4220210</wp:posOffset>
                </wp:positionV>
                <wp:extent cx="45719" cy="2528515"/>
                <wp:effectExtent l="152400" t="0" r="12065" b="24765"/>
                <wp:wrapNone/>
                <wp:docPr id="15" name="カギ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28515"/>
                        </a:xfrm>
                        <a:prstGeom prst="bentConnector3">
                          <a:avLst>
                            <a:gd name="adj1" fmla="val 414397"/>
                          </a:avLst>
                        </a:prstGeom>
                        <a:ln w="22225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950B4" id="カギ線コネクタ 15" o:spid="_x0000_s1026" type="#_x0000_t34" style="position:absolute;left:0;text-align:left;margin-left:59.5pt;margin-top:332.3pt;width:3.6pt;height:199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RkLwIAAH4EAAAOAAAAZHJzL2Uyb0RvYy54bWysVMuO0zAU3SPxD5b3NEmnZWaqprNoNbBA&#10;UPH4ANexGyO/ZJum3ZY1P8AvIMGCBUs+Jgt+g2snTZmBDYgsLD/uOffcc+3Mb/ZKoh1zXhhd4mKU&#10;Y8Q0NZXQ2xK/eX376AojH4iuiDSalfjAPL5ZPHwwb+yMjU1tZMUcAhLtZ40tcR2CnWWZpzVTxI+M&#10;ZRoOuXGKBFi6bVY50gC7ktk4zx9njXGVdYYy72F31R3iReLnnNHwgnPPApIlBm0hjS6NmzhmizmZ&#10;bR2xtaC9DPIPKhQRGpIOVCsSCHrnxG9USlBnvOFhRI3KDOeCslQDVFPk96p5VRPLUi1gjreDTf7/&#10;0dLnu7VDooLeTTHSREGP2uOn9vj5x7eP7fFr+/5De/zSHr8jOAezGutngFnqtetX3q5drHzPnUJc&#10;CvsUuJIXUB3aJ6sPg9VsHxCFzcn0srjGiMLJeDq+mnbsWUcT6azz4QkzCsVJiTdMh6XRGhpq3EWi&#10;J7tnPiTPq144qd4WGHEloYU7ItGkmFxcX0bZQNyHw+xEHbFSowYkwAflU2XBCK+3id8bKapbIWWM&#10;SxeSLaVDQFzisC962jtRkXlFfN0F+YOPiz5QapAR7esMS7NwkKxT8ZJx6AIY01l3Lx2hFOo/pZQa&#10;oiOMg7gBmHei48M567wL7OMjlKW38TfgAZEyGx0GsBLauD9lP7vEu/iTA13d0YKNqQ7pKiVr4JKn&#10;XvUPMr6iX9cJfv5tLH4CAAD//wMAUEsDBBQABgAIAAAAIQBjGzku4AAAAAwBAAAPAAAAZHJzL2Rv&#10;d25yZXYueG1sTI/BTsMwEETvSPyDtUhcEHUakJWGOBVCoghxgRQ4u/ESR8TrKHbb8PdsT3Db0Y5m&#10;3lTr2Q/igFPsA2lYLjIQSG2wPXUa3reP1wWImAxZMwRCDT8YYV2fn1WmtOFIb3hoUic4hGJpNLiU&#10;xlLK2Dr0Ji7CiMS/rzB5k1hOnbSTOXK4H2SeZUp60xM3ODPig8P2u9l7DS/PbvO6+jC2eSrmm6vQ&#10;fUa/3Wh9eTHf34FIOKc/M5zwGR1qZtqFPdkoBtbLFW9JGpS6VSBOjlzlIHZ8ZCovQNaV/D+i/gUA&#10;AP//AwBQSwECLQAUAAYACAAAACEAtoM4kv4AAADhAQAAEwAAAAAAAAAAAAAAAAAAAAAAW0NvbnRl&#10;bnRfVHlwZXNdLnhtbFBLAQItABQABgAIAAAAIQA4/SH/1gAAAJQBAAALAAAAAAAAAAAAAAAAAC8B&#10;AABfcmVscy8ucmVsc1BLAQItABQABgAIAAAAIQAOLrRkLwIAAH4EAAAOAAAAAAAAAAAAAAAAAC4C&#10;AABkcnMvZTJvRG9jLnhtbFBLAQItABQABgAIAAAAIQBjGzku4AAAAAwBAAAPAAAAAAAAAAAAAAAA&#10;AIkEAABkcnMvZG93bnJldi54bWxQSwUGAAAAAAQABADzAAAAlgUAAAAA&#10;" adj="89510" strokecolor="black [3213]" strokeweight="1.75pt">
                <v:stroke dashstyle="3 1"/>
                <w10:wrap anchorx="margin" anchory="page"/>
              </v:shape>
            </w:pict>
          </mc:Fallback>
        </mc:AlternateContent>
      </w:r>
      <w:r w:rsidR="00E43525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2B483" wp14:editId="6863B192">
                <wp:simplePos x="0" y="0"/>
                <wp:positionH relativeFrom="column">
                  <wp:posOffset>-174294</wp:posOffset>
                </wp:positionH>
                <wp:positionV relativeFrom="paragraph">
                  <wp:posOffset>402590</wp:posOffset>
                </wp:positionV>
                <wp:extent cx="254153" cy="1466547"/>
                <wp:effectExtent l="38100" t="19050" r="12700" b="19685"/>
                <wp:wrapNone/>
                <wp:docPr id="14" name="カギ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153" cy="1466547"/>
                        </a:xfrm>
                        <a:prstGeom prst="bentConnector3">
                          <a:avLst>
                            <a:gd name="adj1" fmla="val 101665"/>
                          </a:avLst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152F8" id="カギ線コネクタ 14" o:spid="_x0000_s1026" type="#_x0000_t34" style="position:absolute;left:0;text-align:left;margin-left:-13.7pt;margin-top:31.7pt;width:20pt;height:115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lKJQIAAGQEAAAOAAAAZHJzL2Uyb0RvYy54bWyslMuO0zAUhvdIvIPlPU3SG6Oo6Sw6Glgg&#10;qLg8gOvYrZFvsk3TbsuaF+AVkGDBgiUPkwWvwbGTpsPABsTGiu1zvnP+33YW1wcl0Z45L4yucDHK&#10;MWKamlrobYXfvL59dIWRD0TXRBrNKnxkHl8vHz5YNLZkY7MzsmYOAUT7srEV3oVgyyzzdMcU8SNj&#10;mYZNbpwiAaZum9WONEBXMhvn+TxrjKutM5R5D6s33SZeJj7njIYXnHsWkKww9BbS6NK4iWO2XJBy&#10;64jdCdq3Qf6hC0WEhqID6oYEgt458RtKCeqMNzyMqFGZ4VxQljSAmiK/p+bVjliWtIA53g42+f+H&#10;pc/3a4dEDWc3xUgTBWfUnj61p88/vn1sT1/b9x/a05f29B3BPpjVWF9CzkqvXT/zdu2i8gN3CnEp&#10;7FNgJS9AHTokq4+D1ewQEIXF8WxazCYYUdgqpvP5bPo44rOOE3nW+fCEGYXiR4U3TIeV0RpO1LhJ&#10;4pP9Mx+S6XXfOanfFhhxJeEM90SiIi8A3YP7cChxRsdcqVFT4clVkcP1oMqCE/VGJr43UtS3QsoY&#10;l24kW0mHAFzhcCh67J0oQEsNIqJJnS3pKxwl60q9ZBy8BvmdQfeYhFIQeeZKDdExjUMHQ2LedRaf&#10;x6WZXxP7+JjK0gv4m+QhI1U2OgzJSmjj/lT9YgXv4s8OdLqjBRtTH9OFSdbAVU4n3T+7+FbuzlP6&#10;5eew/AkAAP//AwBQSwMEFAAGAAgAAAAhAIsUdgPgAAAACQEAAA8AAABkcnMvZG93bnJldi54bWxM&#10;j01PwzAMhu9I+w+RkbigLV3pOih1J4TYbULa4MItbdwP0ThVk22FX092GifL8qPXz5tvJtOLE42u&#10;s4ywXEQgiCurO24QPj+280cQzivWqrdMCD/kYFPMbnKVaXvmPZ0OvhEhhF2mEFrvh0xKV7VklFvY&#10;gTjcajsa5cM6NlKP6hzCTS/jKEqlUR2HD60a6LWl6vtwNAhv0V7W9errl3ln1tuS7uUqeUe8u51e&#10;nkF4mvwVhot+UIciOJX2yNqJHmEer5OAIqQPYV6AOAVRIsRPSQKyyOX/BsUfAAAA//8DAFBLAQIt&#10;ABQABgAIAAAAIQC2gziS/gAAAOEBAAATAAAAAAAAAAAAAAAAAAAAAABbQ29udGVudF9UeXBlc10u&#10;eG1sUEsBAi0AFAAGAAgAAAAhADj9If/WAAAAlAEAAAsAAAAAAAAAAAAAAAAALwEAAF9yZWxzLy5y&#10;ZWxzUEsBAi0AFAAGAAgAAAAhAL81+UolAgAAZAQAAA4AAAAAAAAAAAAAAAAALgIAAGRycy9lMm9E&#10;b2MueG1sUEsBAi0AFAAGAAgAAAAhAIsUdgPgAAAACQEAAA8AAAAAAAAAAAAAAAAAfwQAAGRycy9k&#10;b3ducmV2LnhtbFBLBQYAAAAABAAEAPMAAACMBQAAAAA=&#10;" adj="21960" strokecolor="black [3213]" strokeweight="3pt">
                <v:stroke linestyle="thinThin"/>
              </v:shape>
            </w:pict>
          </mc:Fallback>
        </mc:AlternateContent>
      </w:r>
      <w:r w:rsidR="00073221">
        <w:rPr>
          <w:rFonts w:ascii="ＭＳ ゴシック" w:eastAsia="ＭＳ ゴシック" w:hAnsi="ＭＳ ゴシック" w:hint="eastAsia"/>
          <w:b/>
          <w:sz w:val="24"/>
        </w:rPr>
        <w:t>希望する相談・支援</w:t>
      </w:r>
      <w:r w:rsidR="00073221">
        <w:rPr>
          <w:rFonts w:ascii="ＭＳ ゴシック" w:eastAsia="ＭＳ ゴシック" w:hAnsi="ＭＳ ゴシック"/>
          <w:sz w:val="22"/>
          <w:u w:val="single"/>
        </w:rPr>
        <w:t>（</w:t>
      </w:r>
      <w:r>
        <w:rPr>
          <w:rFonts w:ascii="ＭＳ ゴシック" w:eastAsia="ＭＳ ゴシック" w:hAnsi="ＭＳ ゴシック" w:hint="eastAsia"/>
          <w:sz w:val="22"/>
          <w:u w:val="single"/>
        </w:rPr>
        <w:t>Ａ－Ｃ</w:t>
      </w:r>
      <w:r w:rsidR="00073221">
        <w:rPr>
          <w:rFonts w:ascii="ＭＳ ゴシック" w:eastAsia="ＭＳ ゴシック" w:hAnsi="ＭＳ ゴシック"/>
          <w:sz w:val="22"/>
          <w:u w:val="single"/>
        </w:rPr>
        <w:t>の</w:t>
      </w:r>
      <w:r w:rsidR="00231E50" w:rsidRPr="00073221">
        <w:rPr>
          <w:rFonts w:ascii="ＭＳ ゴシック" w:eastAsia="ＭＳ ゴシック" w:hAnsi="ＭＳ ゴシック" w:hint="eastAsia"/>
          <w:b/>
          <w:sz w:val="22"/>
          <w:u w:val="single"/>
        </w:rPr>
        <w:t>いずれ</w:t>
      </w:r>
      <w:r w:rsidR="00A84ABB">
        <w:rPr>
          <w:rFonts w:ascii="ＭＳ ゴシック" w:eastAsia="ＭＳ ゴシック" w:hAnsi="ＭＳ ゴシック" w:hint="eastAsia"/>
          <w:b/>
          <w:sz w:val="22"/>
          <w:u w:val="single"/>
        </w:rPr>
        <w:t>か</w:t>
      </w:r>
      <w:r w:rsidR="00792CC0" w:rsidRPr="000D1569">
        <w:rPr>
          <w:rFonts w:ascii="ＭＳ ゴシック" w:eastAsia="ＭＳ ゴシック" w:hAnsi="ＭＳ ゴシック"/>
          <w:sz w:val="22"/>
          <w:u w:val="single"/>
        </w:rPr>
        <w:t>に○</w:t>
      </w:r>
      <w:r w:rsidR="00D0109C" w:rsidRPr="000D1569">
        <w:rPr>
          <w:rFonts w:ascii="ＭＳ ゴシック" w:eastAsia="ＭＳ ゴシック" w:hAnsi="ＭＳ ゴシック"/>
          <w:sz w:val="20"/>
          <w:u w:val="single"/>
        </w:rPr>
        <w:t>又は</w:t>
      </w:r>
      <w:r w:rsidR="00A35CED" w:rsidRPr="000D1569">
        <w:rPr>
          <w:rFonts w:ascii="ＭＳ ゴシック" w:eastAsia="ＭＳ ゴシック" w:hAnsi="ＭＳ ゴシック" w:hint="eastAsia"/>
          <w:sz w:val="20"/>
          <w:u w:val="single"/>
        </w:rPr>
        <w:t>✔</w:t>
      </w:r>
      <w:r w:rsidR="00D0109C" w:rsidRPr="000D1569">
        <w:rPr>
          <w:rFonts w:ascii="ＭＳ ゴシック" w:eastAsia="ＭＳ ゴシック" w:hAnsi="ＭＳ ゴシック"/>
          <w:sz w:val="22"/>
          <w:u w:val="single"/>
        </w:rPr>
        <w:t>チェックマーク</w:t>
      </w:r>
      <w:r w:rsidR="00792CC0" w:rsidRPr="000D1569">
        <w:rPr>
          <w:rFonts w:ascii="ＭＳ ゴシック" w:eastAsia="ＭＳ ゴシック" w:hAnsi="ＭＳ ゴシック"/>
          <w:sz w:val="22"/>
          <w:u w:val="single"/>
        </w:rPr>
        <w:t>を付けてください。）</w:t>
      </w:r>
    </w:p>
    <w:tbl>
      <w:tblPr>
        <w:tblStyle w:val="ab"/>
        <w:tblW w:w="10064" w:type="dxa"/>
        <w:tblInd w:w="137" w:type="dxa"/>
        <w:tblLook w:val="04A0" w:firstRow="1" w:lastRow="0" w:firstColumn="1" w:lastColumn="0" w:noHBand="0" w:noVBand="1"/>
      </w:tblPr>
      <w:tblGrid>
        <w:gridCol w:w="425"/>
        <w:gridCol w:w="9639"/>
      </w:tblGrid>
      <w:tr w:rsidR="009D5B4E" w:rsidTr="00514442">
        <w:tc>
          <w:tcPr>
            <w:tcW w:w="425" w:type="dxa"/>
          </w:tcPr>
          <w:p w:rsidR="009D5B4E" w:rsidRDefault="009D5B4E" w:rsidP="000D156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39" w:type="dxa"/>
          </w:tcPr>
          <w:p w:rsidR="007F4457" w:rsidRPr="00514442" w:rsidRDefault="008143AC" w:rsidP="000D156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(Ａ)</w:t>
            </w:r>
            <w:r w:rsidR="009D5B4E" w:rsidRPr="005144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自社の法令等への対応の現状確認や、活用可能な助成金に関する情報提供</w:t>
            </w:r>
            <w:r w:rsidR="000D1569" w:rsidRPr="005144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（社会保険労務士）</w:t>
            </w:r>
          </w:p>
          <w:p w:rsidR="009D5B4E" w:rsidRPr="00231E50" w:rsidRDefault="009D5B4E" w:rsidP="0097695D">
            <w:pPr>
              <w:spacing w:line="280" w:lineRule="exact"/>
              <w:ind w:leftChars="-102" w:left="-212" w:hanging="2"/>
              <w:jc w:val="righ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97695D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（</w:t>
            </w:r>
            <w:r w:rsidR="007F4457" w:rsidRPr="0097695D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現時点では</w:t>
            </w:r>
            <w:r w:rsidRPr="0097695D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規則の作成・改正が必要かどうか分からない</w:t>
            </w:r>
            <w:r w:rsidR="00231E50" w:rsidRPr="0097695D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。どの程度改正が必要なのか分からないという</w:t>
            </w:r>
            <w:r w:rsidRPr="0097695D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方はこちら）</w:t>
            </w:r>
          </w:p>
        </w:tc>
      </w:tr>
      <w:tr w:rsidR="009D5B4E" w:rsidTr="00514442">
        <w:tc>
          <w:tcPr>
            <w:tcW w:w="425" w:type="dxa"/>
          </w:tcPr>
          <w:p w:rsidR="009D5B4E" w:rsidRDefault="009D5B4E" w:rsidP="000D156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39" w:type="dxa"/>
          </w:tcPr>
          <w:p w:rsidR="00EE547E" w:rsidRDefault="008143AC" w:rsidP="000D156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(Ｂ)</w:t>
            </w:r>
            <w:r w:rsidR="009D5B4E" w:rsidRPr="005144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就業規則等の作成・改正</w:t>
            </w:r>
            <w:r w:rsidR="000D1569" w:rsidRPr="005144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（社会保険労務士）</w:t>
            </w:r>
          </w:p>
          <w:p w:rsidR="00EE547E" w:rsidRPr="00EE547E" w:rsidRDefault="00EE547E" w:rsidP="00EE547E">
            <w:pPr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 w:hint="eastAsia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>いずれかにチェック⇒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1"/>
              </w:rPr>
              <w:t xml:space="preserve"> □新規作成・全面改正　　　□一部改正</w:t>
            </w:r>
          </w:p>
          <w:p w:rsidR="009D5B4E" w:rsidRPr="00231E50" w:rsidRDefault="007F4457" w:rsidP="0097695D">
            <w:pPr>
              <w:spacing w:line="280" w:lineRule="exact"/>
              <w:ind w:leftChars="-50" w:left="-104" w:hanging="1"/>
              <w:jc w:val="right"/>
              <w:rPr>
                <w:rFonts w:asciiTheme="minorEastAsia" w:hAnsiTheme="minorEastAsia"/>
                <w:szCs w:val="21"/>
                <w:u w:val="single"/>
              </w:rPr>
            </w:pPr>
            <w:r w:rsidRPr="0097695D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>（</w:t>
            </w:r>
            <w:r w:rsidR="0099346A" w:rsidRPr="0097695D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>鳥取県</w:t>
            </w:r>
            <w:r w:rsidRPr="0097695D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>男女共同参画推進企業認定</w:t>
            </w:r>
            <w:r w:rsidR="00231E50" w:rsidRPr="0097695D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>への申請</w:t>
            </w:r>
            <w:r w:rsidRPr="0097695D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>等、就業規則の改正</w:t>
            </w:r>
            <w:r w:rsidR="00231E50" w:rsidRPr="0097695D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>の</w:t>
            </w:r>
            <w:r w:rsidRPr="0097695D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>必要</w:t>
            </w:r>
            <w:r w:rsidR="00231E50" w:rsidRPr="0097695D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>性、その内容の目途が</w:t>
            </w:r>
            <w:r w:rsidRPr="0097695D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>明らかな方はこちら）</w:t>
            </w:r>
          </w:p>
        </w:tc>
      </w:tr>
      <w:tr w:rsidR="009D5B4E" w:rsidTr="00514442">
        <w:trPr>
          <w:trHeight w:val="313"/>
        </w:trPr>
        <w:tc>
          <w:tcPr>
            <w:tcW w:w="425" w:type="dxa"/>
          </w:tcPr>
          <w:p w:rsidR="009D5B4E" w:rsidRDefault="009D5B4E" w:rsidP="000D156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639" w:type="dxa"/>
          </w:tcPr>
          <w:p w:rsidR="009D5B4E" w:rsidRDefault="008143AC" w:rsidP="0097695D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143AC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(Ｃ)</w:t>
            </w:r>
            <w:r w:rsidR="009D5B4E" w:rsidRPr="005144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生産性</w:t>
            </w:r>
            <w:r w:rsidR="0097695D">
              <w:rPr>
                <w:rFonts w:ascii="ＭＳ ゴシック" w:eastAsia="ＭＳ ゴシック" w:hAnsi="ＭＳ ゴシック" w:hint="eastAsia"/>
                <w:sz w:val="20"/>
                <w:szCs w:val="21"/>
              </w:rPr>
              <w:t>向上や</w:t>
            </w:r>
            <w:r w:rsidR="0097695D" w:rsidRPr="005144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改善に向けて</w:t>
            </w:r>
            <w:r w:rsidR="0097695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の、</w:t>
            </w:r>
            <w:r w:rsidR="009D5B4E" w:rsidRPr="005144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自社の現状確認、計画策定等の支援</w:t>
            </w:r>
            <w:r w:rsidR="000D1569" w:rsidRPr="005144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（中小企業診断士等）</w:t>
            </w:r>
          </w:p>
        </w:tc>
      </w:tr>
    </w:tbl>
    <w:p w:rsidR="009D5B4E" w:rsidRPr="000D1569" w:rsidRDefault="00F13551" w:rsidP="00514442">
      <w:pPr>
        <w:spacing w:line="140" w:lineRule="exact"/>
        <w:jc w:val="left"/>
        <w:rPr>
          <w:rFonts w:ascii="ＭＳ ゴシック" w:eastAsia="ＭＳ ゴシック" w:hAnsi="ＭＳ ゴシック"/>
          <w:sz w:val="1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9BBFF7" wp14:editId="512058D8">
                <wp:simplePos x="0" y="0"/>
                <wp:positionH relativeFrom="margin">
                  <wp:posOffset>-100965</wp:posOffset>
                </wp:positionH>
                <wp:positionV relativeFrom="page">
                  <wp:posOffset>6589395</wp:posOffset>
                </wp:positionV>
                <wp:extent cx="231775" cy="237490"/>
                <wp:effectExtent l="0" t="21907" r="32067" b="32068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775" cy="23749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8DC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-7.95pt;margin-top:518.85pt;width:18.25pt;height:18.7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1UTyQIAAOYFAAAOAAAAZHJzL2Uyb0RvYy54bWysVMFu2zAMvQ/YPwi6r47TpFmDOkXQosOA&#10;oi3WDj0rshQbkEVNUuJkvzDsGwrsC3bcB23Yb4yS7LTpehrmgyGK5CP5KPLkdNMoshbW1aALmh8M&#10;KBGaQ1nrZUE/3l28eUuJ80yXTIEWBd0KR09nr1+dtGYqhlCBKoUlCKLdtDUFrbw30yxzvBINcwdg&#10;hEalBNswj6JdZqVlLaI3KhsOBkdZC7Y0FrhwDm/Pk5LOIr6UgvtrKZ3wRBUUc/Pxb+N/Ef7Z7IRN&#10;l5aZquZdGuwfsmhYrTHoDuqceUZWtv4Lqqm5BQfSH3BoMpCy5iLWgNXkg2fV3FbMiFgLkuPMjib3&#10;/2D51frGkrrE3h1RolmDPfr548vvh2+/vn4neIcEtcZN0e7W3NhOcngM1W6kbYgFZDU/wm7gF0nA&#10;ssgmcrzdcSw2nnC8HB7mk8mYEo6q4eFkdBx7kCWsgGms8+8ENCQcClpCq+fWQhuR2frSeUwC7Xu7&#10;4ONA1eVFrVQUwtsRZ8qSNcOuL5Z5KAI99qyUJi1mgN84Iu8p4/N7hPCbFyFCBufMVSmO27ogdLGU&#10;xpCBuERVPPmtEiFBpT8IiZwHNlLs/YwZ50L7PKkqVooUYBz57UrpPWJhETAgS6Rgh90B9JYJpMdO&#10;MJ19cBVxWHbOqZHPeNh33nnEyKD9zrmpNdiXKlNYVRc52fckJWoCSwsot/gi46PCgXWGX9TI8yVz&#10;/oZZnE28xH3jr/EnFWAPoTtRUoH9/NJ9sMeRQS0lLc56Qd2nFbOCEvVe4zAd56NRWA5RGI0nQxTs&#10;U83iqUavmjPAh5XH7OIx2HvVH6WF5h7X0jxERRXTHGMXlHvbC2c+7SBcbFzM59EMF4Jh/lLfGh7A&#10;A6vhhd1t7pk13TR4HKMr6PcCmz6bh2QbPDXMVx5kHYflkdeOb1wm8eF0iy9sq6dytHpcz7M/AAAA&#10;//8DAFBLAwQUAAYACAAAACEAaXUnSeIAAAAMAQAADwAAAGRycy9kb3ducmV2LnhtbEyPwU7DMBBE&#10;70j8g7VI3FonbRWqEKeCAhIXlFL6AW68JCnxOoqdNPD1bE9wWu3OaPZNtplsK0bsfeNIQTyPQCCV&#10;zjRUKTh8vMzWIHzQZHTrCBV8o4dNfn2V6dS4M73juA+V4BDyqVZQh9ClUvqyRqv93HVIrH263urA&#10;a19J0+szh9tWLqIokVY3xB9q3eG2xvJrP1gFxfR4Oh3Gp7ef7a4phnFYxcXzq1K3N9PDPYiAU/gz&#10;wwWf0SFnpqMbyHjRKpjFyZKtLETLdQyCLYuY5/FyuVslIPNM/i+R/wIAAP//AwBQSwECLQAUAAYA&#10;CAAAACEAtoM4kv4AAADhAQAAEwAAAAAAAAAAAAAAAAAAAAAAW0NvbnRlbnRfVHlwZXNdLnhtbFBL&#10;AQItABQABgAIAAAAIQA4/SH/1gAAAJQBAAALAAAAAAAAAAAAAAAAAC8BAABfcmVscy8ucmVsc1BL&#10;AQItABQABgAIAAAAIQD8c1UTyQIAAOYFAAAOAAAAAAAAAAAAAAAAAC4CAABkcnMvZTJvRG9jLnht&#10;bFBLAQItABQABgAIAAAAIQBpdSdJ4gAAAAwBAAAPAAAAAAAAAAAAAAAAACMFAABkcnMvZG93bnJl&#10;di54bWxQSwUGAAAAAAQABADzAAAAMgYAAAAA&#10;" adj="11060" fillcolor="white [3212]" strokecolor="black [3213]" strokeweight="1.75pt">
                <v:stroke dashstyle="3 1"/>
                <w10:wrap anchorx="margin" anchory="page"/>
              </v:shape>
            </w:pict>
          </mc:Fallback>
        </mc:AlternateContent>
      </w:r>
      <w:r w:rsidR="0097695D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F9F0BE" wp14:editId="5F955C7F">
                <wp:simplePos x="0" y="0"/>
                <wp:positionH relativeFrom="leftMargin">
                  <wp:posOffset>689028</wp:posOffset>
                </wp:positionH>
                <wp:positionV relativeFrom="page">
                  <wp:posOffset>8636318</wp:posOffset>
                </wp:positionV>
                <wp:extent cx="193675" cy="177800"/>
                <wp:effectExtent l="7938" t="11112" r="42862" b="42863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3675" cy="177800"/>
                        </a:xfrm>
                        <a:prstGeom prst="downArrow">
                          <a:avLst>
                            <a:gd name="adj1" fmla="val 50000"/>
                            <a:gd name="adj2" fmla="val 67882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86F8F" id="下矢印 18" o:spid="_x0000_s1026" type="#_x0000_t67" style="position:absolute;left:0;text-align:left;margin-left:54.25pt;margin-top:680.05pt;width:15.25pt;height:14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/T4gIAADUGAAAOAAAAZHJzL2Uyb0RvYy54bWysVF1u1DAQfkfiDpbfaTZL96erZqtVqyKk&#10;qq1oUZ9dx26CHI+xvZtdroA4AxIn4JEDgbgGY8ebbksFEiIPkccz883MN+M5PFo3iqyEdTXoguZ7&#10;A0qE5lDW+q6gb69PX0wpcZ7pkinQoqAb4ejR/Pmzw9bMxBAqUKWwBEG0m7WmoJX3ZpZljleiYW4P&#10;jNColGAb5lG0d1lpWYvojcqGg8E4a8GWxgIXzuHtSaek84gvpeD+QkonPFEFxdx8/Nv4vw3/bH7I&#10;ZneWmarmKQ32D1k0rNYYtIc6YZ6Rpa1/g2pqbsGB9HscmgykrLmINWA1+eBRNVcVMyLWguQ409Pk&#10;/h8sP19dWlKX2DvslGYN9uj7t48/P3/58ekrwTskqDVuhnZX5tImyeExVLuWtiEWkNV8jN3AL5KA&#10;ZZF15HjTcyzWnnC8zA9ejicjSjiq8slkii4ImnVYAdNY518JaEg4FLSEVi+shTYis9WZ85HnMiXL&#10;ync5JbJR2LYVU2QUs+jaumMz3LUZT6bTYQqbEDGBbeAA70DV5WmtVBTCMIpjZQkGKKhf58n3gZXS&#10;pA3lDUYdCQ+UcZ7/ChEyOGGu6uJEgBRJaeQo9KFjPp78RomQntJvhMQWIrnDSNKjYIxzoX3eqSpW&#10;ig6+JwpL7z1iJyJgQJZIQI+dAB5yscXuWpjsg6uIb693TpT8ybn3iJFB+965qTXYpypTWFWK3Nlv&#10;SeqoCSzdQrnBAY8ziu/fGX5aI8tnzPlLZnFm8BLXl7/An1SAHYR0oqQC++Gp+2CPLxC1lLS4Ogrq&#10;3i+ZFZSo1xrf5kG+vx92TRT2R5MhCnZXc7ur0cvmGHCscIoxu3gM9l5tj9JCc4NbbhGiooppjrEL&#10;yr3dCse+W2m4J7lYLKIZ7hfD/Jm+MjyAB1bDfF2vb5g16XF5fJXnsF0zbBYfQ8fovW3w1LBYepC1&#10;D8p7XpOAuykOTtqjYfntytHqftvPfwEAAP//AwBQSwMEFAAGAAgAAAAhAE31rirfAAAADQEAAA8A&#10;AABkcnMvZG93bnJldi54bWxMj8FKw0AQhu+C77CM4M1uNBrTmE0RQTwUpLaCeJtk1yS4Oxuz2za+&#10;vZOTvX0/M/zzTbmanBUHM4bek4LrRQLCUON1T62C993zVQ4iRCSN1pNR8GsCrKrzsxIL7Y/0Zg7b&#10;2AouoVCggi7GoZAyNJ1xGBZ+MMSzLz86jBzHVuoRj1zurLxJkkw67IkvdDiYp84039u9U3Db/jTr&#10;1+xj87KhbIcyrj97Wyt1eTE9PoCIZor/yzDrszpU7FT7PekgLOdkyeqRIb3LmeaV9J6hniFfpiCr&#10;Up5+Uf0BAAD//wMAUEsBAi0AFAAGAAgAAAAhALaDOJL+AAAA4QEAABMAAAAAAAAAAAAAAAAAAAAA&#10;AFtDb250ZW50X1R5cGVzXS54bWxQSwECLQAUAAYACAAAACEAOP0h/9YAAACUAQAACwAAAAAAAAAA&#10;AAAAAAAvAQAAX3JlbHMvLnJlbHNQSwECLQAUAAYACAAAACEAK0jP0+ICAAA1BgAADgAAAAAAAAAA&#10;AAAAAAAuAgAAZHJzL2Uyb0RvYy54bWxQSwECLQAUAAYACAAAACEATfWuKt8AAAANAQAADwAAAAAA&#10;AAAAAAAAAAA8BQAAZHJzL2Rvd25yZXYueG1sUEsFBgAAAAAEAAQA8wAAAEgGAAAAAA==&#10;" adj="6937" fillcolor="black [3213]" strokecolor="black [3213]" strokeweight="1.5pt">
                <w10:wrap anchorx="margin" anchory="page"/>
              </v:shape>
            </w:pict>
          </mc:Fallback>
        </mc:AlternateContent>
      </w:r>
      <w:r w:rsidR="0097695D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7AFDC7" wp14:editId="2166BC52">
                <wp:simplePos x="0" y="0"/>
                <wp:positionH relativeFrom="column">
                  <wp:posOffset>-127318</wp:posOffset>
                </wp:positionH>
                <wp:positionV relativeFrom="paragraph">
                  <wp:posOffset>516572</wp:posOffset>
                </wp:positionV>
                <wp:extent cx="189866" cy="320040"/>
                <wp:effectExtent l="0" t="26987" r="0" b="30798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9866" cy="32004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0314E" id="下矢印 12" o:spid="_x0000_s1026" type="#_x0000_t67" style="position:absolute;left:0;text-align:left;margin-left:-10.05pt;margin-top:40.65pt;width:14.95pt;height:25.2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CZxgIAANYFAAAOAAAAZHJzL2Uyb0RvYy54bWysVM1uEzEQviPxDpbvdLMhDW3UTRW1KkKq&#10;2ooW9ex47exKtsfYTjbhFRDPgMQTcOSBQLwGY+9Pm9ITYg8r2zPzzcw3PyenW63IRjhfgylofjCi&#10;RBgOZW1WBf1wd/HqiBIfmCmZAiMKuhOens5fvjhp7EyMoQJVCkcQxPhZYwtahWBnWeZ5JTTzB2CF&#10;QaEEp1nAq1tlpWMNomuVjUejadaAK60DLrzH1/NWSOcJX0rBw7WUXgSiCoqxhfR36b+M/2x+wmYr&#10;x2xV8y4M9g9RaFYbdDpAnbPAyNrVf0HpmjvwIMMBB52BlDUXKQfMJh89yea2YlakXJAcbwea/P+D&#10;5VebG0fqEms3psQwjTX6+ePz76/ffn35TvANCWqsn6Herb1x3c3jMWa7lU4TB8hqPsVq4JdIwLTI&#10;NnG8GzgW20A4PuZHx0fTKSUcRa/RZpJqkLVYEdM6H94K0CQeClpCYxbOQZOQ2ebSBwwC9Xu9aONB&#10;1eVFrVS6xN4RZ8qRDcOqL1d5TAIt9rSUIU1Bx4cTjJlwbZGBcqmSkz291IkPaGH7DBpiK4MuIlEt&#10;NekUdkrEgJR5LyRyjNmPWwf7ETLOhQl5K6pYKdrADxOfXei9RUokAUZkiSkP2B1Ar9mC9NgtTKcf&#10;TUUajsG4LdyTZPeNB4vkGUwYjHVtwD2XmcKsOs+tfk9SS01kaQnlDjswNRFWwlt+UWPhL5kPN8zh&#10;LOIj7pdwjT+pAGsG3YmSCtyn596jPo4ISilpcLYL6j+umROUqHcGh+c4n2DbkZAuk8M3Y7y4x5Ll&#10;Y4lZ6zPARspTdOkY9YPqj9KBvsc1tIheUcQMR98F5cH1l7PQ7hxcZFwsFkkNF4Bl4dLcWh7BI6ux&#10;p++298zZrvsDjs0V9HuAzZ70f6sbLQ0s1gFknYbjgdeOb1weqXG6RRe30+N70npYx/M/AAAA//8D&#10;AFBLAwQUAAYACAAAACEANpZZsuAAAAAJAQAADwAAAGRycy9kb3ducmV2LnhtbEyPwU7DMBBE70j8&#10;g7VI3Fo7KUElxKkQqJeqHFpQBbdtYpJAvLZipw1/z3KC42qeZt4Wq8n24mSG0DnSkMwVCEOVqztq&#10;NLy+rGdLECEi1dg7Mhq+TYBVeXlRYF67M+3MaR8bwSUUctTQxuhzKUPVGoth7rwhzj7cYDHyOTSy&#10;HvDM5baXqVK30mJHvNCiN4+tqb72o9WQHbLwHj0+rTfjW/NZPW83vttqfX01PdyDiGaKfzD86rM6&#10;lOx0dCPVQfQaZgu1YFTDXZKBYCBVCYgjg2lyA7Is5P8Pyh8AAAD//wMAUEsBAi0AFAAGAAgAAAAh&#10;ALaDOJL+AAAA4QEAABMAAAAAAAAAAAAAAAAAAAAAAFtDb250ZW50X1R5cGVzXS54bWxQSwECLQAU&#10;AAYACAAAACEAOP0h/9YAAACUAQAACwAAAAAAAAAAAAAAAAAvAQAAX3JlbHMvLnJlbHNQSwECLQAU&#10;AAYACAAAACEAVTywmcYCAADWBQAADgAAAAAAAAAAAAAAAAAuAgAAZHJzL2Uyb0RvYy54bWxQSwEC&#10;LQAUAAYACAAAACEANpZZsuAAAAAJAQAADwAAAAAAAAAAAAAAAAAgBQAAZHJzL2Rvd25yZXYueG1s&#10;UEsFBgAAAAAEAAQA8wAAAC0GAAAAAA==&#10;" adj="15193" fillcolor="white [3212]" strokecolor="black [3213]" strokeweight="2pt">
                <v:stroke linestyle="thinThin"/>
              </v:shape>
            </w:pict>
          </mc:Fallback>
        </mc:AlternateContent>
      </w:r>
      <w:r w:rsidR="00E43525" w:rsidRPr="00514442">
        <w:rPr>
          <w:rFonts w:ascii="ＭＳ ゴシック" w:eastAsia="ＭＳ ゴシック" w:hAnsi="ＭＳ ゴシック"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D536788" wp14:editId="03B7D322">
                <wp:simplePos x="0" y="0"/>
                <wp:positionH relativeFrom="column">
                  <wp:posOffset>-467361</wp:posOffset>
                </wp:positionH>
                <wp:positionV relativeFrom="paragraph">
                  <wp:posOffset>718820</wp:posOffset>
                </wp:positionV>
                <wp:extent cx="2360930" cy="4746929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46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442" w:rsidRPr="00A84ABB" w:rsidRDefault="00514442">
                            <w:pPr>
                              <w:rPr>
                                <w:szCs w:val="21"/>
                              </w:rPr>
                            </w:pPr>
                            <w:r w:rsidRPr="00A84ABB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相談の内容</w:t>
                            </w:r>
                            <w:r w:rsidRPr="00A84ABB"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  <w:t>（該当する番号</w:t>
                            </w:r>
                            <w:r w:rsidR="00A84ABB" w:rsidRPr="00A84AB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全て</w:t>
                            </w:r>
                            <w:r w:rsidRPr="00A84ABB"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  <w:t>に○又は</w:t>
                            </w:r>
                            <w:r w:rsidRPr="00A84AB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✔</w:t>
                            </w:r>
                            <w:r w:rsidRPr="00A84ABB"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  <w:t>チェックマークを付けてください。）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3678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6.8pt;margin-top:56.6pt;width:185.9pt;height:373.7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JPQwIAADcEAAAOAAAAZHJzL2Uyb0RvYy54bWysU82O0zAQviPxDpbvbNps291GTVdLlyKk&#10;5Uda4O46TmPheIztbdJrKyEegldAnHmevAhjp9stcEPk4Mx4PN/MfDMzu2prRTbCOgk6p8OzASVC&#10;cyikXuf0w/vls0tKnGe6YAq0yOlWOHo1f/pk1phMpFCBKoQlCKJd1picVt6bLEkcr0TN3BkYodFY&#10;gq2ZR9Wuk8KyBtFrlaSDwSRpwBbGAhfO4e1Nb6TziF+Wgvu3ZemEJyqnmJuPp43nKpzJfMaytWWm&#10;kvyQBvuHLGomNQY9Qt0wz8i9lX9B1ZJbcFD6Mw51AmUpuYg1YDXDwR/V3FXMiFgLkuPMkSb3/2D5&#10;m807S2SBvZtSolmNPer2X7rd9273s9t/Jd3+W7ffd7sfqJM08NUYl6HbnUFH3z6HFn1j7c7cAv/k&#10;iIZFxfRaXFsLTSVYgfkOg2dy4trjuACyal5DgXHZvYcI1Ja2DmQiPQTRsW/bY69E6wnHy/R8Mpie&#10;o4mjbXQxmkzTaYzBsgd3Y51/KaAmQcipxWGI8Gxz63xIh2UPT0I0B0oWS6lUVOx6tVCWbBgOzjJ+&#10;B/TfnilNmpxOx+k4ImsI/nGmaulxsJWsc3o5CF9wZ1mg44UuouyZVL2MmSh94CdQ0pPj21Xbtyb4&#10;Bu5WUGyRMAv9HOPeoSDYR/xT0uAU59R9vmdWUKJeaaR9OhyNwthHZTS+SFGxp5bVqYVpXgEuB4L1&#10;4sLHVYmEmGtsz1JG4h5zOSSN0xn5PGxSGP9TPb563Pf5LwAAAP//AwBQSwMEFAAGAAgAAAAhAIL9&#10;4JDgAAAACwEAAA8AAABkcnMvZG93bnJldi54bWxMj8FOwzAMhu9IvENkJG5b0g51XWk6oYmdEEgM&#10;tHPWeG21JqmarMt4esyJ3Wz9n35/LtfR9GzC0XfOSkjmAhja2unONhK+v7azHJgPymrVO4sSruhh&#10;Xd3flarQ7mI/cdqFhlGJ9YWS0IYwFJz7ukWj/NwNaCk7utGoQOvYcD2qC5WbnqdCZNyoztKFVg24&#10;abE+7c5Ggnvdin2cVtck7t/Nz9tH1E+bKOXjQ3x5BhYwhn8Y/vRJHSpyOriz1Z71EmbLRUYoBcki&#10;BUZEusppOEjIM7EEXpX89ofqFwAA//8DAFBLAQItABQABgAIAAAAIQC2gziS/gAAAOEBAAATAAAA&#10;AAAAAAAAAAAAAAAAAABbQ29udGVudF9UeXBlc10ueG1sUEsBAi0AFAAGAAgAAAAhADj9If/WAAAA&#10;lAEAAAsAAAAAAAAAAAAAAAAALwEAAF9yZWxzLy5yZWxzUEsBAi0AFAAGAAgAAAAhAEcIEk9DAgAA&#10;NwQAAA4AAAAAAAAAAAAAAAAALgIAAGRycy9lMm9Eb2MueG1sUEsBAi0AFAAGAAgAAAAhAIL94JDg&#10;AAAACwEAAA8AAAAAAAAAAAAAAAAAnQQAAGRycy9kb3ducmV2LnhtbFBLBQYAAAAABAAEAPMAAACq&#10;BQAAAAA=&#10;" stroked="f">
                <v:textbox style="layout-flow:vertical-ideographic;mso-fit-shape-to-text:t">
                  <w:txbxContent>
                    <w:p w:rsidR="00514442" w:rsidRPr="00A84ABB" w:rsidRDefault="00514442">
                      <w:pPr>
                        <w:rPr>
                          <w:szCs w:val="21"/>
                        </w:rPr>
                      </w:pPr>
                      <w:r w:rsidRPr="00A84ABB"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  <w:t>相談の内容</w:t>
                      </w:r>
                      <w:r w:rsidRPr="00A84ABB"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  <w:t>（該当する番号</w:t>
                      </w:r>
                      <w:r w:rsidR="00A84ABB" w:rsidRPr="00A84ABB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全て</w:t>
                      </w:r>
                      <w:r w:rsidRPr="00A84ABB"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  <w:t>に○又は</w:t>
                      </w:r>
                      <w:r w:rsidRPr="00A84ABB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✔</w:t>
                      </w:r>
                      <w:r w:rsidRPr="00A84ABB"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  <w:t>チェックマークを付けてください。）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0" w:type="dxa"/>
        <w:tblInd w:w="13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4385"/>
        <w:gridCol w:w="425"/>
        <w:gridCol w:w="4825"/>
      </w:tblGrid>
      <w:tr w:rsidR="00187EA1" w:rsidRPr="00514442" w:rsidTr="008143AC">
        <w:trPr>
          <w:trHeight w:val="322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4DB7" w:rsidRPr="00514442" w:rsidRDefault="00B24DB7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DB7" w:rsidRPr="00514442" w:rsidRDefault="005B469B" w:rsidP="008143AC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="008143AC"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A-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1)</w:t>
            </w:r>
            <w:r w:rsidR="006B6AAB" w:rsidRPr="00514442">
              <w:rPr>
                <w:rFonts w:hint="eastAsia"/>
                <w:sz w:val="20"/>
                <w:szCs w:val="21"/>
              </w:rPr>
              <w:t xml:space="preserve"> </w:t>
            </w:r>
            <w:r w:rsidR="006B6AAB"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年５日間の有給取得義務付け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DB7" w:rsidRPr="00514442" w:rsidRDefault="00B24DB7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B24DB7" w:rsidRPr="00514442" w:rsidRDefault="00D801B9" w:rsidP="00087D3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="008143AC"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A-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6)</w:t>
            </w: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勤務間インターバル導入促進</w:t>
            </w:r>
          </w:p>
        </w:tc>
      </w:tr>
      <w:tr w:rsidR="00187EA1" w:rsidRPr="00514442" w:rsidTr="008143AC">
        <w:trPr>
          <w:trHeight w:val="370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1B9" w:rsidRPr="00514442" w:rsidRDefault="00D801B9" w:rsidP="00087D30">
            <w:pPr>
              <w:widowControl/>
              <w:spacing w:line="260" w:lineRule="exact"/>
              <w:ind w:rightChars="-13" w:right="-27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1B9" w:rsidRPr="00514442" w:rsidRDefault="00D801B9" w:rsidP="008143AC">
            <w:pPr>
              <w:pStyle w:val="1"/>
              <w:spacing w:line="260" w:lineRule="exact"/>
              <w:ind w:left="0" w:firstLineChars="0" w:firstLine="0"/>
              <w:rPr>
                <w:color w:val="auto"/>
                <w:sz w:val="20"/>
                <w:szCs w:val="21"/>
              </w:rPr>
            </w:pPr>
            <w:r w:rsidRPr="008143AC">
              <w:rPr>
                <w:rFonts w:hint="eastAsia"/>
                <w:b/>
                <w:color w:val="auto"/>
                <w:sz w:val="20"/>
                <w:szCs w:val="21"/>
              </w:rPr>
              <w:t>(</w:t>
            </w:r>
            <w:r w:rsidR="008143AC" w:rsidRPr="008143AC">
              <w:rPr>
                <w:rFonts w:hint="eastAsia"/>
                <w:b/>
                <w:color w:val="auto"/>
                <w:sz w:val="20"/>
                <w:szCs w:val="21"/>
              </w:rPr>
              <w:t>A-</w:t>
            </w:r>
            <w:r w:rsidRPr="008143AC">
              <w:rPr>
                <w:rFonts w:hint="eastAsia"/>
                <w:b/>
                <w:color w:val="auto"/>
                <w:sz w:val="20"/>
                <w:szCs w:val="21"/>
              </w:rPr>
              <w:t>2)</w:t>
            </w:r>
            <w:r w:rsidRPr="00514442">
              <w:rPr>
                <w:rFonts w:hint="eastAsia"/>
                <w:color w:val="auto"/>
                <w:sz w:val="20"/>
                <w:szCs w:val="21"/>
              </w:rPr>
              <w:t xml:space="preserve"> 残業時間の上限規制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9" w:rsidRPr="00514442" w:rsidRDefault="00D801B9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801B9" w:rsidRPr="00514442" w:rsidRDefault="00D801B9" w:rsidP="00087D3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="008143AC"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A-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7)</w:t>
            </w: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産業医・産業保健機能の強化</w:t>
            </w:r>
          </w:p>
        </w:tc>
      </w:tr>
      <w:tr w:rsidR="00187EA1" w:rsidRPr="00514442" w:rsidTr="008143AC">
        <w:trPr>
          <w:trHeight w:val="261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1B9" w:rsidRPr="00514442" w:rsidRDefault="00D801B9" w:rsidP="00087D30">
            <w:pPr>
              <w:widowControl/>
              <w:spacing w:line="260" w:lineRule="exact"/>
              <w:ind w:rightChars="-13" w:right="-27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01B9" w:rsidRPr="00514442" w:rsidRDefault="00D801B9" w:rsidP="008143AC">
            <w:pPr>
              <w:pStyle w:val="1"/>
              <w:spacing w:line="260" w:lineRule="exact"/>
              <w:ind w:left="301" w:hanging="301"/>
              <w:rPr>
                <w:color w:val="auto"/>
                <w:sz w:val="20"/>
                <w:szCs w:val="21"/>
              </w:rPr>
            </w:pPr>
            <w:r w:rsidRPr="008143AC">
              <w:rPr>
                <w:rFonts w:hint="eastAsia"/>
                <w:b/>
                <w:color w:val="auto"/>
                <w:sz w:val="20"/>
                <w:szCs w:val="21"/>
              </w:rPr>
              <w:t>(</w:t>
            </w:r>
            <w:r w:rsidR="008143AC" w:rsidRPr="008143AC">
              <w:rPr>
                <w:rFonts w:hint="eastAsia"/>
                <w:b/>
                <w:color w:val="auto"/>
                <w:sz w:val="20"/>
                <w:szCs w:val="21"/>
              </w:rPr>
              <w:t>A-</w:t>
            </w:r>
            <w:r w:rsidRPr="008143AC">
              <w:rPr>
                <w:rFonts w:hint="eastAsia"/>
                <w:b/>
                <w:color w:val="auto"/>
                <w:sz w:val="20"/>
                <w:szCs w:val="21"/>
              </w:rPr>
              <w:t>3)</w:t>
            </w:r>
            <w:r w:rsidRPr="00514442">
              <w:rPr>
                <w:rFonts w:hint="eastAsia"/>
                <w:color w:val="auto"/>
                <w:sz w:val="20"/>
                <w:szCs w:val="21"/>
              </w:rPr>
              <w:t xml:space="preserve"> 月60時間超の残業の割増賃金引き上げ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1B9" w:rsidRPr="00514442" w:rsidRDefault="00D801B9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1B9" w:rsidRPr="00514442" w:rsidRDefault="00D801B9" w:rsidP="00087D30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="008143AC"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A-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8)</w:t>
            </w: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非正規・正規労働者の不合理な待遇の解消</w:t>
            </w:r>
          </w:p>
        </w:tc>
      </w:tr>
      <w:tr w:rsidR="00187EA1" w:rsidRPr="00514442" w:rsidTr="008143AC">
        <w:trPr>
          <w:trHeight w:val="245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1B9" w:rsidRPr="00514442" w:rsidRDefault="00D801B9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1B9" w:rsidRPr="00514442" w:rsidRDefault="00D801B9" w:rsidP="00087D3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="008143AC"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A-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4)</w:t>
            </w:r>
            <w:r w:rsidRPr="008143AC">
              <w:rPr>
                <w:rFonts w:ascii="ＭＳ ゴシック" w:eastAsia="ＭＳ ゴシック" w:hAnsi="ＭＳ ゴシック" w:cs="ＭＳ Ｐゴシック"/>
                <w:kern w:val="0"/>
                <w:sz w:val="18"/>
                <w:szCs w:val="21"/>
              </w:rPr>
              <w:t xml:space="preserve"> </w:t>
            </w:r>
            <w:r w:rsidRPr="008143A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1"/>
              </w:rPr>
              <w:t>客観的方法による労働時間把握義務付け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9" w:rsidRPr="00514442" w:rsidRDefault="00D801B9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143AC" w:rsidRDefault="00D801B9" w:rsidP="008143AC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="008143AC"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A-</w:t>
            </w:r>
            <w:r w:rsidR="00087D30"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9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)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 xml:space="preserve"> </w:t>
            </w:r>
            <w:r w:rsidR="008143A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その他</w:t>
            </w:r>
          </w:p>
          <w:p w:rsidR="00D801B9" w:rsidRPr="00514442" w:rsidRDefault="008143AC" w:rsidP="008143AC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（内容</w:t>
            </w:r>
            <w:r w:rsidR="00D801B9"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：</w:t>
            </w:r>
            <w:r w:rsidR="002C73AC"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 xml:space="preserve">　　　　　　</w:t>
            </w:r>
            <w:r w:rsidR="002C73AC"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 xml:space="preserve">　　　</w:t>
            </w:r>
            <w:r w:rsidR="00D801B9"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 xml:space="preserve"> ）</w:t>
            </w:r>
          </w:p>
        </w:tc>
      </w:tr>
      <w:tr w:rsidR="00187EA1" w:rsidRPr="00514442" w:rsidTr="008143AC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1B9" w:rsidRPr="00514442" w:rsidRDefault="00D801B9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01B9" w:rsidRPr="00514442" w:rsidRDefault="00D801B9" w:rsidP="00087D3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="008143AC"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A-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5)</w:t>
            </w: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フレックスタイム制度の拡充</w:t>
            </w:r>
          </w:p>
        </w:tc>
        <w:tc>
          <w:tcPr>
            <w:tcW w:w="425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9" w:rsidRPr="00514442" w:rsidRDefault="00D801B9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01B9" w:rsidRPr="00514442" w:rsidRDefault="00D801B9" w:rsidP="00087D30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</w:tr>
      <w:tr w:rsidR="00231E50" w:rsidRPr="00514442" w:rsidTr="00260656">
        <w:trPr>
          <w:trHeight w:val="64"/>
        </w:trPr>
        <w:tc>
          <w:tcPr>
            <w:tcW w:w="10060" w:type="dxa"/>
            <w:gridSpan w:val="4"/>
            <w:tcBorders>
              <w:top w:val="double" w:sz="4" w:space="0" w:color="auto"/>
              <w:bottom w:val="dashSmallGap" w:sz="12" w:space="0" w:color="auto"/>
            </w:tcBorders>
            <w:shd w:val="clear" w:color="auto" w:fill="auto"/>
            <w:noWrap/>
            <w:vAlign w:val="center"/>
          </w:tcPr>
          <w:p w:rsidR="00231E50" w:rsidRPr="00514442" w:rsidRDefault="00231E50" w:rsidP="00514442">
            <w:pPr>
              <w:spacing w:line="1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</w:tr>
      <w:tr w:rsidR="00187EA1" w:rsidRPr="00514442" w:rsidTr="008143AC">
        <w:trPr>
          <w:trHeight w:val="322"/>
        </w:trPr>
        <w:tc>
          <w:tcPr>
            <w:tcW w:w="425" w:type="dxa"/>
            <w:tcBorders>
              <w:top w:val="dashSmallGap" w:sz="12" w:space="0" w:color="auto"/>
              <w:left w:val="dashSmallGap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1B9" w:rsidRPr="00514442" w:rsidRDefault="00D801B9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dash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1B9" w:rsidRPr="00514442" w:rsidRDefault="00AA3F4B" w:rsidP="008143AC">
            <w:pPr>
              <w:widowControl/>
              <w:spacing w:line="260" w:lineRule="exact"/>
              <w:ind w:left="175" w:hangingChars="87" w:hanging="175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="008143AC"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B-1</w:t>
            </w:r>
            <w:r w:rsidR="00D801B9"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)</w:t>
            </w:r>
            <w:r w:rsidR="00261242" w:rsidRPr="0051444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</w:t>
            </w:r>
            <w:r w:rsidR="002C73AC" w:rsidRPr="00514442">
              <w:rPr>
                <w:rFonts w:asciiTheme="majorEastAsia" w:eastAsiaTheme="majorEastAsia" w:hAnsiTheme="majorEastAsia" w:hint="eastAsia"/>
                <w:sz w:val="20"/>
                <w:szCs w:val="21"/>
              </w:rPr>
              <w:t>鳥取県男女共同参画推進企業</w:t>
            </w:r>
            <w:r w:rsidR="00187EA1" w:rsidRPr="00514442">
              <w:rPr>
                <w:rFonts w:asciiTheme="majorEastAsia" w:eastAsiaTheme="majorEastAsia" w:hAnsiTheme="majorEastAsia" w:hint="eastAsia"/>
                <w:sz w:val="20"/>
                <w:szCs w:val="21"/>
              </w:rPr>
              <w:t>認定に係る就業規則の作成</w:t>
            </w:r>
            <w:r w:rsidR="002C73AC" w:rsidRPr="00514442">
              <w:rPr>
                <w:rFonts w:asciiTheme="majorEastAsia" w:eastAsiaTheme="majorEastAsia" w:hAnsiTheme="majorEastAsia" w:hint="eastAsia"/>
                <w:sz w:val="20"/>
                <w:szCs w:val="21"/>
              </w:rPr>
              <w:t>・改正</w:t>
            </w:r>
          </w:p>
        </w:tc>
        <w:tc>
          <w:tcPr>
            <w:tcW w:w="425" w:type="dxa"/>
            <w:tcBorders>
              <w:top w:val="dash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B9" w:rsidRPr="00514442" w:rsidRDefault="00D801B9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dashSmallGap" w:sz="12" w:space="0" w:color="auto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shd w:val="clear" w:color="auto" w:fill="auto"/>
            <w:vAlign w:val="center"/>
            <w:hideMark/>
          </w:tcPr>
          <w:p w:rsidR="00D801B9" w:rsidRPr="00514442" w:rsidRDefault="0050527E" w:rsidP="008143AC">
            <w:pPr>
              <w:widowControl/>
              <w:spacing w:line="260" w:lineRule="exact"/>
              <w:ind w:left="183" w:hangingChars="91" w:hanging="183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="008143AC"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B-8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)</w:t>
            </w:r>
            <w:r w:rsidR="002C73AC"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病気等を治療している者の雇用促進に向けた取組</w:t>
            </w:r>
            <w:r w:rsidR="002C73AC" w:rsidRPr="008143A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1"/>
              </w:rPr>
              <w:t>（勤務時間・休暇の配慮等）</w:t>
            </w:r>
          </w:p>
        </w:tc>
      </w:tr>
      <w:tr w:rsidR="00187EA1" w:rsidRPr="00514442" w:rsidTr="008143AC">
        <w:trPr>
          <w:trHeight w:val="507"/>
        </w:trPr>
        <w:tc>
          <w:tcPr>
            <w:tcW w:w="425" w:type="dxa"/>
            <w:tcBorders>
              <w:top w:val="single" w:sz="4" w:space="0" w:color="auto"/>
              <w:left w:val="dashSmallGap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3AC" w:rsidRPr="00514442" w:rsidRDefault="002C73AC" w:rsidP="002C73AC">
            <w:pPr>
              <w:widowControl/>
              <w:spacing w:line="260" w:lineRule="exact"/>
              <w:ind w:rightChars="-13" w:right="-27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3AC" w:rsidRPr="00514442" w:rsidRDefault="008143AC" w:rsidP="008143AC">
            <w:pPr>
              <w:pStyle w:val="1"/>
              <w:spacing w:line="260" w:lineRule="exact"/>
              <w:ind w:left="175" w:hangingChars="87" w:hanging="175"/>
              <w:rPr>
                <w:color w:val="auto"/>
                <w:sz w:val="20"/>
                <w:szCs w:val="21"/>
              </w:rPr>
            </w:pPr>
            <w:r w:rsidRPr="008143AC">
              <w:rPr>
                <w:rFonts w:hint="eastAsia"/>
                <w:b/>
                <w:color w:val="auto"/>
                <w:sz w:val="20"/>
                <w:szCs w:val="21"/>
              </w:rPr>
              <w:t>(B-2</w:t>
            </w:r>
            <w:r w:rsidR="002C73AC" w:rsidRPr="008143AC">
              <w:rPr>
                <w:rFonts w:hint="eastAsia"/>
                <w:b/>
                <w:color w:val="auto"/>
                <w:sz w:val="20"/>
                <w:szCs w:val="21"/>
              </w:rPr>
              <w:t>)</w:t>
            </w:r>
            <w:r w:rsidR="002C73AC" w:rsidRPr="00514442">
              <w:rPr>
                <w:rFonts w:hint="eastAsia"/>
                <w:color w:val="auto"/>
                <w:sz w:val="20"/>
              </w:rPr>
              <w:t xml:space="preserve"> </w:t>
            </w:r>
            <w:r w:rsidR="009125A4" w:rsidRPr="00514442">
              <w:rPr>
                <w:rFonts w:hint="eastAsia"/>
                <w:color w:val="auto"/>
                <w:sz w:val="20"/>
                <w:szCs w:val="21"/>
              </w:rPr>
              <w:t>有給休暇</w:t>
            </w:r>
            <w:r w:rsidR="002C73AC" w:rsidRPr="00514442">
              <w:rPr>
                <w:rFonts w:hint="eastAsia"/>
                <w:color w:val="auto"/>
                <w:sz w:val="20"/>
                <w:szCs w:val="21"/>
              </w:rPr>
              <w:t>の半日単位、時間単位取得の導入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AC" w:rsidRPr="00514442" w:rsidRDefault="002C73AC" w:rsidP="002C73A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right w:val="dashSmallGap" w:sz="12" w:space="0" w:color="auto"/>
            </w:tcBorders>
            <w:shd w:val="clear" w:color="auto" w:fill="auto"/>
            <w:vAlign w:val="center"/>
            <w:hideMark/>
          </w:tcPr>
          <w:p w:rsidR="002C73AC" w:rsidRPr="00514442" w:rsidRDefault="008143AC" w:rsidP="008143AC">
            <w:pPr>
              <w:widowControl/>
              <w:spacing w:line="260" w:lineRule="exact"/>
              <w:ind w:left="183" w:hangingChars="91" w:hanging="183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(B-9</w:t>
            </w:r>
            <w:r w:rsidR="002C73AC"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)</w:t>
            </w:r>
            <w:r w:rsidR="002C73AC" w:rsidRPr="00514442">
              <w:rPr>
                <w:rFonts w:hint="eastAsia"/>
                <w:sz w:val="20"/>
                <w:szCs w:val="20"/>
              </w:rPr>
              <w:t xml:space="preserve"> </w:t>
            </w:r>
            <w:r w:rsidR="002C73AC"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法令で定める以外の独自の休暇制度の創設</w:t>
            </w:r>
            <w:r w:rsidR="002C73AC" w:rsidRPr="008143A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（ドナー休暇、ボランティア休暇、自己啓発休暇等）</w:t>
            </w:r>
          </w:p>
        </w:tc>
      </w:tr>
      <w:tr w:rsidR="00187EA1" w:rsidRPr="00514442" w:rsidTr="008143AC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3AC" w:rsidRPr="00514442" w:rsidRDefault="002C73AC" w:rsidP="002C73A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3AC" w:rsidRPr="00514442" w:rsidRDefault="008143AC" w:rsidP="008143AC">
            <w:pPr>
              <w:widowControl/>
              <w:spacing w:line="260" w:lineRule="exact"/>
              <w:ind w:left="175" w:hangingChars="87" w:hanging="175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(B-3</w:t>
            </w:r>
            <w:r w:rsidR="002C73AC"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)</w:t>
            </w:r>
            <w:r w:rsidR="002C73AC" w:rsidRPr="00514442">
              <w:rPr>
                <w:rFonts w:hint="eastAsia"/>
                <w:sz w:val="20"/>
              </w:rPr>
              <w:t xml:space="preserve"> </w:t>
            </w:r>
            <w:r w:rsidR="002C73AC"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フレックスタイム制度、短時間勤務制度、変形労働時間制等の導入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AC" w:rsidRPr="00514442" w:rsidRDefault="002C73AC" w:rsidP="002C73A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12" w:space="0" w:color="auto"/>
            </w:tcBorders>
            <w:shd w:val="clear" w:color="auto" w:fill="auto"/>
            <w:noWrap/>
            <w:vAlign w:val="center"/>
            <w:hideMark/>
          </w:tcPr>
          <w:p w:rsidR="002C73AC" w:rsidRPr="00514442" w:rsidRDefault="002C73AC" w:rsidP="008143AC">
            <w:pPr>
              <w:widowControl/>
              <w:spacing w:line="260" w:lineRule="exact"/>
              <w:ind w:left="183" w:hangingChars="91" w:hanging="183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="008143AC"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B-10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)</w:t>
            </w:r>
            <w:r w:rsidRPr="00514442">
              <w:rPr>
                <w:rFonts w:hint="eastAsia"/>
                <w:sz w:val="20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高齢者の雇用促進に向けた取組</w:t>
            </w:r>
            <w:r w:rsidRPr="0097695D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1"/>
              </w:rPr>
              <w:t>（定年延長、昇給等の処遇改善等）</w:t>
            </w:r>
          </w:p>
        </w:tc>
      </w:tr>
      <w:tr w:rsidR="00187EA1" w:rsidRPr="00514442" w:rsidTr="008143AC">
        <w:trPr>
          <w:trHeight w:val="324"/>
        </w:trPr>
        <w:tc>
          <w:tcPr>
            <w:tcW w:w="425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3AC" w:rsidRPr="00514442" w:rsidRDefault="002C73AC" w:rsidP="002C73A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3AC" w:rsidRPr="00514442" w:rsidRDefault="008143AC" w:rsidP="009B49A4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(B-4</w:t>
            </w:r>
            <w:r w:rsidR="002C73AC"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)</w:t>
            </w:r>
            <w:r w:rsidR="009125A4" w:rsidRPr="00514442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 </w:t>
            </w:r>
            <w:r w:rsidR="009B49A4" w:rsidRPr="00514442">
              <w:rPr>
                <w:rFonts w:ascii="ＭＳ ゴシック" w:eastAsia="ＭＳ ゴシック" w:hAnsi="ＭＳ ゴシック" w:hint="eastAsia"/>
                <w:sz w:val="20"/>
                <w:szCs w:val="21"/>
              </w:rPr>
              <w:t>勤務間インターバル制度の導入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AC" w:rsidRPr="00514442" w:rsidRDefault="002C73AC" w:rsidP="002C73A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12" w:space="0" w:color="auto"/>
            </w:tcBorders>
            <w:shd w:val="clear" w:color="auto" w:fill="auto"/>
            <w:vAlign w:val="center"/>
            <w:hideMark/>
          </w:tcPr>
          <w:p w:rsidR="002C73AC" w:rsidRPr="00514442" w:rsidRDefault="002C73AC" w:rsidP="008143AC">
            <w:pPr>
              <w:spacing w:line="260" w:lineRule="exact"/>
              <w:ind w:left="183" w:hangingChars="91" w:hanging="183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="008143AC"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B-11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)</w:t>
            </w:r>
            <w:r w:rsidRPr="00514442">
              <w:rPr>
                <w:rFonts w:hint="eastAsia"/>
                <w:sz w:val="20"/>
                <w:szCs w:val="21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障がい者の雇用促進に向けた取組</w:t>
            </w:r>
            <w:r w:rsidRPr="008143A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1"/>
              </w:rPr>
              <w:t>（障がいに配慮した勤務時間の設定等）</w:t>
            </w:r>
          </w:p>
        </w:tc>
      </w:tr>
      <w:tr w:rsidR="00187EA1" w:rsidRPr="00514442" w:rsidTr="008143AC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3AC" w:rsidRPr="00514442" w:rsidRDefault="002C73AC" w:rsidP="002C73A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3AC" w:rsidRPr="00514442" w:rsidRDefault="008143AC" w:rsidP="009B49A4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(B-5</w:t>
            </w:r>
            <w:r w:rsidR="002C73AC"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)</w:t>
            </w:r>
            <w:r w:rsidR="009B49A4"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  <w:t xml:space="preserve"> </w:t>
            </w:r>
            <w:r w:rsidR="009B49A4"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在宅勤務、テレワーク等の導入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AC" w:rsidRPr="00514442" w:rsidRDefault="002C73AC" w:rsidP="002C73A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nil"/>
              <w:right w:val="dashSmallGap" w:sz="12" w:space="0" w:color="auto"/>
            </w:tcBorders>
            <w:shd w:val="clear" w:color="auto" w:fill="auto"/>
            <w:vAlign w:val="center"/>
            <w:hideMark/>
          </w:tcPr>
          <w:p w:rsidR="002C73AC" w:rsidRPr="00514442" w:rsidRDefault="002C73AC" w:rsidP="008143AC">
            <w:pPr>
              <w:widowControl/>
              <w:spacing w:line="260" w:lineRule="exact"/>
              <w:ind w:left="183" w:hangingChars="91" w:hanging="183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(</w:t>
            </w:r>
            <w:r w:rsidR="008143AC"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B-12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)</w:t>
            </w: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外国人材の適切な雇用に向けた取組</w:t>
            </w:r>
            <w:r w:rsidRPr="008143A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（寄宿舎規則の作成、思想信条に合わせた就業時間の設定等）</w:t>
            </w:r>
          </w:p>
        </w:tc>
      </w:tr>
      <w:tr w:rsidR="00187EA1" w:rsidRPr="00514442" w:rsidTr="008143AC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dashSmallGap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F4B" w:rsidRPr="00514442" w:rsidRDefault="00AA3F4B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F4B" w:rsidRPr="00514442" w:rsidRDefault="00AA3F4B" w:rsidP="009B49A4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="008143AC"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B-6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)</w:t>
            </w:r>
            <w:r w:rsidR="002C73AC" w:rsidRPr="00514442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 </w:t>
            </w:r>
            <w:r w:rsidR="009B49A4" w:rsidRPr="00514442">
              <w:rPr>
                <w:rFonts w:asciiTheme="majorEastAsia" w:eastAsiaTheme="majorEastAsia" w:hAnsiTheme="majorEastAsia" w:hint="eastAsia"/>
                <w:sz w:val="20"/>
                <w:szCs w:val="21"/>
              </w:rPr>
              <w:t>兼業・副業の許可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4B" w:rsidRPr="00514442" w:rsidRDefault="00AA3F4B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vMerge/>
            <w:tcBorders>
              <w:left w:val="nil"/>
              <w:bottom w:val="single" w:sz="4" w:space="0" w:color="auto"/>
              <w:right w:val="dashSmallGap" w:sz="12" w:space="0" w:color="auto"/>
            </w:tcBorders>
            <w:shd w:val="clear" w:color="auto" w:fill="auto"/>
            <w:vAlign w:val="center"/>
          </w:tcPr>
          <w:p w:rsidR="00AA3F4B" w:rsidRPr="00514442" w:rsidRDefault="00AA3F4B" w:rsidP="00087D3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</w:tr>
      <w:tr w:rsidR="00187EA1" w:rsidRPr="00514442" w:rsidTr="008143AC">
        <w:trPr>
          <w:trHeight w:val="649"/>
        </w:trPr>
        <w:tc>
          <w:tcPr>
            <w:tcW w:w="425" w:type="dxa"/>
            <w:tcBorders>
              <w:top w:val="single" w:sz="4" w:space="0" w:color="auto"/>
              <w:left w:val="dashSmallGap" w:sz="12" w:space="0" w:color="auto"/>
              <w:bottom w:val="dashSmallGap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4B" w:rsidRPr="00514442" w:rsidRDefault="00AA3F4B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dashSmallGap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F4B" w:rsidRPr="00514442" w:rsidRDefault="008143AC" w:rsidP="008143AC">
            <w:pPr>
              <w:widowControl/>
              <w:spacing w:line="260" w:lineRule="exact"/>
              <w:ind w:left="175" w:hangingChars="87" w:hanging="175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(B-7</w:t>
            </w:r>
            <w:r w:rsidR="002C73AC"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)</w:t>
            </w:r>
            <w:r w:rsidR="002C73AC" w:rsidRPr="008143AC">
              <w:rPr>
                <w:rFonts w:hint="eastAsia"/>
                <w:sz w:val="18"/>
                <w:szCs w:val="20"/>
              </w:rPr>
              <w:t xml:space="preserve"> </w:t>
            </w:r>
            <w:r w:rsidR="009B49A4" w:rsidRPr="008143AC">
              <w:rPr>
                <w:rFonts w:asciiTheme="majorEastAsia" w:eastAsiaTheme="majorEastAsia" w:hAnsiTheme="majorEastAsia" w:hint="eastAsia"/>
                <w:sz w:val="18"/>
                <w:szCs w:val="20"/>
              </w:rPr>
              <w:t>非正規・正規労働者の不合理な待遇の解消に向けた取組（処遇に関する規程の見直し等）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ash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4B" w:rsidRPr="00514442" w:rsidRDefault="00AA3F4B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12" w:space="0" w:color="auto"/>
            </w:tcBorders>
            <w:shd w:val="clear" w:color="auto" w:fill="auto"/>
            <w:vAlign w:val="center"/>
            <w:hideMark/>
          </w:tcPr>
          <w:p w:rsidR="007F4457" w:rsidRPr="00514442" w:rsidRDefault="00AA3F4B" w:rsidP="007F4457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="008143AC"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B-13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)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 xml:space="preserve"> その他就業規則等</w:t>
            </w:r>
            <w:r w:rsidR="00DF69E4"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に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関する相談</w:t>
            </w:r>
          </w:p>
          <w:p w:rsidR="00AA3F4B" w:rsidRPr="00514442" w:rsidRDefault="00AA3F4B" w:rsidP="007F4457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（内容：　　　　　　　　　　　　　　　　　 ）</w:t>
            </w:r>
          </w:p>
        </w:tc>
        <w:bookmarkStart w:id="0" w:name="_GoBack"/>
        <w:bookmarkEnd w:id="0"/>
      </w:tr>
      <w:tr w:rsidR="00231E50" w:rsidRPr="00514442" w:rsidTr="00260656">
        <w:trPr>
          <w:trHeight w:val="118"/>
        </w:trPr>
        <w:tc>
          <w:tcPr>
            <w:tcW w:w="10060" w:type="dxa"/>
            <w:gridSpan w:val="4"/>
            <w:tcBorders>
              <w:top w:val="dashSmallGap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31E50" w:rsidRPr="00514442" w:rsidRDefault="00231E50" w:rsidP="00514442">
            <w:pPr>
              <w:spacing w:line="14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</w:tr>
      <w:tr w:rsidR="00187EA1" w:rsidRPr="00514442" w:rsidTr="008143AC">
        <w:trPr>
          <w:trHeight w:val="246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4B" w:rsidRPr="00514442" w:rsidRDefault="00AA3F4B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F4B" w:rsidRPr="00514442" w:rsidRDefault="00AA3F4B" w:rsidP="00087D3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="008143AC"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C-1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)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会社の売上・利益の改善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4B" w:rsidRPr="00514442" w:rsidRDefault="00AA3F4B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3F4B" w:rsidRPr="00514442" w:rsidRDefault="00AA3F4B" w:rsidP="00472A9E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="008143AC"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C-5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)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働き方改革に伴うＩＴ環境の整備</w:t>
            </w:r>
          </w:p>
        </w:tc>
      </w:tr>
      <w:tr w:rsidR="00187EA1" w:rsidRPr="00514442" w:rsidTr="008143AC">
        <w:trPr>
          <w:trHeight w:val="275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4B" w:rsidRPr="00514442" w:rsidRDefault="00AA3F4B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F4B" w:rsidRPr="00514442" w:rsidRDefault="00AA3F4B" w:rsidP="00087D3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="008143AC"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C-2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)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業務の効率化、生産性向上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4B" w:rsidRPr="00514442" w:rsidRDefault="00AA3F4B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3F4B" w:rsidRPr="00514442" w:rsidRDefault="00AA3F4B" w:rsidP="00087D30">
            <w:pPr>
              <w:pStyle w:val="1"/>
              <w:spacing w:line="260" w:lineRule="exact"/>
              <w:ind w:left="301" w:hanging="301"/>
              <w:rPr>
                <w:color w:val="auto"/>
                <w:sz w:val="20"/>
                <w:szCs w:val="21"/>
              </w:rPr>
            </w:pPr>
            <w:r w:rsidRPr="008143AC">
              <w:rPr>
                <w:rFonts w:hint="eastAsia"/>
                <w:b/>
                <w:color w:val="auto"/>
                <w:sz w:val="20"/>
                <w:szCs w:val="21"/>
              </w:rPr>
              <w:t>(</w:t>
            </w:r>
            <w:r w:rsidR="008143AC" w:rsidRPr="008143AC">
              <w:rPr>
                <w:rFonts w:hint="eastAsia"/>
                <w:b/>
                <w:color w:val="auto"/>
                <w:sz w:val="20"/>
                <w:szCs w:val="21"/>
              </w:rPr>
              <w:t>C-6</w:t>
            </w:r>
            <w:r w:rsidRPr="008143AC">
              <w:rPr>
                <w:rFonts w:hint="eastAsia"/>
                <w:b/>
                <w:color w:val="auto"/>
                <w:sz w:val="20"/>
                <w:szCs w:val="21"/>
              </w:rPr>
              <w:t>)</w:t>
            </w:r>
            <w:r w:rsidRPr="00514442">
              <w:rPr>
                <w:rFonts w:hint="eastAsia"/>
                <w:color w:val="auto"/>
                <w:sz w:val="20"/>
                <w:szCs w:val="21"/>
              </w:rPr>
              <w:t>経営全般に関する相談</w:t>
            </w:r>
          </w:p>
        </w:tc>
      </w:tr>
      <w:tr w:rsidR="00187EA1" w:rsidRPr="00514442" w:rsidTr="008143AC">
        <w:trPr>
          <w:trHeight w:val="3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4B" w:rsidRPr="00514442" w:rsidRDefault="00AA3F4B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F4B" w:rsidRPr="00514442" w:rsidRDefault="00AA3F4B" w:rsidP="008143AC">
            <w:pPr>
              <w:pStyle w:val="1"/>
              <w:spacing w:line="260" w:lineRule="exact"/>
              <w:ind w:left="301" w:hanging="301"/>
              <w:rPr>
                <w:color w:val="auto"/>
                <w:sz w:val="20"/>
                <w:szCs w:val="21"/>
              </w:rPr>
            </w:pPr>
            <w:r w:rsidRPr="008143AC">
              <w:rPr>
                <w:rFonts w:hint="eastAsia"/>
                <w:b/>
                <w:color w:val="auto"/>
                <w:sz w:val="20"/>
                <w:szCs w:val="21"/>
              </w:rPr>
              <w:t>(</w:t>
            </w:r>
            <w:r w:rsidR="008143AC" w:rsidRPr="008143AC">
              <w:rPr>
                <w:rFonts w:hint="eastAsia"/>
                <w:b/>
                <w:color w:val="auto"/>
                <w:sz w:val="20"/>
                <w:szCs w:val="21"/>
              </w:rPr>
              <w:t>C-3</w:t>
            </w:r>
            <w:r w:rsidRPr="008143AC">
              <w:rPr>
                <w:rFonts w:hint="eastAsia"/>
                <w:b/>
                <w:color w:val="auto"/>
                <w:sz w:val="20"/>
                <w:szCs w:val="21"/>
              </w:rPr>
              <w:t>)</w:t>
            </w:r>
            <w:r w:rsidRPr="00514442">
              <w:rPr>
                <w:rFonts w:hint="eastAsia"/>
                <w:color w:val="auto"/>
                <w:sz w:val="20"/>
                <w:szCs w:val="21"/>
              </w:rPr>
              <w:t>会社の競争力の向上(強み・魅力の再構築、販路開拓等)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4B" w:rsidRPr="00514442" w:rsidRDefault="00AA3F4B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3F4B" w:rsidRPr="00514442" w:rsidRDefault="00AA3F4B" w:rsidP="00087D3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="008143AC"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C-7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)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組織体制、人材評価制度の見直し</w:t>
            </w:r>
          </w:p>
        </w:tc>
      </w:tr>
      <w:tr w:rsidR="00187EA1" w:rsidRPr="00514442" w:rsidTr="008143AC">
        <w:trPr>
          <w:trHeight w:val="260"/>
        </w:trPr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3F4B" w:rsidRPr="00514442" w:rsidRDefault="00AA3F4B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F4B" w:rsidRPr="00514442" w:rsidRDefault="00AA3F4B" w:rsidP="00087D30">
            <w:pPr>
              <w:pStyle w:val="1"/>
              <w:spacing w:line="260" w:lineRule="exact"/>
              <w:ind w:left="300" w:hanging="300"/>
              <w:rPr>
                <w:color w:val="auto"/>
                <w:sz w:val="20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F4B" w:rsidRPr="00514442" w:rsidRDefault="00AA3F4B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4457" w:rsidRPr="00514442" w:rsidRDefault="00AA3F4B" w:rsidP="00087D30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="008143AC"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C-8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)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 xml:space="preserve"> その他に生産性向上</w:t>
            </w:r>
            <w:r w:rsidR="00DF69E4"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に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関する相談</w:t>
            </w:r>
          </w:p>
          <w:p w:rsidR="00AA3F4B" w:rsidRPr="00514442" w:rsidRDefault="00AA3F4B" w:rsidP="007F4457">
            <w:pPr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（内容：　　　　　　　　　　　　　　　　　 ）</w:t>
            </w:r>
          </w:p>
        </w:tc>
      </w:tr>
      <w:tr w:rsidR="00187EA1" w:rsidRPr="00514442" w:rsidTr="008143AC">
        <w:trPr>
          <w:trHeight w:val="374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3F4B" w:rsidRPr="00514442" w:rsidRDefault="00AA3F4B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F4B" w:rsidRPr="00514442" w:rsidRDefault="00AA3F4B" w:rsidP="00087D3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(</w:t>
            </w:r>
            <w:r w:rsidR="008143AC"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C-4</w:t>
            </w:r>
            <w:r w:rsidRPr="008143A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1"/>
              </w:rPr>
              <w:t>)</w:t>
            </w:r>
            <w:r w:rsidRPr="0051444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会社の財務状況の改善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4B" w:rsidRPr="00514442" w:rsidRDefault="00AA3F4B" w:rsidP="00087D3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  <w:tc>
          <w:tcPr>
            <w:tcW w:w="482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A3F4B" w:rsidRPr="00514442" w:rsidRDefault="00AA3F4B" w:rsidP="00087D30">
            <w:pPr>
              <w:widowControl/>
              <w:spacing w:line="260" w:lineRule="exact"/>
              <w:ind w:rightChars="-47" w:right="-9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</w:tr>
      <w:tr w:rsidR="00231E50" w:rsidRPr="00514442" w:rsidTr="00514442">
        <w:trPr>
          <w:trHeight w:val="166"/>
        </w:trPr>
        <w:tc>
          <w:tcPr>
            <w:tcW w:w="100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1E50" w:rsidRPr="00514442" w:rsidRDefault="00231E50" w:rsidP="00514442">
            <w:pPr>
              <w:widowControl/>
              <w:spacing w:line="140" w:lineRule="exact"/>
              <w:ind w:rightChars="-47" w:right="-99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</w:tr>
      <w:tr w:rsidR="00187EA1" w:rsidRPr="00514442" w:rsidTr="00EE547E">
        <w:trPr>
          <w:trHeight w:val="76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F4B" w:rsidRPr="00514442" w:rsidRDefault="00AA3F4B" w:rsidP="00087D30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514442"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  <w:t>上に当てはまらない相談事項、具体的な相談事項があれば記入してください（別紙でも可）。</w:t>
            </w:r>
          </w:p>
          <w:p w:rsidR="002C73AC" w:rsidRPr="00514442" w:rsidRDefault="002C73AC" w:rsidP="005952F0">
            <w:pPr>
              <w:widowControl/>
              <w:spacing w:line="260" w:lineRule="exac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</w:tr>
    </w:tbl>
    <w:p w:rsidR="00E62354" w:rsidRPr="00187EA1" w:rsidRDefault="008143AC" w:rsidP="006F25E6">
      <w:pPr>
        <w:widowControl/>
        <w:rPr>
          <w:rFonts w:ascii="ＭＳ ゴシック" w:eastAsia="ＭＳ ゴシック" w:hAnsi="ＭＳ ゴシック"/>
          <w:sz w:val="18"/>
        </w:rPr>
      </w:pPr>
      <w:r w:rsidRPr="00514442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C1AE7F" wp14:editId="3E501CA0">
                <wp:simplePos x="0" y="0"/>
                <wp:positionH relativeFrom="margin">
                  <wp:posOffset>44450</wp:posOffset>
                </wp:positionH>
                <wp:positionV relativeFrom="paragraph">
                  <wp:posOffset>-1905</wp:posOffset>
                </wp:positionV>
                <wp:extent cx="619125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C58" w:rsidRPr="008B1C58" w:rsidRDefault="008B1C58" w:rsidP="008B1C58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B1C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寄せられた相談内容及び改善の取組については、今後、働き方改革を進める上での施策検討の参考や、県内企業への普及啓発に活用にさせていただくため、情報提供をお願いすることがあります。また、支援を担当する関係機関に情報を提供す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C1AE7F" id="_x0000_s1028" type="#_x0000_t202" style="position:absolute;left:0;text-align:left;margin-left:3.5pt;margin-top:-.15pt;width:48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f3LQIAAAsEAAAOAAAAZHJzL2Uyb0RvYy54bWysU82O0zAQviPxDpbvNE3Ulm3UdLXsUoS0&#10;/EgLD+A6TmPheIztNinHrYR4CF4BceZ58iKMnW63ghsiB8vjyXye75vPi8uuUWQnrJOgC5qOxpQI&#10;zaGUelPQjx9Wzy4ocZ7pkinQoqB74ejl8umTRWtykUENqhSWIIh2eWsKWntv8iRxvBYNcyMwQmOy&#10;Atswj6HdJKVlLaI3KsnG41nSgi2NBS6cw9ObIUmXEb+qBPfvqsoJT1RBsTcfVxvXdViT5YLlG8tM&#10;LfmxDfYPXTRMarz0BHXDPCNbK/+CaiS34KDyIw5NAlUluYgckE06/oPNXc2MiFxQHGdOMrn/B8vf&#10;7t5bIsuCZpRo1uCI+sPX/v5Hf/+rP3wj/eF7fzj09z8xJlmQqzUux6o7g3W+ewEdjj1Sd+YW+CdH&#10;NFzXTG/ElbXQ1oKV2G4aKpOz0gHHBZB1+wZKvJdtPUSgrrJN0BLVIYiOY9ufRiU6TzgeztJ5mk0x&#10;xTGXTsaTWRaHmbD8odxY518JaEjYFNSiFyI82906H9ph+cMv4TYNK6lU9IPSpC3ofJpNY8FZppEe&#10;7apkU9CLcfgGAwWWL3UZiz2TatjjBUofaQemA2ffrbsoeNQkSLKGco86WBjcia8JNzXYL5S06MyC&#10;us9bZgUl6rVGLefpZBKsHIPJ9DkSJ/Y8sz7PMM0RqqCekmF77aP9A2VnrlDzlYxqPHZybBkdF0U6&#10;vo5g6fM4/vX4hpe/AQAA//8DAFBLAwQUAAYACAAAACEAHiU2X9wAAAAHAQAADwAAAGRycy9kb3du&#10;cmV2LnhtbEyPzU7DMBCE70i8g7VI3FobI9E2zaaqUFuOQIk4u/E2iYh/ZLtpeHvMCY6jGc18U24m&#10;M7CRQuydRXiYC2BkG6d72yLUH/vZElhMymo1OEsI3xRhU93elKrQ7mrfaTymluUSGwuF0KXkC85j&#10;05FRce482eydXTAqZRlaroO65nIzcCnEEzeqt3mhU56eO2q+jheD4JM/LF7C69t2tx9F/XmoZd/u&#10;EO/vpu0aWKIp/YXhFz+jQ5WZTu5idWQDwiI/SQizR2DZXS1l1icEKcUKeFXy//zVDwAAAP//AwBQ&#10;SwECLQAUAAYACAAAACEAtoM4kv4AAADhAQAAEwAAAAAAAAAAAAAAAAAAAAAAW0NvbnRlbnRfVHlw&#10;ZXNdLnhtbFBLAQItABQABgAIAAAAIQA4/SH/1gAAAJQBAAALAAAAAAAAAAAAAAAAAC8BAABfcmVs&#10;cy8ucmVsc1BLAQItABQABgAIAAAAIQCqYFf3LQIAAAsEAAAOAAAAAAAAAAAAAAAAAC4CAABkcnMv&#10;ZTJvRG9jLnhtbFBLAQItABQABgAIAAAAIQAeJTZf3AAAAAcBAAAPAAAAAAAAAAAAAAAAAIcEAABk&#10;cnMvZG93bnJldi54bWxQSwUGAAAAAAQABADzAAAAkAUAAAAA&#10;" filled="f" stroked="f">
                <v:textbox style="mso-fit-shape-to-text:t">
                  <w:txbxContent>
                    <w:p w:rsidR="008B1C58" w:rsidRPr="008B1C58" w:rsidRDefault="008B1C58" w:rsidP="008B1C58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8B1C58">
                        <w:rPr>
                          <w:rFonts w:hint="eastAsia"/>
                          <w:sz w:val="16"/>
                          <w:szCs w:val="16"/>
                        </w:rPr>
                        <w:t>※寄せられた相談内容及び改善の取組については、今後、働き方改革を進める上での施策検討の参考や、県内企業への普及啓発に活用にさせていただくため、情報提供をお願いすることがあります。また、支援を担当する関係機関に情報を提供する場合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62354" w:rsidRPr="00187EA1" w:rsidSect="008B1C58">
      <w:pgSz w:w="11906" w:h="16838" w:code="9"/>
      <w:pgMar w:top="1134" w:right="1134" w:bottom="567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A9E" w:rsidRDefault="00472A9E" w:rsidP="00A02284">
      <w:r>
        <w:separator/>
      </w:r>
    </w:p>
  </w:endnote>
  <w:endnote w:type="continuationSeparator" w:id="0">
    <w:p w:rsidR="00472A9E" w:rsidRDefault="00472A9E" w:rsidP="00A0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A9E" w:rsidRDefault="00472A9E" w:rsidP="00A02284">
      <w:r>
        <w:separator/>
      </w:r>
    </w:p>
  </w:footnote>
  <w:footnote w:type="continuationSeparator" w:id="0">
    <w:p w:rsidR="00472A9E" w:rsidRDefault="00472A9E" w:rsidP="00A02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B9"/>
    <w:rsid w:val="00002DDF"/>
    <w:rsid w:val="00040164"/>
    <w:rsid w:val="00073221"/>
    <w:rsid w:val="00084066"/>
    <w:rsid w:val="00087D30"/>
    <w:rsid w:val="000922B4"/>
    <w:rsid w:val="000D1569"/>
    <w:rsid w:val="000D15AA"/>
    <w:rsid w:val="000D208A"/>
    <w:rsid w:val="000D2FF7"/>
    <w:rsid w:val="000D77C3"/>
    <w:rsid w:val="00110AC7"/>
    <w:rsid w:val="00116A15"/>
    <w:rsid w:val="00122432"/>
    <w:rsid w:val="001466B9"/>
    <w:rsid w:val="0014758F"/>
    <w:rsid w:val="001504A4"/>
    <w:rsid w:val="00187EA1"/>
    <w:rsid w:val="001B23D9"/>
    <w:rsid w:val="001D6DD8"/>
    <w:rsid w:val="001F765D"/>
    <w:rsid w:val="002056E1"/>
    <w:rsid w:val="00212126"/>
    <w:rsid w:val="00222E95"/>
    <w:rsid w:val="00224BF6"/>
    <w:rsid w:val="00231E50"/>
    <w:rsid w:val="00233DD0"/>
    <w:rsid w:val="00256ECF"/>
    <w:rsid w:val="00260656"/>
    <w:rsid w:val="00260AAA"/>
    <w:rsid w:val="00261242"/>
    <w:rsid w:val="00263094"/>
    <w:rsid w:val="00287198"/>
    <w:rsid w:val="002C704B"/>
    <w:rsid w:val="002C73AC"/>
    <w:rsid w:val="002F62C2"/>
    <w:rsid w:val="00320F38"/>
    <w:rsid w:val="0034702B"/>
    <w:rsid w:val="003A3DAB"/>
    <w:rsid w:val="003A6027"/>
    <w:rsid w:val="003B5A99"/>
    <w:rsid w:val="003E09AB"/>
    <w:rsid w:val="003F1308"/>
    <w:rsid w:val="004112CA"/>
    <w:rsid w:val="00434A43"/>
    <w:rsid w:val="0045766E"/>
    <w:rsid w:val="0046310F"/>
    <w:rsid w:val="004726F0"/>
    <w:rsid w:val="00472A9E"/>
    <w:rsid w:val="004846D0"/>
    <w:rsid w:val="004939BE"/>
    <w:rsid w:val="004D6157"/>
    <w:rsid w:val="0050527E"/>
    <w:rsid w:val="005079EB"/>
    <w:rsid w:val="00514442"/>
    <w:rsid w:val="00522CA0"/>
    <w:rsid w:val="00524B67"/>
    <w:rsid w:val="00541D22"/>
    <w:rsid w:val="0055024D"/>
    <w:rsid w:val="005952F0"/>
    <w:rsid w:val="005A20DD"/>
    <w:rsid w:val="005B469B"/>
    <w:rsid w:val="005C581D"/>
    <w:rsid w:val="005E2B62"/>
    <w:rsid w:val="005F0842"/>
    <w:rsid w:val="00602162"/>
    <w:rsid w:val="0066583B"/>
    <w:rsid w:val="006A1366"/>
    <w:rsid w:val="006B6AAB"/>
    <w:rsid w:val="006C37B8"/>
    <w:rsid w:val="006D542E"/>
    <w:rsid w:val="006E058C"/>
    <w:rsid w:val="006E6938"/>
    <w:rsid w:val="006F10AB"/>
    <w:rsid w:val="006F25E6"/>
    <w:rsid w:val="006F78F6"/>
    <w:rsid w:val="00701A7D"/>
    <w:rsid w:val="00720D0B"/>
    <w:rsid w:val="00746F18"/>
    <w:rsid w:val="00792CC0"/>
    <w:rsid w:val="007C673D"/>
    <w:rsid w:val="007F4457"/>
    <w:rsid w:val="00804DA6"/>
    <w:rsid w:val="008143AC"/>
    <w:rsid w:val="008341F6"/>
    <w:rsid w:val="008506BB"/>
    <w:rsid w:val="00873F76"/>
    <w:rsid w:val="008962B2"/>
    <w:rsid w:val="008B1C58"/>
    <w:rsid w:val="008B600B"/>
    <w:rsid w:val="008B6F6D"/>
    <w:rsid w:val="008D1786"/>
    <w:rsid w:val="008E5B2B"/>
    <w:rsid w:val="009125A4"/>
    <w:rsid w:val="009217D1"/>
    <w:rsid w:val="0097695D"/>
    <w:rsid w:val="0097767E"/>
    <w:rsid w:val="0099346A"/>
    <w:rsid w:val="0099511F"/>
    <w:rsid w:val="009B49A4"/>
    <w:rsid w:val="009D5B4E"/>
    <w:rsid w:val="00A02284"/>
    <w:rsid w:val="00A1291C"/>
    <w:rsid w:val="00A35CED"/>
    <w:rsid w:val="00A51F84"/>
    <w:rsid w:val="00A84ABB"/>
    <w:rsid w:val="00A86932"/>
    <w:rsid w:val="00A87263"/>
    <w:rsid w:val="00A92B6B"/>
    <w:rsid w:val="00AA2BF0"/>
    <w:rsid w:val="00AA3F4B"/>
    <w:rsid w:val="00AE56CE"/>
    <w:rsid w:val="00AF16F9"/>
    <w:rsid w:val="00B24DB7"/>
    <w:rsid w:val="00B25656"/>
    <w:rsid w:val="00B33D1D"/>
    <w:rsid w:val="00B6271A"/>
    <w:rsid w:val="00B62DD7"/>
    <w:rsid w:val="00B835C1"/>
    <w:rsid w:val="00BA00AE"/>
    <w:rsid w:val="00BD4638"/>
    <w:rsid w:val="00BE02C2"/>
    <w:rsid w:val="00C15137"/>
    <w:rsid w:val="00C326F8"/>
    <w:rsid w:val="00C847F6"/>
    <w:rsid w:val="00CB5F01"/>
    <w:rsid w:val="00CC2A4C"/>
    <w:rsid w:val="00CF3526"/>
    <w:rsid w:val="00D0109C"/>
    <w:rsid w:val="00D21F32"/>
    <w:rsid w:val="00D801B9"/>
    <w:rsid w:val="00DA2D0C"/>
    <w:rsid w:val="00DD7800"/>
    <w:rsid w:val="00DD7D4A"/>
    <w:rsid w:val="00DE18BA"/>
    <w:rsid w:val="00DF69E4"/>
    <w:rsid w:val="00E43525"/>
    <w:rsid w:val="00E62354"/>
    <w:rsid w:val="00EB4062"/>
    <w:rsid w:val="00EC0A40"/>
    <w:rsid w:val="00EE547E"/>
    <w:rsid w:val="00F13551"/>
    <w:rsid w:val="00F35BB6"/>
    <w:rsid w:val="00F43E66"/>
    <w:rsid w:val="00FA1F35"/>
    <w:rsid w:val="00FB2953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C7F080-6513-42F9-BA76-FA854911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qFormat/>
    <w:rsid w:val="004112CA"/>
    <w:pPr>
      <w:spacing w:line="320" w:lineRule="exact"/>
      <w:ind w:left="330" w:hangingChars="150" w:hanging="330"/>
    </w:pPr>
    <w:rPr>
      <w:rFonts w:ascii="ＭＳ ゴシック" w:eastAsia="ＭＳ ゴシック" w:hAnsi="ＭＳ ゴシック" w:cs="ＭＳ Ｐゴシック"/>
      <w:color w:val="000000"/>
      <w:kern w:val="0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A02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22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2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2284"/>
  </w:style>
  <w:style w:type="paragraph" w:styleId="a7">
    <w:name w:val="footer"/>
    <w:basedOn w:val="a"/>
    <w:link w:val="a8"/>
    <w:uiPriority w:val="99"/>
    <w:unhideWhenUsed/>
    <w:rsid w:val="00A022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2284"/>
  </w:style>
  <w:style w:type="paragraph" w:styleId="a9">
    <w:name w:val="Note Heading"/>
    <w:basedOn w:val="a"/>
    <w:next w:val="a"/>
    <w:link w:val="aa"/>
    <w:uiPriority w:val="99"/>
    <w:unhideWhenUsed/>
    <w:rsid w:val="008B1C5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B1C58"/>
    <w:rPr>
      <w:sz w:val="24"/>
      <w:szCs w:val="24"/>
    </w:rPr>
  </w:style>
  <w:style w:type="table" w:styleId="ab">
    <w:name w:val="Table Grid"/>
    <w:basedOn w:val="a1"/>
    <w:uiPriority w:val="59"/>
    <w:rsid w:val="008B1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4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0" cmpd="sng">
          <a:solidFill>
            <a:schemeClr val="tx1"/>
          </a:solidFill>
          <a:prstDash val="sys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8EAE9DA-B4CC-4034-9BEF-242350FA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武田 侑子</cp:lastModifiedBy>
  <cp:revision>32</cp:revision>
  <cp:lastPrinted>2021-03-29T03:46:00Z</cp:lastPrinted>
  <dcterms:created xsi:type="dcterms:W3CDTF">2018-08-01T04:48:00Z</dcterms:created>
  <dcterms:modified xsi:type="dcterms:W3CDTF">2021-03-29T03:50:00Z</dcterms:modified>
</cp:coreProperties>
</file>