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様式第23号（細則別表の５の（２）関係）</w:t>
      </w:r>
    </w:p>
    <w:p w:rsidR="00FF4050" w:rsidRPr="00FF4050" w:rsidRDefault="00FF4050" w:rsidP="00FF4050">
      <w:pPr>
        <w:overflowPunct/>
        <w:jc w:val="center"/>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jc w:val="center"/>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一時代表理事選任請求書</w:t>
      </w:r>
    </w:p>
    <w:p w:rsidR="00FF4050" w:rsidRPr="00FF4050" w:rsidRDefault="00FF4050" w:rsidP="00FF4050">
      <w:pPr>
        <w:overflowPunct/>
        <w:jc w:val="center"/>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jc w:val="right"/>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 xml:space="preserve">　　年　　月　　日</w:t>
      </w: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ind w:firstLineChars="100" w:firstLine="240"/>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鳥取県知事　氏名　様</w:t>
      </w: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 xml:space="preserve">　　　　　　　　　　　　　　　　　　　　　　　　　　　住所</w:t>
      </w:r>
    </w:p>
    <w:p w:rsidR="00FF4050" w:rsidRPr="00FF4050" w:rsidRDefault="00FF4050" w:rsidP="00FF4050">
      <w:pPr>
        <w:overflowPunct/>
        <w:jc w:val="left"/>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 xml:space="preserve">　　　　　　　　　　　　　　　　　　　　　　　　　　　氏名　　　　　　　　　　</w:t>
      </w: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 w:val="24"/>
          <w:szCs w:val="24"/>
        </w:rPr>
        <w:t xml:space="preserve">　森林組合法第53条第３項の規定により、一時代表理事の選任を請求します。</w:t>
      </w: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textAlignment w:val="auto"/>
        <w:rPr>
          <w:rFonts w:ascii="ＭＳ ゴシック" w:eastAsia="ＭＳ ゴシック" w:hAnsi="Century" w:cs="Times New Roman" w:hint="default"/>
          <w:color w:val="auto"/>
          <w:kern w:val="2"/>
          <w:sz w:val="24"/>
          <w:szCs w:val="24"/>
        </w:rPr>
      </w:pPr>
    </w:p>
    <w:p w:rsidR="00FF4050" w:rsidRPr="00FF4050" w:rsidRDefault="00FF4050" w:rsidP="00FF4050">
      <w:pPr>
        <w:overflowPunct/>
        <w:ind w:left="210" w:hangingChars="100" w:hanging="210"/>
        <w:textAlignment w:val="auto"/>
        <w:rPr>
          <w:rFonts w:ascii="ＭＳ ゴシック" w:eastAsia="ＭＳ ゴシック" w:hAnsi="Century" w:cs="Times New Roman" w:hint="default"/>
          <w:color w:val="auto"/>
          <w:kern w:val="2"/>
          <w:sz w:val="24"/>
          <w:szCs w:val="24"/>
        </w:rPr>
      </w:pPr>
      <w:r w:rsidRPr="00FF4050">
        <w:rPr>
          <w:rFonts w:ascii="ＭＳ ゴシック" w:eastAsia="ＭＳ ゴシック" w:hAnsi="Century" w:cs="Times New Roman"/>
          <w:color w:val="auto"/>
          <w:kern w:val="2"/>
          <w:szCs w:val="21"/>
        </w:rPr>
        <w:t>注１）本文中「森林組合法」の次に、</w:t>
      </w:r>
      <w:r w:rsidRPr="00FF4050">
        <w:rPr>
          <w:rFonts w:ascii="ＭＳ ゴシック" w:eastAsia="ＭＳ ゴシック" w:hAnsi="ＭＳ ゴシック" w:cs="Times New Roman"/>
          <w:color w:val="auto"/>
          <w:kern w:val="2"/>
          <w:szCs w:val="21"/>
        </w:rPr>
        <w:t>森林組合連合会に係る申請にあっては、「第109条第３項において準用する同法」を加えること。</w:t>
      </w:r>
    </w:p>
    <w:p w:rsidR="00FF4050" w:rsidRPr="00FF4050" w:rsidRDefault="00FF4050" w:rsidP="00FF4050">
      <w:pPr>
        <w:overflowPunct/>
        <w:ind w:left="210" w:hangingChars="100" w:hanging="210"/>
        <w:textAlignment w:val="auto"/>
        <w:rPr>
          <w:rFonts w:ascii="ＭＳ ゴシック" w:eastAsia="ＭＳ ゴシック" w:hAnsi="Century" w:cs="Times New Roman" w:hint="default"/>
          <w:color w:val="auto"/>
          <w:kern w:val="2"/>
          <w:szCs w:val="21"/>
        </w:rPr>
      </w:pPr>
      <w:r w:rsidRPr="00FF4050">
        <w:rPr>
          <w:rFonts w:ascii="ＭＳ ゴシック" w:eastAsia="ＭＳ ゴシック" w:hAnsi="Century" w:cs="Times New Roman"/>
          <w:color w:val="auto"/>
          <w:kern w:val="2"/>
          <w:szCs w:val="21"/>
        </w:rPr>
        <w:t>注２）請求者が法人の場合は、主たる事務所の所在地及び名称並びに代表者の氏名を記載すること。</w:t>
      </w:r>
    </w:p>
    <w:p w:rsidR="00FF4050" w:rsidRPr="00FF4050" w:rsidRDefault="00FF4050" w:rsidP="00FF4050">
      <w:pPr>
        <w:rPr>
          <w:rFonts w:ascii="ＭＳ ゴシック" w:eastAsia="ＭＳ ゴシック" w:hAnsi="Century" w:cs="Times New Roman" w:hint="default"/>
          <w:color w:val="auto"/>
          <w:kern w:val="2"/>
          <w:sz w:val="24"/>
          <w:szCs w:val="24"/>
        </w:rPr>
      </w:pPr>
    </w:p>
    <w:p w:rsidR="00D15799" w:rsidRPr="00FF4050" w:rsidRDefault="00D15799">
      <w:pPr>
        <w:rPr>
          <w:rFonts w:hint="default"/>
        </w:rPr>
      </w:pPr>
      <w:bookmarkStart w:id="0" w:name="_GoBack"/>
      <w:bookmarkEnd w:id="0"/>
    </w:p>
    <w:sectPr w:rsidR="00D15799" w:rsidRPr="00FF40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769" w:rsidRDefault="00243769" w:rsidP="00243769">
      <w:pPr>
        <w:rPr>
          <w:rFonts w:hint="default"/>
        </w:rPr>
      </w:pPr>
      <w:r>
        <w:separator/>
      </w:r>
    </w:p>
  </w:endnote>
  <w:endnote w:type="continuationSeparator" w:id="0">
    <w:p w:rsidR="00243769" w:rsidRDefault="00243769" w:rsidP="002437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769" w:rsidRDefault="00243769" w:rsidP="00243769">
      <w:pPr>
        <w:rPr>
          <w:rFonts w:hint="default"/>
        </w:rPr>
      </w:pPr>
      <w:r>
        <w:separator/>
      </w:r>
    </w:p>
  </w:footnote>
  <w:footnote w:type="continuationSeparator" w:id="0">
    <w:p w:rsidR="00243769" w:rsidRDefault="00243769" w:rsidP="00243769">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0F"/>
    <w:rsid w:val="00243769"/>
    <w:rsid w:val="003273D7"/>
    <w:rsid w:val="003C76AB"/>
    <w:rsid w:val="00414131"/>
    <w:rsid w:val="004632A1"/>
    <w:rsid w:val="004734C6"/>
    <w:rsid w:val="00476465"/>
    <w:rsid w:val="00476956"/>
    <w:rsid w:val="004D58C5"/>
    <w:rsid w:val="005140E3"/>
    <w:rsid w:val="005B2641"/>
    <w:rsid w:val="005E322E"/>
    <w:rsid w:val="00695957"/>
    <w:rsid w:val="00747D49"/>
    <w:rsid w:val="00843490"/>
    <w:rsid w:val="009D7136"/>
    <w:rsid w:val="00B86152"/>
    <w:rsid w:val="00D15799"/>
    <w:rsid w:val="00D15F09"/>
    <w:rsid w:val="00EB1C24"/>
    <w:rsid w:val="00FB4E0F"/>
    <w:rsid w:val="00FF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41DD6"/>
  <w15:chartTrackingRefBased/>
  <w15:docId w15:val="{6B4EC938-05FA-4B8B-9E1C-2AE27EE5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6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769"/>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243769"/>
  </w:style>
  <w:style w:type="paragraph" w:styleId="a5">
    <w:name w:val="footer"/>
    <w:basedOn w:val="a"/>
    <w:link w:val="a6"/>
    <w:uiPriority w:val="99"/>
    <w:unhideWhenUsed/>
    <w:rsid w:val="00243769"/>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24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cp:revision>
  <dcterms:created xsi:type="dcterms:W3CDTF">2021-04-19T02:45:00Z</dcterms:created>
  <dcterms:modified xsi:type="dcterms:W3CDTF">2021-04-19T02:45:00Z</dcterms:modified>
</cp:coreProperties>
</file>