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D4" w:rsidRPr="003223D3" w:rsidRDefault="00907CD4" w:rsidP="00907CD4">
      <w:pPr>
        <w:spacing w:line="282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様式第６号（第1</w:t>
      </w:r>
      <w:r w:rsidRPr="003223D3">
        <w:rPr>
          <w:rFonts w:hAnsi="ＭＳ 明朝" w:hint="default"/>
          <w:color w:val="auto"/>
        </w:rPr>
        <w:t>0</w:t>
      </w:r>
      <w:r w:rsidRPr="003223D3">
        <w:rPr>
          <w:rFonts w:hAnsi="ＭＳ 明朝"/>
          <w:color w:val="auto"/>
        </w:rPr>
        <w:t>条関係）</w:t>
      </w:r>
    </w:p>
    <w:p w:rsidR="00907CD4" w:rsidRPr="003223D3" w:rsidRDefault="00907CD4" w:rsidP="00907CD4">
      <w:pPr>
        <w:spacing w:line="282" w:lineRule="exact"/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jc w:val="center"/>
        <w:rPr>
          <w:rFonts w:hAnsi="ＭＳ 明朝" w:hint="default"/>
          <w:color w:val="auto"/>
          <w:szCs w:val="21"/>
        </w:rPr>
      </w:pPr>
      <w:bookmarkStart w:id="0" w:name="_GoBack"/>
      <w:r w:rsidRPr="003223D3">
        <w:rPr>
          <w:rFonts w:hAnsi="ＭＳ 明朝"/>
          <w:color w:val="auto"/>
          <w:szCs w:val="21"/>
        </w:rPr>
        <w:t>補助事業収支決算書</w:t>
      </w:r>
    </w:p>
    <w:bookmarkEnd w:id="0"/>
    <w:p w:rsidR="00907CD4" w:rsidRPr="003223D3" w:rsidRDefault="00907CD4" w:rsidP="00907CD4">
      <w:pPr>
        <w:wordWrap w:val="0"/>
        <w:overflowPunct w:val="0"/>
        <w:adjustRightInd w:val="0"/>
        <w:jc w:val="right"/>
        <w:rPr>
          <w:rFonts w:hAnsi="ＭＳ 明朝" w:cs="ＭＳ 明朝" w:hint="default"/>
          <w:color w:val="auto"/>
          <w:szCs w:val="21"/>
        </w:rPr>
      </w:pPr>
    </w:p>
    <w:p w:rsidR="00907CD4" w:rsidRPr="003223D3" w:rsidRDefault="00907CD4" w:rsidP="00907CD4">
      <w:pPr>
        <w:tabs>
          <w:tab w:val="left" w:pos="5405"/>
        </w:tabs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１　収入</w:t>
      </w:r>
    </w:p>
    <w:p w:rsidR="00907CD4" w:rsidRPr="003223D3" w:rsidRDefault="00907CD4" w:rsidP="00907CD4">
      <w:pPr>
        <w:tabs>
          <w:tab w:val="left" w:pos="5405"/>
        </w:tabs>
        <w:ind w:firstLineChars="300" w:firstLine="578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  <w:t xml:space="preserve">　　　　　　　　 （単位：円）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5103"/>
        <w:gridCol w:w="2799"/>
      </w:tblGrid>
      <w:tr w:rsidR="003223D3" w:rsidRPr="003223D3" w:rsidTr="00ED3386"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区分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予算額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備考</w:t>
            </w:r>
          </w:p>
        </w:tc>
      </w:tr>
      <w:tr w:rsidR="003223D3" w:rsidRPr="003223D3" w:rsidTr="00ED3386">
        <w:trPr>
          <w:trHeight w:val="294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自己資金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9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294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借入金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9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294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733BB0" w:rsidP="00ED3386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本</w:t>
            </w:r>
            <w:r w:rsidR="00907CD4"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99" w:type="dxa"/>
            <w:shd w:val="clear" w:color="auto" w:fill="FFFFFF"/>
            <w:vAlign w:val="center"/>
          </w:tcPr>
          <w:p w:rsidR="00907CD4" w:rsidRPr="003223D3" w:rsidRDefault="00733BB0" w:rsidP="00ED3386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※</w:t>
            </w:r>
          </w:p>
        </w:tc>
      </w:tr>
      <w:tr w:rsidR="003223D3" w:rsidRPr="003223D3" w:rsidTr="00ED3386">
        <w:trPr>
          <w:trHeight w:val="294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その他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9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907CD4" w:rsidRPr="003223D3" w:rsidRDefault="00907CD4" w:rsidP="00907CD4">
      <w:pPr>
        <w:jc w:val="left"/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jc w:val="left"/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支出</w:t>
      </w:r>
    </w:p>
    <w:p w:rsidR="00907CD4" w:rsidRPr="003223D3" w:rsidRDefault="00907CD4" w:rsidP="00907CD4">
      <w:pPr>
        <w:ind w:firstLineChars="500" w:firstLine="964"/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 xml:space="preserve">　　　　　　　　　　　　　　　　　　　　　　　　　　　　　　　　　（単位：円）</w:t>
      </w:r>
    </w:p>
    <w:tbl>
      <w:tblPr>
        <w:tblW w:w="954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52"/>
        <w:gridCol w:w="2551"/>
        <w:gridCol w:w="2771"/>
      </w:tblGrid>
      <w:tr w:rsidR="003223D3" w:rsidRPr="003223D3" w:rsidTr="00ED3386">
        <w:tc>
          <w:tcPr>
            <w:tcW w:w="1673" w:type="dxa"/>
            <w:vMerge w:val="restart"/>
            <w:shd w:val="clear" w:color="auto" w:fill="FFFFFF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経費区分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予算（決算）額</w:t>
            </w:r>
          </w:p>
        </w:tc>
        <w:tc>
          <w:tcPr>
            <w:tcW w:w="2771" w:type="dxa"/>
            <w:vMerge w:val="restart"/>
            <w:shd w:val="clear" w:color="auto" w:fill="FFFFFF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算出根拠</w:t>
            </w:r>
          </w:p>
        </w:tc>
      </w:tr>
      <w:tr w:rsidR="003223D3" w:rsidRPr="003223D3" w:rsidTr="00ED3386">
        <w:trPr>
          <w:trHeight w:val="340"/>
        </w:trPr>
        <w:tc>
          <w:tcPr>
            <w:tcW w:w="1673" w:type="dxa"/>
            <w:vMerge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金額</w:t>
            </w:r>
          </w:p>
        </w:tc>
        <w:tc>
          <w:tcPr>
            <w:tcW w:w="2551" w:type="dxa"/>
            <w:shd w:val="clear" w:color="auto" w:fill="FFFFFF"/>
          </w:tcPr>
          <w:p w:rsidR="00907CD4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うち補助対象経費</w:t>
            </w:r>
          </w:p>
          <w:p w:rsidR="00733BB0" w:rsidRPr="003223D3" w:rsidRDefault="00733BB0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AF2A50">
              <w:rPr>
                <w:rFonts w:hAnsi="ＭＳ 明朝"/>
                <w:color w:val="auto"/>
                <w:w w:val="80"/>
                <w:szCs w:val="21"/>
              </w:rPr>
              <w:t>(消費税等については下記参照</w:t>
            </w:r>
            <w:r w:rsidRPr="00AF2A50">
              <w:rPr>
                <w:rFonts w:hAnsi="ＭＳ 明朝" w:hint="default"/>
                <w:color w:val="auto"/>
                <w:w w:val="80"/>
                <w:szCs w:val="21"/>
              </w:rPr>
              <w:t>)</w:t>
            </w:r>
          </w:p>
        </w:tc>
        <w:tc>
          <w:tcPr>
            <w:tcW w:w="2771" w:type="dxa"/>
            <w:vMerge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340"/>
        </w:trPr>
        <w:tc>
          <w:tcPr>
            <w:tcW w:w="167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71" w:type="dxa"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340"/>
        </w:trPr>
        <w:tc>
          <w:tcPr>
            <w:tcW w:w="167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71" w:type="dxa"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340"/>
        </w:trPr>
        <w:tc>
          <w:tcPr>
            <w:tcW w:w="167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71" w:type="dxa"/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340"/>
        </w:trPr>
        <w:tc>
          <w:tcPr>
            <w:tcW w:w="16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71" w:type="dxa"/>
            <w:tcBorders>
              <w:bottom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426"/>
        </w:trPr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ED3386">
        <w:trPr>
          <w:trHeight w:val="474"/>
        </w:trPr>
        <w:tc>
          <w:tcPr>
            <w:tcW w:w="16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－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※</w:t>
            </w:r>
          </w:p>
        </w:tc>
        <w:tc>
          <w:tcPr>
            <w:tcW w:w="2771" w:type="dxa"/>
            <w:tcBorders>
              <w:top w:val="double" w:sz="4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907CD4" w:rsidRPr="003223D3" w:rsidRDefault="00907CD4" w:rsidP="00907CD4">
      <w:pPr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ind w:left="387" w:hangingChars="201" w:hanging="387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（注）１　本事業に係る経費のみを記載すること。</w:t>
      </w:r>
    </w:p>
    <w:p w:rsidR="00907CD4" w:rsidRPr="003223D3" w:rsidRDefault="00907CD4" w:rsidP="00907CD4">
      <w:pPr>
        <w:ind w:leftChars="300" w:left="77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金額欄には、補助対象外経費を含め、本事業に係る経費を全て記入すること。</w:t>
      </w:r>
    </w:p>
    <w:p w:rsidR="00907CD4" w:rsidRPr="003223D3" w:rsidRDefault="00907CD4" w:rsidP="00907CD4">
      <w:pPr>
        <w:ind w:leftChars="300" w:left="77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３　補助金の合計額（※）は、補助対象経費の合計×１／２の額と、補助上限額1</w:t>
      </w:r>
      <w:r w:rsidRPr="003223D3">
        <w:rPr>
          <w:rFonts w:hAnsi="ＭＳ 明朝" w:hint="default"/>
          <w:color w:val="auto"/>
          <w:szCs w:val="21"/>
        </w:rPr>
        <w:t>,500</w:t>
      </w:r>
      <w:r w:rsidRPr="003223D3">
        <w:rPr>
          <w:rFonts w:hAnsi="ＭＳ 明朝"/>
          <w:color w:val="auto"/>
          <w:szCs w:val="21"/>
        </w:rPr>
        <w:t>千円を比較して、少ないほうの額を</w:t>
      </w:r>
      <w:r w:rsidR="00733BB0">
        <w:rPr>
          <w:rFonts w:hAnsi="ＭＳ 明朝"/>
          <w:color w:val="auto"/>
          <w:szCs w:val="21"/>
        </w:rPr>
        <w:t>、千円未満切捨で</w:t>
      </w:r>
      <w:r w:rsidRPr="003223D3">
        <w:rPr>
          <w:rFonts w:hAnsi="ＭＳ 明朝"/>
          <w:color w:val="auto"/>
          <w:szCs w:val="21"/>
        </w:rPr>
        <w:t>記入すること。</w:t>
      </w:r>
    </w:p>
    <w:p w:rsidR="00907CD4" w:rsidRPr="003223D3" w:rsidRDefault="00E116A7" w:rsidP="00907CD4">
      <w:pPr>
        <w:ind w:leftChars="300" w:left="77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４</w:t>
      </w:r>
      <w:r w:rsidR="00907CD4" w:rsidRPr="003223D3">
        <w:rPr>
          <w:rFonts w:hAnsi="ＭＳ 明朝"/>
          <w:color w:val="auto"/>
          <w:szCs w:val="21"/>
        </w:rPr>
        <w:t xml:space="preserve">　委託費及び工事費のうち、補助対象経費にできるものは、やむを得ない事業があるものとして事前に県が認めた場合を除き、県内事業者が実施したものに限ること。</w:t>
      </w:r>
    </w:p>
    <w:p w:rsidR="00733BB0" w:rsidRPr="00733BB0" w:rsidRDefault="00733BB0" w:rsidP="00733BB0">
      <w:pPr>
        <w:ind w:leftChars="300" w:left="771" w:hangingChars="100" w:hanging="193"/>
        <w:rPr>
          <w:rFonts w:hAnsi="ＭＳ 明朝" w:hint="default"/>
          <w:color w:val="auto"/>
          <w:szCs w:val="21"/>
        </w:rPr>
      </w:pPr>
      <w:r>
        <w:rPr>
          <w:rFonts w:hAnsi="ＭＳ 明朝"/>
          <w:color w:val="auto"/>
          <w:szCs w:val="21"/>
        </w:rPr>
        <w:t>５</w:t>
      </w:r>
      <w:r w:rsidRPr="003223D3">
        <w:rPr>
          <w:rFonts w:hAnsi="ＭＳ 明朝"/>
          <w:color w:val="auto"/>
          <w:szCs w:val="21"/>
        </w:rPr>
        <w:t xml:space="preserve">　</w:t>
      </w:r>
      <w:r w:rsidRPr="00733BB0">
        <w:rPr>
          <w:rFonts w:hAnsi="ＭＳ 明朝"/>
          <w:color w:val="auto"/>
          <w:szCs w:val="21"/>
        </w:rPr>
        <w:t>消費税及び地方消費税は補助対象経費から除くものとする。</w:t>
      </w:r>
    </w:p>
    <w:p w:rsidR="00733BB0" w:rsidRPr="003223D3" w:rsidRDefault="00733BB0" w:rsidP="00733BB0">
      <w:pPr>
        <w:ind w:leftChars="400" w:left="771" w:firstLineChars="100" w:firstLine="193"/>
        <w:rPr>
          <w:rFonts w:hAnsi="ＭＳ 明朝" w:hint="default"/>
          <w:color w:val="auto"/>
          <w:szCs w:val="21"/>
        </w:rPr>
      </w:pPr>
      <w:r w:rsidRPr="00733BB0">
        <w:rPr>
          <w:rFonts w:hAnsi="ＭＳ 明朝"/>
          <w:color w:val="auto"/>
          <w:szCs w:val="21"/>
        </w:rPr>
        <w:t>ただし、</w:t>
      </w:r>
      <w:r w:rsidRPr="003223D3">
        <w:rPr>
          <w:rFonts w:hAnsi="ＭＳ 明朝"/>
          <w:color w:val="auto"/>
          <w:szCs w:val="21"/>
        </w:rPr>
        <w:t>補助</w:t>
      </w:r>
      <w:r>
        <w:rPr>
          <w:rFonts w:hAnsi="ＭＳ 明朝"/>
          <w:color w:val="auto"/>
          <w:szCs w:val="21"/>
        </w:rPr>
        <w:t>事業</w:t>
      </w:r>
      <w:r w:rsidRPr="003223D3">
        <w:rPr>
          <w:rFonts w:hAnsi="ＭＳ 明朝"/>
          <w:color w:val="auto"/>
          <w:szCs w:val="21"/>
        </w:rPr>
        <w:t>者が免税事業者、簡易課税事業者、又は仕入控除税額が明らかでないときは、補助対象経費に消費税等の額を含めることができる。</w:t>
      </w:r>
    </w:p>
    <w:p w:rsidR="00907CD4" w:rsidRPr="003223D3" w:rsidRDefault="00E116A7" w:rsidP="00907CD4">
      <w:pPr>
        <w:ind w:leftChars="300" w:left="77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６</w:t>
      </w:r>
      <w:r w:rsidR="00907CD4" w:rsidRPr="003223D3">
        <w:rPr>
          <w:rFonts w:hAnsi="ＭＳ 明朝"/>
          <w:color w:val="auto"/>
          <w:szCs w:val="21"/>
        </w:rPr>
        <w:t xml:space="preserve">　必要に応じて行を増やして使用すること。（１ページに収まらなくても構わない。）</w:t>
      </w:r>
    </w:p>
    <w:sectPr w:rsidR="00907CD4" w:rsidRPr="003223D3" w:rsidSect="00EC592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C5922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1449F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ACE3-F9A0-4148-B246-242AF8C5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2022-03-28T01:32:00Z</cp:lastPrinted>
  <dcterms:created xsi:type="dcterms:W3CDTF">2022-12-20T09:15:00Z</dcterms:created>
  <dcterms:modified xsi:type="dcterms:W3CDTF">2022-12-20T09:15:00Z</dcterms:modified>
</cp:coreProperties>
</file>