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様式第９号の１（細則別表の４の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４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関係）漁業協同組合の場合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BA5B8A" w:rsidRPr="0007362F" w:rsidRDefault="00BA5B8A" w:rsidP="00BA5B8A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共済事業譲渡届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</w:p>
    <w:p w:rsidR="00BA5B8A" w:rsidRPr="0007362F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BA5B8A" w:rsidRDefault="00BA5B8A" w:rsidP="00BA5B8A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共済事業の全部の譲渡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共済契約の全部を移転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をしたので、水産業協同組合法第</w:t>
      </w:r>
      <w:r w:rsidRPr="0007362F">
        <w:rPr>
          <w:color w:val="auto"/>
        </w:rPr>
        <w:t>54</w:t>
      </w:r>
      <w:r w:rsidRPr="0007362F">
        <w:rPr>
          <w:color w:val="auto"/>
        </w:rPr>
        <w:t>条の４第４項において準用する同法第</w:t>
      </w:r>
      <w:r w:rsidRPr="0007362F">
        <w:rPr>
          <w:color w:val="auto"/>
        </w:rPr>
        <w:t>54</w:t>
      </w:r>
      <w:r w:rsidRPr="0007362F">
        <w:rPr>
          <w:color w:val="auto"/>
        </w:rPr>
        <w:t>条の２第７項の規定により、届け出ます。</w:t>
      </w:r>
    </w:p>
    <w:p w:rsidR="00D73EC2" w:rsidRDefault="00D73EC2" w:rsidP="00BA5B8A">
      <w:pPr>
        <w:spacing w:line="0" w:lineRule="atLeast"/>
        <w:rPr>
          <w:rFonts w:hint="default"/>
          <w:color w:val="auto"/>
        </w:rPr>
      </w:pPr>
    </w:p>
    <w:p w:rsidR="00D73EC2" w:rsidRDefault="00D73EC2" w:rsidP="00BA5B8A">
      <w:pPr>
        <w:spacing w:line="0" w:lineRule="atLeast"/>
        <w:rPr>
          <w:rFonts w:hint="default"/>
          <w:color w:val="auto"/>
        </w:rPr>
      </w:pPr>
    </w:p>
    <w:p w:rsidR="00D73EC2" w:rsidRDefault="00D73EC2" w:rsidP="00BA5B8A">
      <w:pPr>
        <w:spacing w:line="0" w:lineRule="atLeast"/>
        <w:rPr>
          <w:rFonts w:hint="default"/>
          <w:color w:val="auto"/>
        </w:rPr>
      </w:pPr>
    </w:p>
    <w:p w:rsidR="00D73EC2" w:rsidRDefault="00D73EC2" w:rsidP="00BA5B8A">
      <w:pPr>
        <w:spacing w:line="0" w:lineRule="atLeast"/>
        <w:rPr>
          <w:rFonts w:hint="default"/>
          <w:color w:val="auto"/>
        </w:rPr>
      </w:pPr>
    </w:p>
    <w:p w:rsidR="00D73EC2" w:rsidRPr="0007362F" w:rsidRDefault="00D73EC2" w:rsidP="00BA5B8A">
      <w:pPr>
        <w:spacing w:line="0" w:lineRule="atLeast"/>
        <w:rPr>
          <w:color w:val="auto"/>
        </w:rPr>
      </w:pP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D73EC2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D73EC2" w:rsidRPr="0007362F" w:rsidRDefault="00D73EC2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D73EC2" w:rsidRDefault="00D73EC2" w:rsidP="00D73EC2">
      <w:pPr>
        <w:spacing w:line="0" w:lineRule="atLeast"/>
        <w:rPr>
          <w:rFonts w:hint="default"/>
          <w:color w:val="auto"/>
        </w:rPr>
      </w:pPr>
    </w:p>
    <w:p w:rsidR="00D73EC2" w:rsidRDefault="00D73EC2" w:rsidP="00D73EC2">
      <w:pPr>
        <w:spacing w:line="0" w:lineRule="atLeast"/>
        <w:rPr>
          <w:color w:val="auto"/>
        </w:rPr>
      </w:pPr>
      <w:bookmarkStart w:id="0" w:name="_GoBack"/>
      <w:bookmarkEnd w:id="0"/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様式第９号の２（細則別表の４の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４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関係）水産加工業協同組合の場合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D73EC2" w:rsidRPr="0007362F" w:rsidRDefault="00D73EC2" w:rsidP="00D73EC2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共済事業譲渡届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D73EC2" w:rsidRPr="0007362F" w:rsidRDefault="00D73EC2" w:rsidP="00D73EC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共済事業の全部の譲渡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共済契約の全部を移転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をしたので、水産業協同組合法第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条第３項において準用する同法第</w:t>
      </w:r>
      <w:r w:rsidRPr="0007362F">
        <w:rPr>
          <w:color w:val="auto"/>
        </w:rPr>
        <w:t>54</w:t>
      </w:r>
      <w:r w:rsidRPr="0007362F">
        <w:rPr>
          <w:color w:val="auto"/>
        </w:rPr>
        <w:t>条の４第４項において準用する同法第</w:t>
      </w:r>
      <w:r w:rsidRPr="0007362F">
        <w:rPr>
          <w:color w:val="auto"/>
        </w:rPr>
        <w:t>54</w:t>
      </w:r>
      <w:r w:rsidRPr="0007362F">
        <w:rPr>
          <w:color w:val="auto"/>
        </w:rPr>
        <w:t>条の２第７項の規定により、届け出ます。</w:t>
      </w:r>
    </w:p>
    <w:p w:rsidR="00D73EC2" w:rsidRDefault="00D73EC2" w:rsidP="00D73EC2">
      <w:pPr>
        <w:rPr>
          <w:rFonts w:hint="default"/>
        </w:rPr>
      </w:pPr>
    </w:p>
    <w:p w:rsidR="007F2830" w:rsidRPr="00BA5B8A" w:rsidRDefault="007F2830">
      <w:pPr>
        <w:rPr>
          <w:rFonts w:hint="default"/>
        </w:rPr>
      </w:pPr>
    </w:p>
    <w:sectPr w:rsidR="007F2830" w:rsidRPr="00BA5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8A" w:rsidRDefault="00BA5B8A" w:rsidP="00BA5B8A">
      <w:pPr>
        <w:rPr>
          <w:rFonts w:hint="default"/>
        </w:rPr>
      </w:pPr>
      <w:r>
        <w:separator/>
      </w:r>
    </w:p>
  </w:endnote>
  <w:endnote w:type="continuationSeparator" w:id="0">
    <w:p w:rsidR="00BA5B8A" w:rsidRDefault="00BA5B8A" w:rsidP="00BA5B8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8A" w:rsidRDefault="00BA5B8A" w:rsidP="00BA5B8A">
      <w:pPr>
        <w:rPr>
          <w:rFonts w:hint="default"/>
        </w:rPr>
      </w:pPr>
      <w:r>
        <w:separator/>
      </w:r>
    </w:p>
  </w:footnote>
  <w:footnote w:type="continuationSeparator" w:id="0">
    <w:p w:rsidR="00BA5B8A" w:rsidRDefault="00BA5B8A" w:rsidP="00BA5B8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71"/>
    <w:rsid w:val="000B3171"/>
    <w:rsid w:val="007F2830"/>
    <w:rsid w:val="00BA5B8A"/>
    <w:rsid w:val="00D7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745F7"/>
  <w15:chartTrackingRefBased/>
  <w15:docId w15:val="{97BFB947-62F7-451F-A1E2-AC00C210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8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8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A5B8A"/>
  </w:style>
  <w:style w:type="paragraph" w:styleId="a5">
    <w:name w:val="footer"/>
    <w:basedOn w:val="a"/>
    <w:link w:val="a6"/>
    <w:uiPriority w:val="99"/>
    <w:unhideWhenUsed/>
    <w:rsid w:val="00BA5B8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A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2020-12-14T01:04:00Z</dcterms:created>
  <dcterms:modified xsi:type="dcterms:W3CDTF">2020-12-14T01:47:00Z</dcterms:modified>
</cp:coreProperties>
</file>