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7DB" w:rsidRPr="007E3C6F" w:rsidRDefault="00EF516C" w:rsidP="00DF5B3D">
      <w:pPr>
        <w:jc w:val="right"/>
        <w:rPr>
          <w:sz w:val="22"/>
        </w:rPr>
      </w:pPr>
      <w:r w:rsidRPr="007E3C6F">
        <w:rPr>
          <w:rFonts w:hint="eastAsia"/>
          <w:sz w:val="22"/>
        </w:rPr>
        <w:t>別紙</w:t>
      </w:r>
    </w:p>
    <w:p w:rsidR="007727DB" w:rsidRDefault="007727DB" w:rsidP="00982932">
      <w:pPr>
        <w:jc w:val="center"/>
        <w:rPr>
          <w:b/>
          <w:sz w:val="22"/>
        </w:rPr>
      </w:pPr>
    </w:p>
    <w:p w:rsidR="002944CD" w:rsidRPr="00083194" w:rsidRDefault="002944CD" w:rsidP="00982932">
      <w:pPr>
        <w:jc w:val="center"/>
        <w:rPr>
          <w:b/>
          <w:sz w:val="22"/>
        </w:rPr>
      </w:pPr>
      <w:r w:rsidRPr="00083194">
        <w:rPr>
          <w:rFonts w:hint="eastAsia"/>
          <w:b/>
          <w:sz w:val="22"/>
        </w:rPr>
        <w:t>鳥取県立美術館整備運営事業重点対話実施要領</w:t>
      </w:r>
      <w:r w:rsidR="0046699C">
        <w:rPr>
          <w:rFonts w:hint="eastAsia"/>
          <w:b/>
          <w:sz w:val="22"/>
        </w:rPr>
        <w:t>（案）</w:t>
      </w:r>
    </w:p>
    <w:p w:rsidR="002944CD" w:rsidRDefault="002944CD" w:rsidP="002944CD">
      <w:pPr>
        <w:rPr>
          <w:sz w:val="22"/>
        </w:rPr>
      </w:pPr>
    </w:p>
    <w:p w:rsidR="002944CD" w:rsidRPr="00083194" w:rsidRDefault="002944CD" w:rsidP="002944CD">
      <w:pPr>
        <w:rPr>
          <w:b/>
          <w:sz w:val="22"/>
        </w:rPr>
      </w:pPr>
      <w:r w:rsidRPr="00083194">
        <w:rPr>
          <w:rFonts w:hint="eastAsia"/>
          <w:b/>
          <w:sz w:val="22"/>
        </w:rPr>
        <w:t>１</w:t>
      </w:r>
      <w:r w:rsidR="00982932" w:rsidRPr="00083194">
        <w:rPr>
          <w:rFonts w:hint="eastAsia"/>
          <w:b/>
          <w:sz w:val="22"/>
        </w:rPr>
        <w:t xml:space="preserve">　</w:t>
      </w:r>
      <w:r w:rsidRPr="00083194">
        <w:rPr>
          <w:rFonts w:hint="eastAsia"/>
          <w:b/>
          <w:sz w:val="22"/>
        </w:rPr>
        <w:t>重点対話の趣旨</w:t>
      </w:r>
    </w:p>
    <w:p w:rsidR="00982932" w:rsidRDefault="00982932" w:rsidP="00982932">
      <w:pPr>
        <w:ind w:leftChars="67" w:left="141" w:firstLineChars="129" w:firstLine="284"/>
        <w:rPr>
          <w:sz w:val="22"/>
        </w:rPr>
      </w:pPr>
      <w:r>
        <w:rPr>
          <w:rFonts w:hint="eastAsia"/>
          <w:sz w:val="22"/>
        </w:rPr>
        <w:t>本事業にふさわしい提案を求めるとともに</w:t>
      </w:r>
      <w:r w:rsidR="002944CD" w:rsidRPr="002944CD">
        <w:rPr>
          <w:rFonts w:hint="eastAsia"/>
          <w:sz w:val="22"/>
        </w:rPr>
        <w:t>入札参加者の理解を促す</w:t>
      </w:r>
      <w:r w:rsidR="002F79D2">
        <w:rPr>
          <w:rFonts w:hint="eastAsia"/>
          <w:sz w:val="22"/>
        </w:rPr>
        <w:t>ことを目的として</w:t>
      </w:r>
      <w:r w:rsidR="002944CD" w:rsidRPr="002944CD">
        <w:rPr>
          <w:rFonts w:hint="eastAsia"/>
          <w:sz w:val="22"/>
        </w:rPr>
        <w:t>、入札説明書等に関する質問及び意見</w:t>
      </w:r>
      <w:r w:rsidR="002F79D2">
        <w:rPr>
          <w:rFonts w:hint="eastAsia"/>
          <w:sz w:val="22"/>
        </w:rPr>
        <w:t>に</w:t>
      </w:r>
      <w:r w:rsidR="002944CD" w:rsidRPr="002944CD">
        <w:rPr>
          <w:rFonts w:hint="eastAsia"/>
          <w:sz w:val="22"/>
        </w:rPr>
        <w:t>基</w:t>
      </w:r>
      <w:r w:rsidR="002F79D2">
        <w:rPr>
          <w:rFonts w:hint="eastAsia"/>
          <w:sz w:val="22"/>
        </w:rPr>
        <w:t>づき</w:t>
      </w:r>
      <w:r w:rsidR="002944CD" w:rsidRPr="002944CD">
        <w:rPr>
          <w:rFonts w:hint="eastAsia"/>
          <w:sz w:val="22"/>
        </w:rPr>
        <w:t>、入札参加者を対象</w:t>
      </w:r>
      <w:r w:rsidR="002F79D2">
        <w:rPr>
          <w:rFonts w:hint="eastAsia"/>
          <w:sz w:val="22"/>
        </w:rPr>
        <w:t>に</w:t>
      </w:r>
      <w:r w:rsidR="002944CD" w:rsidRPr="002944CD">
        <w:rPr>
          <w:rFonts w:hint="eastAsia"/>
          <w:sz w:val="22"/>
        </w:rPr>
        <w:t>県と対面形式で質問と回答を行う官民対話を</w:t>
      </w:r>
      <w:r w:rsidR="00083194">
        <w:rPr>
          <w:rFonts w:hint="eastAsia"/>
          <w:sz w:val="22"/>
        </w:rPr>
        <w:t>重点的に</w:t>
      </w:r>
      <w:r w:rsidR="002944CD">
        <w:rPr>
          <w:rFonts w:hint="eastAsia"/>
          <w:sz w:val="22"/>
        </w:rPr>
        <w:t>実施する。</w:t>
      </w:r>
    </w:p>
    <w:p w:rsidR="00083194" w:rsidRDefault="002944CD" w:rsidP="00982932">
      <w:pPr>
        <w:ind w:leftChars="67" w:left="141" w:firstLineChars="129" w:firstLine="284"/>
        <w:rPr>
          <w:sz w:val="22"/>
        </w:rPr>
      </w:pPr>
      <w:r>
        <w:rPr>
          <w:rFonts w:hint="eastAsia"/>
          <w:sz w:val="22"/>
        </w:rPr>
        <w:t>各</w:t>
      </w:r>
      <w:r w:rsidR="00982932" w:rsidRPr="002944CD">
        <w:rPr>
          <w:rFonts w:hint="eastAsia"/>
          <w:sz w:val="22"/>
        </w:rPr>
        <w:t>入札参加者</w:t>
      </w:r>
      <w:r>
        <w:rPr>
          <w:rFonts w:hint="eastAsia"/>
          <w:sz w:val="22"/>
        </w:rPr>
        <w:t>に対し２回</w:t>
      </w:r>
      <w:r w:rsidRPr="002944CD">
        <w:rPr>
          <w:rFonts w:hint="eastAsia"/>
          <w:sz w:val="22"/>
        </w:rPr>
        <w:t>実施</w:t>
      </w:r>
      <w:r>
        <w:rPr>
          <w:rFonts w:hint="eastAsia"/>
          <w:sz w:val="22"/>
        </w:rPr>
        <w:t>し、その内容は</w:t>
      </w:r>
      <w:r w:rsidRPr="002944CD">
        <w:rPr>
          <w:rFonts w:hint="eastAsia"/>
          <w:sz w:val="22"/>
        </w:rPr>
        <w:t>審査会委員</w:t>
      </w:r>
      <w:r>
        <w:rPr>
          <w:rFonts w:hint="eastAsia"/>
          <w:sz w:val="22"/>
        </w:rPr>
        <w:t>へ</w:t>
      </w:r>
      <w:r w:rsidRPr="002944CD">
        <w:rPr>
          <w:rFonts w:hint="eastAsia"/>
          <w:sz w:val="22"/>
        </w:rPr>
        <w:t>報告</w:t>
      </w:r>
      <w:r>
        <w:rPr>
          <w:rFonts w:hint="eastAsia"/>
          <w:sz w:val="22"/>
        </w:rPr>
        <w:t>する</w:t>
      </w:r>
      <w:r w:rsidR="004C08E3">
        <w:rPr>
          <w:rFonts w:hint="eastAsia"/>
          <w:sz w:val="22"/>
        </w:rPr>
        <w:t>。また、</w:t>
      </w:r>
      <w:r w:rsidR="00083194">
        <w:rPr>
          <w:rFonts w:hint="eastAsia"/>
          <w:sz w:val="22"/>
        </w:rPr>
        <w:t>第２回の重点対話では</w:t>
      </w:r>
      <w:r w:rsidR="004C08E3">
        <w:rPr>
          <w:rFonts w:hint="eastAsia"/>
          <w:sz w:val="22"/>
        </w:rPr>
        <w:t>、</w:t>
      </w:r>
      <w:r w:rsidR="00083194">
        <w:rPr>
          <w:rFonts w:hint="eastAsia"/>
          <w:sz w:val="22"/>
        </w:rPr>
        <w:t>審査会</w:t>
      </w:r>
      <w:r w:rsidR="00AC269C">
        <w:rPr>
          <w:rFonts w:hint="eastAsia"/>
          <w:sz w:val="22"/>
        </w:rPr>
        <w:t>委員</w:t>
      </w:r>
      <w:r w:rsidR="003C41AE">
        <w:rPr>
          <w:rFonts w:hint="eastAsia"/>
          <w:sz w:val="22"/>
        </w:rPr>
        <w:t>から</w:t>
      </w:r>
      <w:r w:rsidR="004C08E3">
        <w:rPr>
          <w:rFonts w:hint="eastAsia"/>
          <w:sz w:val="22"/>
        </w:rPr>
        <w:t>事前に提出された</w:t>
      </w:r>
      <w:r w:rsidR="003C41AE">
        <w:rPr>
          <w:rFonts w:hint="eastAsia"/>
          <w:sz w:val="22"/>
        </w:rPr>
        <w:t>質問</w:t>
      </w:r>
      <w:r w:rsidR="00083194">
        <w:rPr>
          <w:rFonts w:hint="eastAsia"/>
          <w:sz w:val="22"/>
        </w:rPr>
        <w:t>を含めた内容とする。</w:t>
      </w:r>
    </w:p>
    <w:p w:rsidR="002944CD" w:rsidRDefault="00083194" w:rsidP="00982932">
      <w:pPr>
        <w:ind w:leftChars="67" w:left="141" w:firstLineChars="129" w:firstLine="284"/>
        <w:rPr>
          <w:sz w:val="22"/>
        </w:rPr>
      </w:pPr>
      <w:r>
        <w:rPr>
          <w:rFonts w:hint="eastAsia"/>
          <w:sz w:val="22"/>
        </w:rPr>
        <w:t>なお、</w:t>
      </w:r>
      <w:r w:rsidR="002944CD" w:rsidRPr="002944CD">
        <w:rPr>
          <w:rFonts w:hint="eastAsia"/>
          <w:sz w:val="22"/>
        </w:rPr>
        <w:t>重点対話への協力姿勢については、</w:t>
      </w:r>
      <w:r w:rsidR="004D0045">
        <w:rPr>
          <w:rFonts w:hint="eastAsia"/>
          <w:sz w:val="22"/>
        </w:rPr>
        <w:t>落札者決定基準に記載のとおり</w:t>
      </w:r>
      <w:r w:rsidR="002944CD" w:rsidRPr="002944CD">
        <w:rPr>
          <w:rFonts w:hint="eastAsia"/>
          <w:sz w:val="22"/>
        </w:rPr>
        <w:t>提案審査の評価の対象とする。</w:t>
      </w:r>
    </w:p>
    <w:p w:rsidR="002944CD" w:rsidRPr="00083194" w:rsidRDefault="002944CD" w:rsidP="002944CD">
      <w:pPr>
        <w:rPr>
          <w:sz w:val="22"/>
        </w:rPr>
      </w:pPr>
    </w:p>
    <w:p w:rsidR="002944CD" w:rsidRPr="00083194" w:rsidRDefault="002944CD" w:rsidP="002944CD">
      <w:pPr>
        <w:rPr>
          <w:b/>
          <w:sz w:val="22"/>
        </w:rPr>
      </w:pPr>
      <w:r w:rsidRPr="00083194">
        <w:rPr>
          <w:rFonts w:hint="eastAsia"/>
          <w:b/>
          <w:sz w:val="22"/>
        </w:rPr>
        <w:t>２　開催</w:t>
      </w:r>
      <w:r w:rsidR="00844419" w:rsidRPr="00083194">
        <w:rPr>
          <w:rFonts w:hint="eastAsia"/>
          <w:b/>
          <w:sz w:val="22"/>
        </w:rPr>
        <w:t>日</w:t>
      </w:r>
    </w:p>
    <w:p w:rsidR="002944CD" w:rsidRPr="002944CD" w:rsidRDefault="002944CD" w:rsidP="002944CD">
      <w:pPr>
        <w:rPr>
          <w:sz w:val="22"/>
        </w:rPr>
      </w:pPr>
      <w:r>
        <w:rPr>
          <w:rFonts w:hint="eastAsia"/>
          <w:sz w:val="22"/>
        </w:rPr>
        <w:t>（１）</w:t>
      </w:r>
      <w:r w:rsidRPr="002944CD">
        <w:rPr>
          <w:rFonts w:hint="eastAsia"/>
          <w:sz w:val="22"/>
        </w:rPr>
        <w:t>第１回</w:t>
      </w:r>
      <w:r w:rsidRPr="002944CD">
        <w:rPr>
          <w:rFonts w:hint="eastAsia"/>
          <w:sz w:val="22"/>
        </w:rPr>
        <w:t xml:space="preserve"> </w:t>
      </w:r>
      <w:r w:rsidRPr="002944CD">
        <w:rPr>
          <w:rFonts w:hint="eastAsia"/>
          <w:sz w:val="22"/>
        </w:rPr>
        <w:t>令和元年９月</w:t>
      </w:r>
      <w:r>
        <w:rPr>
          <w:rFonts w:hint="eastAsia"/>
          <w:sz w:val="22"/>
        </w:rPr>
        <w:t>９日（月）及び１０日（火）</w:t>
      </w:r>
      <w:r w:rsidR="00D6780D">
        <w:rPr>
          <w:rFonts w:hint="eastAsia"/>
          <w:sz w:val="22"/>
        </w:rPr>
        <w:t xml:space="preserve">　</w:t>
      </w:r>
    </w:p>
    <w:p w:rsidR="002944CD" w:rsidRPr="002944CD" w:rsidRDefault="002944CD" w:rsidP="002944CD">
      <w:pPr>
        <w:rPr>
          <w:sz w:val="22"/>
        </w:rPr>
      </w:pPr>
      <w:r>
        <w:rPr>
          <w:rFonts w:hint="eastAsia"/>
          <w:sz w:val="22"/>
        </w:rPr>
        <w:t>（２）</w:t>
      </w:r>
      <w:r w:rsidRPr="002944CD">
        <w:rPr>
          <w:rFonts w:hint="eastAsia"/>
          <w:sz w:val="22"/>
        </w:rPr>
        <w:t>第２回</w:t>
      </w:r>
      <w:r w:rsidRPr="002944CD">
        <w:rPr>
          <w:rFonts w:hint="eastAsia"/>
          <w:sz w:val="22"/>
        </w:rPr>
        <w:t xml:space="preserve"> </w:t>
      </w:r>
      <w:r w:rsidRPr="002944CD">
        <w:rPr>
          <w:rFonts w:hint="eastAsia"/>
          <w:sz w:val="22"/>
        </w:rPr>
        <w:t>令和元年</w:t>
      </w:r>
      <w:r>
        <w:rPr>
          <w:rFonts w:hint="eastAsia"/>
          <w:sz w:val="22"/>
        </w:rPr>
        <w:t>１０</w:t>
      </w:r>
      <w:r w:rsidRPr="002944CD">
        <w:rPr>
          <w:rFonts w:hint="eastAsia"/>
          <w:sz w:val="22"/>
        </w:rPr>
        <w:t>月</w:t>
      </w:r>
      <w:r w:rsidR="00844419">
        <w:rPr>
          <w:rFonts w:hint="eastAsia"/>
          <w:sz w:val="22"/>
        </w:rPr>
        <w:t>３日（木）及び４日（金）</w:t>
      </w:r>
    </w:p>
    <w:p w:rsidR="0046699C" w:rsidRDefault="00844419" w:rsidP="002944CD">
      <w:pPr>
        <w:rPr>
          <w:sz w:val="22"/>
        </w:rPr>
      </w:pPr>
      <w:r>
        <w:rPr>
          <w:rFonts w:hint="eastAsia"/>
          <w:sz w:val="22"/>
        </w:rPr>
        <w:t xml:space="preserve">　</w:t>
      </w:r>
      <w:r w:rsidRPr="0046699C">
        <w:rPr>
          <w:rFonts w:hint="eastAsia"/>
          <w:sz w:val="22"/>
        </w:rPr>
        <w:t>※各回</w:t>
      </w:r>
      <w:r w:rsidR="0046699C" w:rsidRPr="0046699C">
        <w:rPr>
          <w:rFonts w:hint="eastAsia"/>
          <w:sz w:val="22"/>
        </w:rPr>
        <w:t>１００分から</w:t>
      </w:r>
      <w:r w:rsidR="004C0E4B" w:rsidRPr="00DF5B3D">
        <w:rPr>
          <w:rFonts w:hint="eastAsia"/>
          <w:sz w:val="22"/>
        </w:rPr>
        <w:t>１</w:t>
      </w:r>
      <w:r w:rsidR="003C41AE" w:rsidRPr="00DF5B3D">
        <w:rPr>
          <w:rFonts w:hint="eastAsia"/>
          <w:sz w:val="22"/>
        </w:rPr>
        <w:t>２</w:t>
      </w:r>
      <w:r w:rsidR="004C0E4B" w:rsidRPr="00DF5B3D">
        <w:rPr>
          <w:rFonts w:hint="eastAsia"/>
          <w:sz w:val="22"/>
        </w:rPr>
        <w:t>０分</w:t>
      </w:r>
      <w:r w:rsidR="0046699C" w:rsidRPr="00DF5B3D">
        <w:rPr>
          <w:rFonts w:hint="eastAsia"/>
          <w:sz w:val="22"/>
        </w:rPr>
        <w:t>程度の時間を</w:t>
      </w:r>
      <w:r w:rsidR="004C08E3" w:rsidRPr="0046699C">
        <w:rPr>
          <w:rFonts w:hint="eastAsia"/>
          <w:sz w:val="22"/>
        </w:rPr>
        <w:t>予定しているが</w:t>
      </w:r>
      <w:r w:rsidRPr="0046699C">
        <w:rPr>
          <w:rFonts w:hint="eastAsia"/>
          <w:sz w:val="22"/>
        </w:rPr>
        <w:t>、入札参加者数に応じて最終的な時間</w:t>
      </w:r>
      <w:r w:rsidR="0046699C">
        <w:rPr>
          <w:rFonts w:hint="eastAsia"/>
          <w:sz w:val="22"/>
        </w:rPr>
        <w:t xml:space="preserve">　</w:t>
      </w:r>
    </w:p>
    <w:p w:rsidR="00844419" w:rsidRDefault="0046699C" w:rsidP="002944CD">
      <w:pPr>
        <w:rPr>
          <w:sz w:val="22"/>
        </w:rPr>
      </w:pPr>
      <w:r>
        <w:rPr>
          <w:rFonts w:hint="eastAsia"/>
          <w:sz w:val="22"/>
        </w:rPr>
        <w:t xml:space="preserve">　　</w:t>
      </w:r>
      <w:r w:rsidR="00844419" w:rsidRPr="0046699C">
        <w:rPr>
          <w:rFonts w:hint="eastAsia"/>
          <w:sz w:val="22"/>
        </w:rPr>
        <w:t>設定を行う。</w:t>
      </w:r>
    </w:p>
    <w:p w:rsidR="004C0E4B" w:rsidRPr="002944CD" w:rsidRDefault="00982932" w:rsidP="002944CD">
      <w:pPr>
        <w:rPr>
          <w:sz w:val="22"/>
        </w:rPr>
      </w:pPr>
      <w:r>
        <w:rPr>
          <w:rFonts w:hint="eastAsia"/>
          <w:sz w:val="22"/>
        </w:rPr>
        <w:t xml:space="preserve">　　</w:t>
      </w:r>
    </w:p>
    <w:p w:rsidR="002944CD" w:rsidRPr="00083194" w:rsidRDefault="00844419" w:rsidP="002944CD">
      <w:pPr>
        <w:rPr>
          <w:b/>
          <w:sz w:val="22"/>
        </w:rPr>
      </w:pPr>
      <w:r w:rsidRPr="00083194">
        <w:rPr>
          <w:rFonts w:hint="eastAsia"/>
          <w:b/>
          <w:sz w:val="22"/>
        </w:rPr>
        <w:t xml:space="preserve">３　</w:t>
      </w:r>
      <w:r w:rsidR="002944CD" w:rsidRPr="00083194">
        <w:rPr>
          <w:rFonts w:hint="eastAsia"/>
          <w:b/>
          <w:sz w:val="22"/>
        </w:rPr>
        <w:t>開催場所</w:t>
      </w:r>
    </w:p>
    <w:p w:rsidR="00D6780D" w:rsidRPr="002944CD" w:rsidRDefault="00844419" w:rsidP="00844419">
      <w:pPr>
        <w:rPr>
          <w:sz w:val="22"/>
        </w:rPr>
      </w:pPr>
      <w:r>
        <w:rPr>
          <w:rFonts w:hint="eastAsia"/>
          <w:sz w:val="22"/>
        </w:rPr>
        <w:t>（１）</w:t>
      </w:r>
      <w:r w:rsidRPr="002944CD">
        <w:rPr>
          <w:rFonts w:hint="eastAsia"/>
          <w:sz w:val="22"/>
        </w:rPr>
        <w:t>第１回</w:t>
      </w:r>
      <w:r w:rsidR="00D6780D">
        <w:rPr>
          <w:rFonts w:hint="eastAsia"/>
          <w:sz w:val="22"/>
        </w:rPr>
        <w:t xml:space="preserve">　</w:t>
      </w:r>
      <w:r>
        <w:rPr>
          <w:rFonts w:hint="eastAsia"/>
          <w:sz w:val="22"/>
        </w:rPr>
        <w:t>鳥取県庁第２庁舎</w:t>
      </w:r>
      <w:r w:rsidR="00982932">
        <w:rPr>
          <w:rFonts w:hint="eastAsia"/>
          <w:sz w:val="22"/>
        </w:rPr>
        <w:t>第３４</w:t>
      </w:r>
      <w:r>
        <w:rPr>
          <w:rFonts w:hint="eastAsia"/>
          <w:sz w:val="22"/>
        </w:rPr>
        <w:t>会議室（</w:t>
      </w:r>
      <w:r w:rsidR="00982932">
        <w:rPr>
          <w:rFonts w:hint="eastAsia"/>
          <w:sz w:val="22"/>
        </w:rPr>
        <w:t>事業者控室</w:t>
      </w:r>
      <w:r w:rsidR="00D6780D">
        <w:rPr>
          <w:rFonts w:hint="eastAsia"/>
          <w:sz w:val="22"/>
        </w:rPr>
        <w:t>：</w:t>
      </w:r>
      <w:r>
        <w:rPr>
          <w:rFonts w:hint="eastAsia"/>
          <w:sz w:val="22"/>
        </w:rPr>
        <w:t>第３２</w:t>
      </w:r>
      <w:r w:rsidR="00982932">
        <w:rPr>
          <w:rFonts w:hint="eastAsia"/>
          <w:sz w:val="22"/>
        </w:rPr>
        <w:t>会議室</w:t>
      </w:r>
      <w:r>
        <w:rPr>
          <w:rFonts w:hint="eastAsia"/>
          <w:sz w:val="22"/>
        </w:rPr>
        <w:t>）</w:t>
      </w:r>
    </w:p>
    <w:p w:rsidR="00844419" w:rsidRPr="002944CD" w:rsidRDefault="00844419" w:rsidP="00844419">
      <w:pPr>
        <w:rPr>
          <w:sz w:val="22"/>
        </w:rPr>
      </w:pPr>
      <w:r>
        <w:rPr>
          <w:rFonts w:hint="eastAsia"/>
          <w:sz w:val="22"/>
        </w:rPr>
        <w:t>（２）</w:t>
      </w:r>
      <w:r w:rsidRPr="002944CD">
        <w:rPr>
          <w:rFonts w:hint="eastAsia"/>
          <w:sz w:val="22"/>
        </w:rPr>
        <w:t>第２回</w:t>
      </w:r>
      <w:r w:rsidR="00D6780D">
        <w:rPr>
          <w:rFonts w:hint="eastAsia"/>
          <w:sz w:val="22"/>
        </w:rPr>
        <w:t xml:space="preserve">　鳥取県立博物館会議室（事業者控室：応接室）</w:t>
      </w:r>
    </w:p>
    <w:p w:rsidR="00D6780D" w:rsidRPr="006F64FF" w:rsidRDefault="0046699C" w:rsidP="002944CD">
      <w:pPr>
        <w:rPr>
          <w:color w:val="0070C0"/>
          <w:sz w:val="22"/>
        </w:rPr>
      </w:pPr>
      <w:r>
        <w:rPr>
          <w:rFonts w:hint="eastAsia"/>
          <w:sz w:val="22"/>
        </w:rPr>
        <w:t xml:space="preserve">　</w:t>
      </w:r>
    </w:p>
    <w:p w:rsidR="002944CD" w:rsidRPr="00083194" w:rsidRDefault="00982932" w:rsidP="002944CD">
      <w:pPr>
        <w:rPr>
          <w:b/>
          <w:sz w:val="22"/>
        </w:rPr>
      </w:pPr>
      <w:r w:rsidRPr="00083194">
        <w:rPr>
          <w:rFonts w:hint="eastAsia"/>
          <w:b/>
          <w:sz w:val="22"/>
        </w:rPr>
        <w:t>４　参加者</w:t>
      </w:r>
    </w:p>
    <w:p w:rsidR="00982932" w:rsidRDefault="00982932" w:rsidP="002944CD">
      <w:pPr>
        <w:rPr>
          <w:sz w:val="22"/>
        </w:rPr>
      </w:pPr>
      <w:r>
        <w:rPr>
          <w:rFonts w:hint="eastAsia"/>
          <w:sz w:val="22"/>
        </w:rPr>
        <w:t>（１）入札参加者</w:t>
      </w:r>
    </w:p>
    <w:p w:rsidR="0046699C" w:rsidRDefault="00083194" w:rsidP="002944CD">
      <w:pPr>
        <w:rPr>
          <w:sz w:val="22"/>
        </w:rPr>
      </w:pPr>
      <w:r>
        <w:rPr>
          <w:rFonts w:hint="eastAsia"/>
          <w:sz w:val="22"/>
        </w:rPr>
        <w:t xml:space="preserve">　　　</w:t>
      </w:r>
      <w:r w:rsidRPr="00DF5B3D">
        <w:rPr>
          <w:rFonts w:hint="eastAsia"/>
          <w:sz w:val="22"/>
        </w:rPr>
        <w:t>各入札参加者から</w:t>
      </w:r>
      <w:r w:rsidR="00E74BFE">
        <w:rPr>
          <w:rFonts w:hint="eastAsia"/>
          <w:sz w:val="22"/>
        </w:rPr>
        <w:t>参加人数は</w:t>
      </w:r>
      <w:r w:rsidRPr="00DF5B3D">
        <w:rPr>
          <w:rFonts w:hint="eastAsia"/>
          <w:sz w:val="22"/>
        </w:rPr>
        <w:t>１０名以内</w:t>
      </w:r>
      <w:r w:rsidR="00E74BFE">
        <w:rPr>
          <w:rFonts w:hint="eastAsia"/>
          <w:sz w:val="22"/>
        </w:rPr>
        <w:t>とする。</w:t>
      </w:r>
    </w:p>
    <w:p w:rsidR="00E74BFE" w:rsidRDefault="0046699C" w:rsidP="002944CD">
      <w:pPr>
        <w:rPr>
          <w:sz w:val="22"/>
        </w:rPr>
      </w:pPr>
      <w:r>
        <w:rPr>
          <w:rFonts w:hint="eastAsia"/>
          <w:sz w:val="22"/>
        </w:rPr>
        <w:t xml:space="preserve">　　　事前に１回目及び２回目の参加者</w:t>
      </w:r>
      <w:r w:rsidR="00E74BFE">
        <w:rPr>
          <w:rFonts w:hint="eastAsia"/>
          <w:sz w:val="22"/>
        </w:rPr>
        <w:t>の</w:t>
      </w:r>
      <w:r>
        <w:rPr>
          <w:rFonts w:hint="eastAsia"/>
          <w:sz w:val="22"/>
        </w:rPr>
        <w:t>登録を</w:t>
      </w:r>
      <w:r w:rsidR="00E74BFE">
        <w:rPr>
          <w:rFonts w:hint="eastAsia"/>
          <w:sz w:val="22"/>
        </w:rPr>
        <w:t>行うが、</w:t>
      </w:r>
      <w:r w:rsidR="00E35AEC">
        <w:rPr>
          <w:rFonts w:hint="eastAsia"/>
          <w:sz w:val="22"/>
        </w:rPr>
        <w:t>１回目及び２回目とも</w:t>
      </w:r>
      <w:r w:rsidR="006F64FF">
        <w:rPr>
          <w:rFonts w:hint="eastAsia"/>
          <w:sz w:val="22"/>
        </w:rPr>
        <w:t>に</w:t>
      </w:r>
      <w:r w:rsidR="00E35AEC">
        <w:rPr>
          <w:rFonts w:hint="eastAsia"/>
          <w:sz w:val="22"/>
        </w:rPr>
        <w:t>同一の</w:t>
      </w:r>
      <w:r w:rsidR="006F64FF">
        <w:rPr>
          <w:rFonts w:hint="eastAsia"/>
          <w:sz w:val="22"/>
        </w:rPr>
        <w:t>構成員、</w:t>
      </w:r>
    </w:p>
    <w:p w:rsidR="00083194" w:rsidRPr="00DF5B3D" w:rsidRDefault="00E74BFE" w:rsidP="002944CD">
      <w:pPr>
        <w:rPr>
          <w:color w:val="000000" w:themeColor="text1"/>
          <w:sz w:val="22"/>
        </w:rPr>
      </w:pPr>
      <w:r>
        <w:rPr>
          <w:rFonts w:hint="eastAsia"/>
          <w:sz w:val="22"/>
        </w:rPr>
        <w:t xml:space="preserve">　　</w:t>
      </w:r>
      <w:r w:rsidR="006F64FF" w:rsidRPr="00DF5B3D">
        <w:rPr>
          <w:rFonts w:hint="eastAsia"/>
          <w:color w:val="000000" w:themeColor="text1"/>
          <w:sz w:val="22"/>
        </w:rPr>
        <w:t>協力企業等、また</w:t>
      </w:r>
      <w:r w:rsidR="00E35AEC" w:rsidRPr="00DF5B3D">
        <w:rPr>
          <w:rFonts w:hint="eastAsia"/>
          <w:color w:val="000000" w:themeColor="text1"/>
          <w:sz w:val="22"/>
        </w:rPr>
        <w:t>職員で</w:t>
      </w:r>
      <w:r>
        <w:rPr>
          <w:rFonts w:hint="eastAsia"/>
          <w:color w:val="000000" w:themeColor="text1"/>
          <w:sz w:val="22"/>
        </w:rPr>
        <w:t>あることを要しない。</w:t>
      </w:r>
    </w:p>
    <w:p w:rsidR="00982932" w:rsidRPr="00DF5B3D" w:rsidRDefault="00982932" w:rsidP="002944CD">
      <w:pPr>
        <w:rPr>
          <w:color w:val="000000" w:themeColor="text1"/>
          <w:sz w:val="22"/>
        </w:rPr>
      </w:pPr>
      <w:r w:rsidRPr="00DF5B3D">
        <w:rPr>
          <w:rFonts w:hint="eastAsia"/>
          <w:color w:val="000000" w:themeColor="text1"/>
          <w:sz w:val="22"/>
        </w:rPr>
        <w:t>（２）鳥取県</w:t>
      </w:r>
    </w:p>
    <w:p w:rsidR="00083194" w:rsidRDefault="00982932">
      <w:pPr>
        <w:rPr>
          <w:sz w:val="22"/>
        </w:rPr>
      </w:pPr>
      <w:r>
        <w:rPr>
          <w:rFonts w:hint="eastAsia"/>
          <w:sz w:val="22"/>
        </w:rPr>
        <w:t xml:space="preserve">　　　</w:t>
      </w:r>
      <w:r w:rsidR="002944CD" w:rsidRPr="002944CD">
        <w:rPr>
          <w:rFonts w:hint="eastAsia"/>
          <w:sz w:val="22"/>
        </w:rPr>
        <w:t>鳥取県立博物館</w:t>
      </w:r>
      <w:r>
        <w:rPr>
          <w:rFonts w:hint="eastAsia"/>
          <w:sz w:val="22"/>
        </w:rPr>
        <w:t>（館長、学芸員等）、総務部営繕課</w:t>
      </w:r>
      <w:r w:rsidR="002944CD" w:rsidRPr="002944CD">
        <w:rPr>
          <w:rFonts w:hint="eastAsia"/>
          <w:sz w:val="22"/>
        </w:rPr>
        <w:t>職員</w:t>
      </w:r>
      <w:r>
        <w:rPr>
          <w:rFonts w:hint="eastAsia"/>
          <w:sz w:val="22"/>
        </w:rPr>
        <w:t>、アドバイザリー</w:t>
      </w:r>
      <w:r w:rsidR="003C41AE">
        <w:rPr>
          <w:rFonts w:hint="eastAsia"/>
          <w:sz w:val="22"/>
        </w:rPr>
        <w:t>業務受託者</w:t>
      </w:r>
    </w:p>
    <w:p w:rsidR="00083194" w:rsidRDefault="00083194" w:rsidP="002944CD">
      <w:pPr>
        <w:rPr>
          <w:sz w:val="22"/>
        </w:rPr>
      </w:pPr>
      <w:r>
        <w:rPr>
          <w:rFonts w:hint="eastAsia"/>
          <w:sz w:val="22"/>
        </w:rPr>
        <w:t xml:space="preserve">　　　※第１回及び第</w:t>
      </w:r>
      <w:r w:rsidRPr="002944CD">
        <w:rPr>
          <w:rFonts w:hint="eastAsia"/>
          <w:sz w:val="22"/>
        </w:rPr>
        <w:t>２回とも</w:t>
      </w:r>
      <w:r>
        <w:rPr>
          <w:rFonts w:hint="eastAsia"/>
          <w:sz w:val="22"/>
        </w:rPr>
        <w:t>原則</w:t>
      </w:r>
      <w:r w:rsidRPr="002944CD">
        <w:rPr>
          <w:rFonts w:hint="eastAsia"/>
          <w:sz w:val="22"/>
        </w:rPr>
        <w:t>同一の</w:t>
      </w:r>
      <w:r w:rsidR="00E74BFE">
        <w:rPr>
          <w:rFonts w:hint="eastAsia"/>
          <w:sz w:val="22"/>
        </w:rPr>
        <w:t>職員が</w:t>
      </w:r>
      <w:r w:rsidRPr="002944CD">
        <w:rPr>
          <w:rFonts w:hint="eastAsia"/>
          <w:sz w:val="22"/>
        </w:rPr>
        <w:t>出席</w:t>
      </w:r>
      <w:r w:rsidR="00E74BFE">
        <w:rPr>
          <w:rFonts w:hint="eastAsia"/>
          <w:sz w:val="22"/>
        </w:rPr>
        <w:t>する。</w:t>
      </w:r>
    </w:p>
    <w:p w:rsidR="00083194" w:rsidRDefault="00083194" w:rsidP="002944CD">
      <w:pPr>
        <w:rPr>
          <w:sz w:val="22"/>
        </w:rPr>
      </w:pPr>
    </w:p>
    <w:p w:rsidR="00083194" w:rsidRPr="00083194" w:rsidRDefault="00083194" w:rsidP="002944CD">
      <w:pPr>
        <w:rPr>
          <w:b/>
          <w:sz w:val="22"/>
        </w:rPr>
      </w:pPr>
      <w:r w:rsidRPr="00083194">
        <w:rPr>
          <w:rFonts w:hint="eastAsia"/>
          <w:b/>
          <w:sz w:val="22"/>
        </w:rPr>
        <w:t>５　官民対話の内容（入札説明書</w:t>
      </w:r>
      <w:r>
        <w:rPr>
          <w:rFonts w:hint="eastAsia"/>
          <w:b/>
          <w:sz w:val="22"/>
        </w:rPr>
        <w:t>別紙</w:t>
      </w:r>
      <w:r w:rsidRPr="00083194">
        <w:rPr>
          <w:rFonts w:hint="eastAsia"/>
          <w:b/>
          <w:sz w:val="22"/>
        </w:rPr>
        <w:t>３</w:t>
      </w:r>
      <w:r w:rsidR="00E35AEC">
        <w:rPr>
          <w:rFonts w:hint="eastAsia"/>
          <w:b/>
          <w:sz w:val="22"/>
        </w:rPr>
        <w:t>に記載</w:t>
      </w:r>
      <w:r w:rsidRPr="00083194">
        <w:rPr>
          <w:rFonts w:hint="eastAsia"/>
          <w:b/>
          <w:sz w:val="22"/>
        </w:rPr>
        <w:t>）</w:t>
      </w:r>
    </w:p>
    <w:p w:rsidR="00083194" w:rsidRDefault="00083194" w:rsidP="002944CD">
      <w:pPr>
        <w:rPr>
          <w:sz w:val="22"/>
        </w:rPr>
      </w:pPr>
      <w:r>
        <w:rPr>
          <w:rFonts w:hint="eastAsia"/>
          <w:sz w:val="22"/>
        </w:rPr>
        <w:t>（１）重点対話の趣旨</w:t>
      </w:r>
    </w:p>
    <w:p w:rsidR="00083194" w:rsidRDefault="00083194" w:rsidP="002944CD">
      <w:pPr>
        <w:rPr>
          <w:sz w:val="22"/>
        </w:rPr>
      </w:pPr>
      <w:r>
        <w:rPr>
          <w:rFonts w:hint="eastAsia"/>
          <w:sz w:val="22"/>
        </w:rPr>
        <w:t xml:space="preserve">　　　県は、本事業に対して、とりわけ事業全般と設計・建設業務にあたって、下記のような提案</w:t>
      </w:r>
    </w:p>
    <w:p w:rsidR="00083194" w:rsidRDefault="00083194" w:rsidP="002944CD">
      <w:pPr>
        <w:rPr>
          <w:sz w:val="22"/>
        </w:rPr>
      </w:pPr>
      <w:r>
        <w:rPr>
          <w:rFonts w:hint="eastAsia"/>
          <w:sz w:val="22"/>
        </w:rPr>
        <w:t xml:space="preserve">　　を求めている。</w:t>
      </w:r>
    </w:p>
    <w:p w:rsidR="002944CD" w:rsidRPr="002944CD" w:rsidRDefault="00083194" w:rsidP="002944CD">
      <w:pPr>
        <w:rPr>
          <w:sz w:val="22"/>
        </w:rPr>
      </w:pPr>
      <w:r>
        <w:rPr>
          <w:rFonts w:hint="eastAsia"/>
          <w:sz w:val="22"/>
        </w:rPr>
        <w:t xml:space="preserve">　</w:t>
      </w:r>
      <w:r w:rsidR="002944CD" w:rsidRPr="002944CD">
        <w:rPr>
          <w:rFonts w:hint="eastAsia"/>
          <w:sz w:val="22"/>
        </w:rPr>
        <w:t>＜事業全般に対して求める提案＞</w:t>
      </w:r>
    </w:p>
    <w:p w:rsidR="00083194" w:rsidRDefault="00083194" w:rsidP="002944CD">
      <w:pPr>
        <w:rPr>
          <w:sz w:val="22"/>
        </w:rPr>
      </w:pPr>
      <w:r>
        <w:rPr>
          <w:rFonts w:hint="eastAsia"/>
          <w:sz w:val="22"/>
        </w:rPr>
        <w:t xml:space="preserve">　</w:t>
      </w:r>
      <w:r w:rsidR="002944CD" w:rsidRPr="002944CD">
        <w:rPr>
          <w:rFonts w:hint="eastAsia"/>
          <w:sz w:val="22"/>
        </w:rPr>
        <w:t>・基本計画の実現可能性に係る全体計画（基本方針・実施体制・事業戦略、地域社会・経済への</w:t>
      </w:r>
      <w:r>
        <w:rPr>
          <w:rFonts w:hint="eastAsia"/>
          <w:sz w:val="22"/>
        </w:rPr>
        <w:t xml:space="preserve">　</w:t>
      </w:r>
    </w:p>
    <w:p w:rsidR="002944CD" w:rsidRPr="002944CD" w:rsidRDefault="00083194" w:rsidP="002944CD">
      <w:pPr>
        <w:rPr>
          <w:sz w:val="22"/>
        </w:rPr>
      </w:pPr>
      <w:r>
        <w:rPr>
          <w:rFonts w:hint="eastAsia"/>
          <w:sz w:val="22"/>
        </w:rPr>
        <w:t xml:space="preserve">　　</w:t>
      </w:r>
      <w:r w:rsidR="002944CD" w:rsidRPr="002944CD">
        <w:rPr>
          <w:rFonts w:hint="eastAsia"/>
          <w:sz w:val="22"/>
        </w:rPr>
        <w:t>貢献）と意匠性が相互に連関するような提案</w:t>
      </w:r>
    </w:p>
    <w:p w:rsidR="002944CD" w:rsidRPr="002944CD" w:rsidRDefault="00083194" w:rsidP="002944CD">
      <w:pPr>
        <w:rPr>
          <w:sz w:val="22"/>
        </w:rPr>
      </w:pPr>
      <w:r>
        <w:rPr>
          <w:rFonts w:hint="eastAsia"/>
          <w:sz w:val="22"/>
        </w:rPr>
        <w:t xml:space="preserve">　</w:t>
      </w:r>
      <w:r w:rsidR="002944CD" w:rsidRPr="002944CD">
        <w:rPr>
          <w:rFonts w:hint="eastAsia"/>
          <w:sz w:val="22"/>
        </w:rPr>
        <w:t>＜美術館運営に対して求める提案＞</w:t>
      </w:r>
    </w:p>
    <w:p w:rsidR="002944CD" w:rsidRPr="002944CD" w:rsidRDefault="00083194" w:rsidP="002944CD">
      <w:pPr>
        <w:rPr>
          <w:sz w:val="22"/>
        </w:rPr>
      </w:pPr>
      <w:r>
        <w:rPr>
          <w:rFonts w:hint="eastAsia"/>
          <w:sz w:val="22"/>
        </w:rPr>
        <w:t xml:space="preserve">　</w:t>
      </w:r>
      <w:r w:rsidR="002944CD" w:rsidRPr="002944CD">
        <w:rPr>
          <w:rFonts w:hint="eastAsia"/>
          <w:sz w:val="22"/>
        </w:rPr>
        <w:t>・コンセプト</w:t>
      </w:r>
    </w:p>
    <w:p w:rsidR="002944CD" w:rsidRPr="002944CD" w:rsidRDefault="00083194" w:rsidP="002944CD">
      <w:pPr>
        <w:rPr>
          <w:sz w:val="22"/>
        </w:rPr>
      </w:pPr>
      <w:r>
        <w:rPr>
          <w:rFonts w:hint="eastAsia"/>
          <w:sz w:val="22"/>
        </w:rPr>
        <w:t xml:space="preserve">　</w:t>
      </w:r>
      <w:r w:rsidR="002944CD" w:rsidRPr="002944CD">
        <w:rPr>
          <w:rFonts w:hint="eastAsia"/>
          <w:sz w:val="22"/>
        </w:rPr>
        <w:t>・美術館の使命と意義</w:t>
      </w:r>
    </w:p>
    <w:p w:rsidR="002944CD" w:rsidRPr="002944CD" w:rsidRDefault="00083194" w:rsidP="002944CD">
      <w:pPr>
        <w:rPr>
          <w:sz w:val="22"/>
        </w:rPr>
      </w:pPr>
      <w:r>
        <w:rPr>
          <w:rFonts w:hint="eastAsia"/>
          <w:sz w:val="22"/>
        </w:rPr>
        <w:t xml:space="preserve">　</w:t>
      </w:r>
      <w:r w:rsidR="002944CD" w:rsidRPr="002944CD">
        <w:rPr>
          <w:rFonts w:hint="eastAsia"/>
          <w:sz w:val="22"/>
        </w:rPr>
        <w:t>・事業者が自ら行う展覧会企画</w:t>
      </w:r>
    </w:p>
    <w:p w:rsidR="002944CD" w:rsidRPr="002944CD" w:rsidRDefault="00083194" w:rsidP="002944CD">
      <w:pPr>
        <w:rPr>
          <w:sz w:val="22"/>
        </w:rPr>
      </w:pPr>
      <w:r>
        <w:rPr>
          <w:rFonts w:hint="eastAsia"/>
          <w:sz w:val="22"/>
        </w:rPr>
        <w:lastRenderedPageBreak/>
        <w:t xml:space="preserve">　</w:t>
      </w:r>
      <w:r w:rsidR="002944CD" w:rsidRPr="002944CD">
        <w:rPr>
          <w:rFonts w:hint="eastAsia"/>
          <w:sz w:val="22"/>
        </w:rPr>
        <w:t>＜設計・建設業務に対して求める提案＞</w:t>
      </w:r>
    </w:p>
    <w:p w:rsidR="002944CD" w:rsidRPr="002944CD" w:rsidRDefault="00083194" w:rsidP="002944CD">
      <w:pPr>
        <w:rPr>
          <w:sz w:val="22"/>
        </w:rPr>
      </w:pPr>
      <w:r>
        <w:rPr>
          <w:rFonts w:hint="eastAsia"/>
          <w:sz w:val="22"/>
        </w:rPr>
        <w:t xml:space="preserve">　</w:t>
      </w:r>
      <w:r w:rsidR="002944CD" w:rsidRPr="002944CD">
        <w:rPr>
          <w:rFonts w:hint="eastAsia"/>
          <w:sz w:val="22"/>
        </w:rPr>
        <w:t>・コンセプト</w:t>
      </w:r>
    </w:p>
    <w:p w:rsidR="002944CD" w:rsidRPr="002944CD" w:rsidRDefault="00083194" w:rsidP="002944CD">
      <w:pPr>
        <w:rPr>
          <w:sz w:val="22"/>
        </w:rPr>
      </w:pPr>
      <w:r>
        <w:rPr>
          <w:rFonts w:hint="eastAsia"/>
          <w:sz w:val="22"/>
        </w:rPr>
        <w:t xml:space="preserve">　</w:t>
      </w:r>
      <w:r w:rsidR="002944CD" w:rsidRPr="002944CD">
        <w:rPr>
          <w:rFonts w:hint="eastAsia"/>
          <w:sz w:val="22"/>
        </w:rPr>
        <w:t>・全体計画</w:t>
      </w:r>
    </w:p>
    <w:p w:rsidR="002944CD" w:rsidRPr="002944CD" w:rsidRDefault="00083194" w:rsidP="002944CD">
      <w:pPr>
        <w:rPr>
          <w:sz w:val="22"/>
        </w:rPr>
      </w:pPr>
      <w:r>
        <w:rPr>
          <w:rFonts w:hint="eastAsia"/>
          <w:sz w:val="22"/>
        </w:rPr>
        <w:t xml:space="preserve">　</w:t>
      </w:r>
      <w:r w:rsidR="002944CD" w:rsidRPr="002944CD">
        <w:rPr>
          <w:rFonts w:hint="eastAsia"/>
          <w:sz w:val="22"/>
        </w:rPr>
        <w:t>・ゾーニング</w:t>
      </w:r>
    </w:p>
    <w:p w:rsidR="002944CD" w:rsidRPr="002944CD" w:rsidRDefault="00083194" w:rsidP="002944CD">
      <w:pPr>
        <w:rPr>
          <w:sz w:val="22"/>
        </w:rPr>
      </w:pPr>
      <w:r>
        <w:rPr>
          <w:rFonts w:hint="eastAsia"/>
          <w:sz w:val="22"/>
        </w:rPr>
        <w:t xml:space="preserve">　</w:t>
      </w:r>
      <w:r w:rsidR="002944CD" w:rsidRPr="002944CD">
        <w:rPr>
          <w:rFonts w:hint="eastAsia"/>
          <w:sz w:val="22"/>
        </w:rPr>
        <w:t>・動線</w:t>
      </w:r>
    </w:p>
    <w:p w:rsidR="002944CD" w:rsidRPr="002944CD" w:rsidRDefault="00083194" w:rsidP="002944CD">
      <w:pPr>
        <w:rPr>
          <w:sz w:val="22"/>
        </w:rPr>
      </w:pPr>
      <w:r>
        <w:rPr>
          <w:rFonts w:hint="eastAsia"/>
          <w:sz w:val="22"/>
        </w:rPr>
        <w:t xml:space="preserve">　</w:t>
      </w:r>
      <w:r w:rsidR="002944CD" w:rsidRPr="002944CD">
        <w:rPr>
          <w:rFonts w:hint="eastAsia"/>
          <w:sz w:val="22"/>
        </w:rPr>
        <w:t>・土地利用計画（建物の構成や性能等）</w:t>
      </w:r>
    </w:p>
    <w:p w:rsidR="002944CD" w:rsidRPr="002944CD" w:rsidRDefault="00083194" w:rsidP="002944CD">
      <w:pPr>
        <w:rPr>
          <w:sz w:val="22"/>
        </w:rPr>
      </w:pPr>
      <w:r>
        <w:rPr>
          <w:rFonts w:hint="eastAsia"/>
          <w:sz w:val="22"/>
        </w:rPr>
        <w:t xml:space="preserve">　</w:t>
      </w:r>
      <w:r w:rsidR="002944CD" w:rsidRPr="002944CD">
        <w:rPr>
          <w:rFonts w:hint="eastAsia"/>
          <w:sz w:val="22"/>
        </w:rPr>
        <w:t>・デザイン</w:t>
      </w:r>
    </w:p>
    <w:p w:rsidR="002944CD" w:rsidRPr="002944CD" w:rsidRDefault="00083194" w:rsidP="002944CD">
      <w:pPr>
        <w:rPr>
          <w:sz w:val="22"/>
        </w:rPr>
      </w:pPr>
      <w:r>
        <w:rPr>
          <w:rFonts w:hint="eastAsia"/>
          <w:sz w:val="22"/>
        </w:rPr>
        <w:t xml:space="preserve">　</w:t>
      </w:r>
      <w:r w:rsidR="002944CD" w:rsidRPr="002944CD">
        <w:rPr>
          <w:rFonts w:hint="eastAsia"/>
          <w:sz w:val="22"/>
        </w:rPr>
        <w:t>・計画の実施体制</w:t>
      </w:r>
    </w:p>
    <w:p w:rsidR="002944CD" w:rsidRPr="002944CD" w:rsidRDefault="002944CD" w:rsidP="002944CD">
      <w:pPr>
        <w:rPr>
          <w:sz w:val="22"/>
        </w:rPr>
      </w:pPr>
      <w:r w:rsidRPr="002944CD">
        <w:rPr>
          <w:rFonts w:hint="eastAsia"/>
          <w:sz w:val="22"/>
        </w:rPr>
        <w:t>（２）重点対話の実施前に提出する書類</w:t>
      </w:r>
    </w:p>
    <w:p w:rsidR="004C0E4B" w:rsidRDefault="004C0E4B" w:rsidP="002944CD">
      <w:pPr>
        <w:rPr>
          <w:sz w:val="22"/>
        </w:rPr>
      </w:pPr>
      <w:r>
        <w:rPr>
          <w:rFonts w:hint="eastAsia"/>
          <w:sz w:val="22"/>
        </w:rPr>
        <w:t xml:space="preserve">　　</w:t>
      </w:r>
      <w:r w:rsidR="002944CD" w:rsidRPr="002944CD">
        <w:rPr>
          <w:rFonts w:hint="eastAsia"/>
          <w:sz w:val="22"/>
        </w:rPr>
        <w:t>重点対話の実施前に、入札参加者に「重点対話のための書類（様式５）」の提出を求める。当該</w:t>
      </w:r>
      <w:r>
        <w:rPr>
          <w:rFonts w:hint="eastAsia"/>
          <w:sz w:val="22"/>
        </w:rPr>
        <w:t xml:space="preserve">　　</w:t>
      </w:r>
    </w:p>
    <w:p w:rsidR="00FE04BD" w:rsidRPr="002944CD" w:rsidRDefault="004C0E4B" w:rsidP="00FE04BD">
      <w:pPr>
        <w:rPr>
          <w:sz w:val="22"/>
        </w:rPr>
      </w:pPr>
      <w:r>
        <w:rPr>
          <w:rFonts w:hint="eastAsia"/>
          <w:sz w:val="22"/>
        </w:rPr>
        <w:t xml:space="preserve">　</w:t>
      </w:r>
      <w:r w:rsidR="002944CD" w:rsidRPr="002944CD">
        <w:rPr>
          <w:rFonts w:hint="eastAsia"/>
          <w:sz w:val="22"/>
        </w:rPr>
        <w:t>書類の内容には、下記を含むものとする。</w:t>
      </w:r>
    </w:p>
    <w:p w:rsidR="002944CD" w:rsidRPr="002944CD" w:rsidRDefault="004C0E4B" w:rsidP="002944CD">
      <w:pPr>
        <w:rPr>
          <w:sz w:val="22"/>
        </w:rPr>
      </w:pPr>
      <w:r>
        <w:rPr>
          <w:rFonts w:hint="eastAsia"/>
          <w:sz w:val="22"/>
        </w:rPr>
        <w:t xml:space="preserve">　</w:t>
      </w:r>
      <w:r w:rsidR="002944CD" w:rsidRPr="002944CD">
        <w:rPr>
          <w:rFonts w:hint="eastAsia"/>
          <w:sz w:val="22"/>
        </w:rPr>
        <w:t>＜事業全般に関する内容＞</w:t>
      </w:r>
    </w:p>
    <w:p w:rsidR="002944CD" w:rsidRPr="002944CD" w:rsidRDefault="004C0E4B" w:rsidP="002944CD">
      <w:pPr>
        <w:rPr>
          <w:sz w:val="22"/>
        </w:rPr>
      </w:pPr>
      <w:r>
        <w:rPr>
          <w:rFonts w:hint="eastAsia"/>
          <w:sz w:val="22"/>
        </w:rPr>
        <w:t xml:space="preserve">　</w:t>
      </w:r>
      <w:r w:rsidR="002944CD" w:rsidRPr="002944CD">
        <w:rPr>
          <w:rFonts w:hint="eastAsia"/>
          <w:sz w:val="22"/>
        </w:rPr>
        <w:t>・運営方針</w:t>
      </w:r>
    </w:p>
    <w:p w:rsidR="002944CD" w:rsidRPr="002944CD" w:rsidRDefault="004C0E4B" w:rsidP="002944CD">
      <w:pPr>
        <w:rPr>
          <w:sz w:val="22"/>
        </w:rPr>
      </w:pPr>
      <w:r>
        <w:rPr>
          <w:rFonts w:hint="eastAsia"/>
          <w:sz w:val="22"/>
        </w:rPr>
        <w:t xml:space="preserve">　</w:t>
      </w:r>
      <w:r w:rsidR="002944CD" w:rsidRPr="002944CD">
        <w:rPr>
          <w:rFonts w:hint="eastAsia"/>
          <w:sz w:val="22"/>
        </w:rPr>
        <w:t>・実施体制図</w:t>
      </w:r>
    </w:p>
    <w:p w:rsidR="002944CD" w:rsidRPr="002944CD" w:rsidRDefault="004C0E4B" w:rsidP="002944CD">
      <w:pPr>
        <w:rPr>
          <w:sz w:val="22"/>
        </w:rPr>
      </w:pPr>
      <w:r>
        <w:rPr>
          <w:rFonts w:hint="eastAsia"/>
          <w:sz w:val="22"/>
        </w:rPr>
        <w:t xml:space="preserve">　</w:t>
      </w:r>
      <w:r w:rsidR="002944CD" w:rsidRPr="002944CD">
        <w:rPr>
          <w:rFonts w:hint="eastAsia"/>
          <w:sz w:val="22"/>
        </w:rPr>
        <w:t>・構成企業及び協力企業の役割分担、関係</w:t>
      </w:r>
    </w:p>
    <w:p w:rsidR="002944CD" w:rsidRPr="002944CD" w:rsidRDefault="004C0E4B" w:rsidP="002944CD">
      <w:pPr>
        <w:rPr>
          <w:sz w:val="22"/>
        </w:rPr>
      </w:pPr>
      <w:r>
        <w:rPr>
          <w:rFonts w:hint="eastAsia"/>
          <w:sz w:val="22"/>
        </w:rPr>
        <w:t xml:space="preserve">　</w:t>
      </w:r>
      <w:r w:rsidR="002944CD" w:rsidRPr="002944CD">
        <w:rPr>
          <w:rFonts w:hint="eastAsia"/>
          <w:sz w:val="22"/>
        </w:rPr>
        <w:t>・戦略ブランディング計画図</w:t>
      </w:r>
    </w:p>
    <w:p w:rsidR="002944CD" w:rsidRPr="002944CD" w:rsidRDefault="004C0E4B" w:rsidP="002944CD">
      <w:pPr>
        <w:rPr>
          <w:sz w:val="22"/>
        </w:rPr>
      </w:pPr>
      <w:r>
        <w:rPr>
          <w:rFonts w:hint="eastAsia"/>
          <w:sz w:val="22"/>
        </w:rPr>
        <w:t xml:space="preserve">　</w:t>
      </w:r>
      <w:r w:rsidR="002944CD" w:rsidRPr="002944CD">
        <w:rPr>
          <w:rFonts w:hint="eastAsia"/>
          <w:sz w:val="22"/>
        </w:rPr>
        <w:t>・地域連携計画図</w:t>
      </w:r>
    </w:p>
    <w:p w:rsidR="002944CD" w:rsidRPr="002944CD" w:rsidRDefault="004C0E4B" w:rsidP="002944CD">
      <w:pPr>
        <w:rPr>
          <w:sz w:val="22"/>
        </w:rPr>
      </w:pPr>
      <w:r>
        <w:rPr>
          <w:rFonts w:hint="eastAsia"/>
          <w:sz w:val="22"/>
        </w:rPr>
        <w:t xml:space="preserve">　</w:t>
      </w:r>
      <w:r w:rsidR="002944CD" w:rsidRPr="002944CD">
        <w:rPr>
          <w:rFonts w:hint="eastAsia"/>
          <w:sz w:val="22"/>
        </w:rPr>
        <w:t>＜美術館運営に関する内容＞</w:t>
      </w:r>
    </w:p>
    <w:p w:rsidR="002944CD" w:rsidRPr="002944CD" w:rsidRDefault="004C0E4B" w:rsidP="002944CD">
      <w:pPr>
        <w:rPr>
          <w:sz w:val="22"/>
        </w:rPr>
      </w:pPr>
      <w:r>
        <w:rPr>
          <w:rFonts w:hint="eastAsia"/>
          <w:sz w:val="22"/>
        </w:rPr>
        <w:t xml:space="preserve">　</w:t>
      </w:r>
      <w:r w:rsidR="002944CD" w:rsidRPr="002944CD">
        <w:rPr>
          <w:rFonts w:hint="eastAsia"/>
          <w:sz w:val="22"/>
        </w:rPr>
        <w:t>・下記内容についての提案を表現する記載</w:t>
      </w:r>
    </w:p>
    <w:p w:rsidR="002944CD" w:rsidRPr="002944CD" w:rsidRDefault="004C0E4B" w:rsidP="002944CD">
      <w:pPr>
        <w:rPr>
          <w:sz w:val="22"/>
        </w:rPr>
      </w:pPr>
      <w:r>
        <w:rPr>
          <w:rFonts w:hint="eastAsia"/>
          <w:sz w:val="22"/>
        </w:rPr>
        <w:t xml:space="preserve">　　◆</w:t>
      </w:r>
      <w:r w:rsidR="002944CD" w:rsidRPr="002944CD">
        <w:rPr>
          <w:sz w:val="22"/>
        </w:rPr>
        <w:t xml:space="preserve"> </w:t>
      </w:r>
      <w:r w:rsidR="002944CD" w:rsidRPr="002944CD">
        <w:rPr>
          <w:rFonts w:hint="eastAsia"/>
          <w:sz w:val="22"/>
        </w:rPr>
        <w:t>事業者が自ら行う展覧会企画についての提案</w:t>
      </w:r>
    </w:p>
    <w:p w:rsidR="002944CD" w:rsidRPr="002944CD" w:rsidRDefault="004C0E4B" w:rsidP="002944CD">
      <w:pPr>
        <w:rPr>
          <w:sz w:val="22"/>
        </w:rPr>
      </w:pPr>
      <w:r>
        <w:rPr>
          <w:rFonts w:hint="eastAsia"/>
          <w:sz w:val="22"/>
        </w:rPr>
        <w:t xml:space="preserve">　　◆</w:t>
      </w:r>
      <w:r w:rsidR="002944CD" w:rsidRPr="002944CD">
        <w:rPr>
          <w:rFonts w:hint="eastAsia"/>
          <w:sz w:val="22"/>
        </w:rPr>
        <w:t>所蔵しているコレクション活用についての提案</w:t>
      </w:r>
    </w:p>
    <w:p w:rsidR="002944CD" w:rsidRPr="002944CD" w:rsidRDefault="004C0E4B" w:rsidP="002944CD">
      <w:pPr>
        <w:rPr>
          <w:sz w:val="22"/>
        </w:rPr>
      </w:pPr>
      <w:r>
        <w:rPr>
          <w:rFonts w:hint="eastAsia"/>
          <w:sz w:val="22"/>
        </w:rPr>
        <w:t xml:space="preserve">　　◆</w:t>
      </w:r>
      <w:r w:rsidR="002944CD" w:rsidRPr="002944CD">
        <w:rPr>
          <w:rFonts w:hint="eastAsia"/>
          <w:sz w:val="22"/>
        </w:rPr>
        <w:t>協賛金等の資金獲得に関する提案</w:t>
      </w:r>
    </w:p>
    <w:p w:rsidR="002944CD" w:rsidRPr="002944CD" w:rsidRDefault="004C0E4B" w:rsidP="002944CD">
      <w:pPr>
        <w:rPr>
          <w:sz w:val="22"/>
        </w:rPr>
      </w:pPr>
      <w:r>
        <w:rPr>
          <w:rFonts w:hint="eastAsia"/>
          <w:sz w:val="22"/>
        </w:rPr>
        <w:t xml:space="preserve">　</w:t>
      </w:r>
      <w:r w:rsidR="002944CD" w:rsidRPr="002944CD">
        <w:rPr>
          <w:rFonts w:hint="eastAsia"/>
          <w:sz w:val="22"/>
        </w:rPr>
        <w:t>＜設計・建設業務に関する内容＞</w:t>
      </w:r>
    </w:p>
    <w:p w:rsidR="002944CD" w:rsidRPr="002944CD" w:rsidRDefault="004C0E4B">
      <w:pPr>
        <w:rPr>
          <w:sz w:val="22"/>
        </w:rPr>
      </w:pPr>
      <w:r>
        <w:rPr>
          <w:rFonts w:hint="eastAsia"/>
          <w:sz w:val="22"/>
        </w:rPr>
        <w:t xml:space="preserve">　</w:t>
      </w:r>
      <w:r w:rsidR="002944CD" w:rsidRPr="002944CD">
        <w:rPr>
          <w:rFonts w:hint="eastAsia"/>
          <w:sz w:val="22"/>
        </w:rPr>
        <w:t>・概略パース（提案内容の理解のための補助的な位置づけでありデザインは問わない）</w:t>
      </w:r>
    </w:p>
    <w:p w:rsidR="002944CD" w:rsidRPr="002944CD" w:rsidRDefault="004C0E4B" w:rsidP="002944CD">
      <w:pPr>
        <w:rPr>
          <w:sz w:val="22"/>
        </w:rPr>
      </w:pPr>
      <w:r>
        <w:rPr>
          <w:rFonts w:hint="eastAsia"/>
          <w:sz w:val="22"/>
        </w:rPr>
        <w:t xml:space="preserve">　</w:t>
      </w:r>
      <w:r w:rsidR="002944CD" w:rsidRPr="002944CD">
        <w:rPr>
          <w:rFonts w:hint="eastAsia"/>
          <w:sz w:val="22"/>
        </w:rPr>
        <w:t>・土地利用計画・配置図</w:t>
      </w:r>
    </w:p>
    <w:p w:rsidR="004C0E4B" w:rsidRDefault="004C0E4B" w:rsidP="002944CD">
      <w:pPr>
        <w:rPr>
          <w:sz w:val="22"/>
        </w:rPr>
      </w:pPr>
      <w:r>
        <w:rPr>
          <w:rFonts w:hint="eastAsia"/>
          <w:sz w:val="22"/>
        </w:rPr>
        <w:t xml:space="preserve">　</w:t>
      </w:r>
      <w:r w:rsidR="002944CD" w:rsidRPr="002944CD">
        <w:rPr>
          <w:rFonts w:hint="eastAsia"/>
          <w:sz w:val="22"/>
        </w:rPr>
        <w:t>・平面計画図（１／</w:t>
      </w:r>
      <w:r w:rsidR="002944CD" w:rsidRPr="002944CD">
        <w:rPr>
          <w:rFonts w:hint="eastAsia"/>
          <w:sz w:val="22"/>
        </w:rPr>
        <w:t>400</w:t>
      </w:r>
      <w:r w:rsidR="002944CD" w:rsidRPr="002944CD">
        <w:rPr>
          <w:rFonts w:hint="eastAsia"/>
          <w:sz w:val="22"/>
        </w:rPr>
        <w:t>程度で、各室のつながりがわかるものとする。なお、面積は問わないも</w:t>
      </w:r>
    </w:p>
    <w:p w:rsidR="002944CD" w:rsidRPr="002944CD" w:rsidRDefault="004C0E4B" w:rsidP="002944CD">
      <w:pPr>
        <w:rPr>
          <w:sz w:val="22"/>
        </w:rPr>
      </w:pPr>
      <w:r>
        <w:rPr>
          <w:rFonts w:hint="eastAsia"/>
          <w:sz w:val="22"/>
        </w:rPr>
        <w:t xml:space="preserve">　　</w:t>
      </w:r>
      <w:r w:rsidR="002944CD" w:rsidRPr="002944CD">
        <w:rPr>
          <w:rFonts w:hint="eastAsia"/>
          <w:sz w:val="22"/>
        </w:rPr>
        <w:t>のとする。）</w:t>
      </w:r>
    </w:p>
    <w:p w:rsidR="002944CD" w:rsidRPr="002944CD" w:rsidRDefault="004C0E4B" w:rsidP="002944CD">
      <w:pPr>
        <w:rPr>
          <w:sz w:val="22"/>
        </w:rPr>
      </w:pPr>
      <w:r>
        <w:rPr>
          <w:rFonts w:hint="eastAsia"/>
          <w:sz w:val="22"/>
        </w:rPr>
        <w:t xml:space="preserve">　</w:t>
      </w:r>
      <w:r w:rsidR="002944CD" w:rsidRPr="002944CD">
        <w:rPr>
          <w:rFonts w:hint="eastAsia"/>
          <w:sz w:val="22"/>
        </w:rPr>
        <w:t>・下記内容についての提案を表現する記載</w:t>
      </w:r>
    </w:p>
    <w:p w:rsidR="002944CD" w:rsidRPr="002944CD" w:rsidRDefault="004C0E4B" w:rsidP="002944CD">
      <w:pPr>
        <w:rPr>
          <w:sz w:val="22"/>
        </w:rPr>
      </w:pPr>
      <w:r>
        <w:rPr>
          <w:rFonts w:hint="eastAsia"/>
          <w:sz w:val="22"/>
        </w:rPr>
        <w:t xml:space="preserve">　　◆</w:t>
      </w:r>
      <w:r w:rsidR="002944CD" w:rsidRPr="002944CD">
        <w:rPr>
          <w:rFonts w:hint="eastAsia"/>
          <w:sz w:val="22"/>
        </w:rPr>
        <w:t>周辺施設との連携についての提案</w:t>
      </w:r>
    </w:p>
    <w:p w:rsidR="002944CD" w:rsidRPr="002944CD" w:rsidRDefault="004C0E4B" w:rsidP="002944CD">
      <w:pPr>
        <w:rPr>
          <w:sz w:val="22"/>
        </w:rPr>
      </w:pPr>
      <w:r>
        <w:rPr>
          <w:rFonts w:hint="eastAsia"/>
          <w:sz w:val="22"/>
        </w:rPr>
        <w:t xml:space="preserve">　　◆</w:t>
      </w:r>
      <w:r w:rsidR="002944CD" w:rsidRPr="002944CD">
        <w:rPr>
          <w:rFonts w:hint="eastAsia"/>
          <w:sz w:val="22"/>
        </w:rPr>
        <w:t>敷地と建物内の来館者動線についての提案（団体等の来館時の集合場所・動線を含む）</w:t>
      </w:r>
    </w:p>
    <w:p w:rsidR="002944CD" w:rsidRPr="002944CD" w:rsidRDefault="004C0E4B" w:rsidP="002944CD">
      <w:pPr>
        <w:rPr>
          <w:sz w:val="22"/>
        </w:rPr>
      </w:pPr>
      <w:r>
        <w:rPr>
          <w:rFonts w:hint="eastAsia"/>
          <w:sz w:val="22"/>
        </w:rPr>
        <w:t xml:space="preserve">　　◆</w:t>
      </w:r>
      <w:r w:rsidR="002944CD" w:rsidRPr="002944CD">
        <w:rPr>
          <w:rFonts w:hint="eastAsia"/>
          <w:sz w:val="22"/>
        </w:rPr>
        <w:t>運営の動線についての提案</w:t>
      </w:r>
    </w:p>
    <w:p w:rsidR="002944CD" w:rsidRPr="002944CD" w:rsidRDefault="004C0E4B" w:rsidP="002944CD">
      <w:pPr>
        <w:rPr>
          <w:sz w:val="22"/>
        </w:rPr>
      </w:pPr>
      <w:r>
        <w:rPr>
          <w:rFonts w:hint="eastAsia"/>
          <w:sz w:val="22"/>
        </w:rPr>
        <w:t xml:space="preserve">　　◆</w:t>
      </w:r>
      <w:r w:rsidR="002944CD" w:rsidRPr="002944CD">
        <w:rPr>
          <w:rFonts w:hint="eastAsia"/>
          <w:sz w:val="22"/>
        </w:rPr>
        <w:t>展示室計画への提案</w:t>
      </w:r>
    </w:p>
    <w:p w:rsidR="002944CD" w:rsidRPr="002944CD" w:rsidRDefault="004C0E4B" w:rsidP="002944CD">
      <w:pPr>
        <w:rPr>
          <w:sz w:val="22"/>
        </w:rPr>
      </w:pPr>
      <w:r>
        <w:rPr>
          <w:rFonts w:hint="eastAsia"/>
          <w:sz w:val="22"/>
        </w:rPr>
        <w:t xml:space="preserve">　　◆</w:t>
      </w:r>
      <w:r w:rsidR="002944CD" w:rsidRPr="002944CD">
        <w:rPr>
          <w:rFonts w:hint="eastAsia"/>
          <w:sz w:val="22"/>
        </w:rPr>
        <w:t>展示室環境の光・空気環境保持についての提案</w:t>
      </w:r>
    </w:p>
    <w:p w:rsidR="00E35AEC" w:rsidRDefault="004C0E4B" w:rsidP="00DF5B3D">
      <w:pPr>
        <w:rPr>
          <w:sz w:val="22"/>
        </w:rPr>
      </w:pPr>
      <w:r>
        <w:rPr>
          <w:rFonts w:hint="eastAsia"/>
          <w:sz w:val="22"/>
        </w:rPr>
        <w:t xml:space="preserve">　　◆</w:t>
      </w:r>
      <w:r w:rsidR="002944CD" w:rsidRPr="002944CD">
        <w:rPr>
          <w:rFonts w:hint="eastAsia"/>
          <w:sz w:val="22"/>
        </w:rPr>
        <w:t>収蔵庫の空気環境</w:t>
      </w:r>
    </w:p>
    <w:p w:rsidR="004C0E4B" w:rsidRPr="00FE04BD" w:rsidRDefault="00E35AEC" w:rsidP="00DF5B3D">
      <w:pPr>
        <w:ind w:left="440" w:hangingChars="200" w:hanging="440"/>
        <w:rPr>
          <w:sz w:val="22"/>
        </w:rPr>
      </w:pPr>
      <w:r>
        <w:rPr>
          <w:rFonts w:hint="eastAsia"/>
          <w:sz w:val="22"/>
        </w:rPr>
        <w:t xml:space="preserve">　</w:t>
      </w:r>
    </w:p>
    <w:p w:rsidR="00E35AEC" w:rsidRDefault="00E35AEC" w:rsidP="002944CD">
      <w:pPr>
        <w:rPr>
          <w:b/>
          <w:sz w:val="22"/>
        </w:rPr>
      </w:pPr>
      <w:r>
        <w:rPr>
          <w:rFonts w:hint="eastAsia"/>
          <w:b/>
          <w:sz w:val="22"/>
        </w:rPr>
        <w:t>６　資料の提出時期等</w:t>
      </w:r>
    </w:p>
    <w:p w:rsidR="00E35AEC" w:rsidRDefault="00E35AEC" w:rsidP="00E35AEC">
      <w:pPr>
        <w:ind w:left="440" w:hangingChars="200" w:hanging="440"/>
        <w:rPr>
          <w:sz w:val="22"/>
        </w:rPr>
      </w:pPr>
      <w:r>
        <w:rPr>
          <w:rFonts w:hint="eastAsia"/>
          <w:sz w:val="22"/>
        </w:rPr>
        <w:t>（１）第１回目重点対話</w:t>
      </w:r>
    </w:p>
    <w:p w:rsidR="00E35AEC" w:rsidRDefault="00E35AEC" w:rsidP="00E35AEC">
      <w:pPr>
        <w:ind w:left="440" w:hangingChars="200" w:hanging="440"/>
        <w:rPr>
          <w:sz w:val="22"/>
        </w:rPr>
      </w:pPr>
      <w:r>
        <w:rPr>
          <w:rFonts w:hint="eastAsia"/>
          <w:sz w:val="22"/>
        </w:rPr>
        <w:t xml:space="preserve">　　　第１回目の重点対話に係る資料</w:t>
      </w:r>
      <w:r w:rsidR="00E74BFE">
        <w:rPr>
          <w:rFonts w:hint="eastAsia"/>
          <w:sz w:val="22"/>
        </w:rPr>
        <w:t>提出期限を</w:t>
      </w:r>
      <w:r>
        <w:rPr>
          <w:rFonts w:hint="eastAsia"/>
          <w:sz w:val="22"/>
        </w:rPr>
        <w:t>９月</w:t>
      </w:r>
      <w:r w:rsidR="008840A4">
        <w:rPr>
          <w:rFonts w:hint="eastAsia"/>
          <w:sz w:val="22"/>
        </w:rPr>
        <w:t>３</w:t>
      </w:r>
      <w:r>
        <w:rPr>
          <w:rFonts w:hint="eastAsia"/>
          <w:sz w:val="22"/>
        </w:rPr>
        <w:t>日（</w:t>
      </w:r>
      <w:r w:rsidR="008840A4">
        <w:rPr>
          <w:rFonts w:hint="eastAsia"/>
          <w:sz w:val="22"/>
        </w:rPr>
        <w:t>火</w:t>
      </w:r>
      <w:r>
        <w:rPr>
          <w:rFonts w:hint="eastAsia"/>
          <w:sz w:val="22"/>
        </w:rPr>
        <w:t>）</w:t>
      </w:r>
      <w:r w:rsidR="00E74BFE">
        <w:rPr>
          <w:rFonts w:hint="eastAsia"/>
          <w:sz w:val="22"/>
        </w:rPr>
        <w:t>とする</w:t>
      </w:r>
      <w:r>
        <w:rPr>
          <w:rFonts w:hint="eastAsia"/>
          <w:sz w:val="22"/>
        </w:rPr>
        <w:t>。</w:t>
      </w:r>
    </w:p>
    <w:p w:rsidR="00E35AEC" w:rsidRDefault="00E35AEC">
      <w:pPr>
        <w:ind w:left="440" w:hangingChars="200" w:hanging="440"/>
        <w:rPr>
          <w:sz w:val="22"/>
        </w:rPr>
      </w:pPr>
      <w:r>
        <w:rPr>
          <w:rFonts w:hint="eastAsia"/>
          <w:sz w:val="22"/>
        </w:rPr>
        <w:t xml:space="preserve">　　　資料提出は</w:t>
      </w:r>
      <w:r w:rsidR="002179B8">
        <w:rPr>
          <w:rFonts w:hint="eastAsia"/>
          <w:sz w:val="22"/>
        </w:rPr>
        <w:t>PDF</w:t>
      </w:r>
      <w:r>
        <w:rPr>
          <w:rFonts w:hint="eastAsia"/>
          <w:sz w:val="22"/>
        </w:rPr>
        <w:t>データでの提出とし、鳥取県から入札参加者代表企業担当者あてにデータ送信</w:t>
      </w:r>
      <w:r w:rsidR="002179B8">
        <w:rPr>
          <w:rFonts w:hint="eastAsia"/>
          <w:sz w:val="22"/>
        </w:rPr>
        <w:t>方法を連絡する。（</w:t>
      </w:r>
      <w:r w:rsidR="002179B8" w:rsidRPr="002179B8">
        <w:rPr>
          <w:rFonts w:hint="eastAsia"/>
          <w:sz w:val="22"/>
        </w:rPr>
        <w:t>ファイル交換サービス</w:t>
      </w:r>
      <w:r w:rsidR="002179B8">
        <w:rPr>
          <w:rFonts w:hint="eastAsia"/>
          <w:sz w:val="22"/>
        </w:rPr>
        <w:t>「</w:t>
      </w:r>
      <w:r w:rsidR="002179B8" w:rsidRPr="002179B8">
        <w:rPr>
          <w:rFonts w:hint="eastAsia"/>
          <w:sz w:val="22"/>
        </w:rPr>
        <w:t>DECO Drive</w:t>
      </w:r>
      <w:r w:rsidR="002179B8">
        <w:rPr>
          <w:rFonts w:hint="eastAsia"/>
          <w:sz w:val="22"/>
        </w:rPr>
        <w:t>」を予定している。）</w:t>
      </w:r>
    </w:p>
    <w:p w:rsidR="002179B8" w:rsidRPr="002944CD" w:rsidRDefault="002179B8" w:rsidP="002179B8">
      <w:pPr>
        <w:ind w:left="440" w:hangingChars="200" w:hanging="440"/>
        <w:rPr>
          <w:sz w:val="22"/>
        </w:rPr>
      </w:pPr>
      <w:r>
        <w:rPr>
          <w:rFonts w:hint="eastAsia"/>
          <w:sz w:val="22"/>
        </w:rPr>
        <w:t xml:space="preserve">　　　なお、重点対話当日に説明資料を追加すること</w:t>
      </w:r>
      <w:r w:rsidR="00E74BFE">
        <w:rPr>
          <w:rFonts w:hint="eastAsia"/>
          <w:sz w:val="22"/>
        </w:rPr>
        <w:t>は</w:t>
      </w:r>
      <w:r>
        <w:rPr>
          <w:rFonts w:hint="eastAsia"/>
          <w:sz w:val="22"/>
        </w:rPr>
        <w:t>認めるが、その場合は、入札参加者が</w:t>
      </w:r>
      <w:r w:rsidR="00E74BFE">
        <w:rPr>
          <w:rFonts w:hint="eastAsia"/>
          <w:sz w:val="22"/>
        </w:rPr>
        <w:t>１０</w:t>
      </w:r>
      <w:r>
        <w:rPr>
          <w:rFonts w:hint="eastAsia"/>
          <w:sz w:val="22"/>
        </w:rPr>
        <w:t>部準備して当日配布することとする。</w:t>
      </w:r>
      <w:r w:rsidR="00E74BFE">
        <w:rPr>
          <w:rFonts w:hint="eastAsia"/>
          <w:sz w:val="22"/>
        </w:rPr>
        <w:t>（後日、当該資料について、鳥取県から入札参加者代表企業担当者あてにデータ送信を依頼する。）</w:t>
      </w:r>
    </w:p>
    <w:p w:rsidR="00E35AEC" w:rsidRPr="002179B8" w:rsidRDefault="00E35AEC" w:rsidP="00E35AEC">
      <w:pPr>
        <w:ind w:left="440" w:hangingChars="200" w:hanging="440"/>
        <w:rPr>
          <w:sz w:val="22"/>
        </w:rPr>
      </w:pPr>
    </w:p>
    <w:p w:rsidR="00E35AEC" w:rsidRDefault="00E35AEC" w:rsidP="00E35AEC">
      <w:pPr>
        <w:ind w:left="440" w:hangingChars="200" w:hanging="440"/>
        <w:rPr>
          <w:sz w:val="22"/>
        </w:rPr>
      </w:pPr>
      <w:r>
        <w:rPr>
          <w:rFonts w:hint="eastAsia"/>
          <w:sz w:val="22"/>
        </w:rPr>
        <w:t>（２）第２回目重点対話</w:t>
      </w:r>
    </w:p>
    <w:p w:rsidR="002179B8" w:rsidRDefault="002179B8" w:rsidP="002179B8">
      <w:pPr>
        <w:ind w:left="440" w:hangingChars="200" w:hanging="440"/>
        <w:rPr>
          <w:sz w:val="22"/>
        </w:rPr>
      </w:pPr>
      <w:r>
        <w:rPr>
          <w:rFonts w:hint="eastAsia"/>
          <w:sz w:val="22"/>
        </w:rPr>
        <w:t xml:space="preserve">　　　第２回目の重点対話に係る資料</w:t>
      </w:r>
      <w:r w:rsidR="00E74BFE">
        <w:rPr>
          <w:rFonts w:hint="eastAsia"/>
          <w:sz w:val="22"/>
        </w:rPr>
        <w:t>提出期限を</w:t>
      </w:r>
      <w:r>
        <w:rPr>
          <w:rFonts w:hint="eastAsia"/>
          <w:sz w:val="22"/>
        </w:rPr>
        <w:t>９月２５日（水）</w:t>
      </w:r>
      <w:r w:rsidR="00E74BFE">
        <w:rPr>
          <w:rFonts w:hint="eastAsia"/>
          <w:sz w:val="22"/>
        </w:rPr>
        <w:t>とする。</w:t>
      </w:r>
    </w:p>
    <w:p w:rsidR="002179B8" w:rsidRDefault="002179B8" w:rsidP="002179B8">
      <w:pPr>
        <w:ind w:left="440" w:hangingChars="200" w:hanging="440"/>
        <w:rPr>
          <w:sz w:val="22"/>
        </w:rPr>
      </w:pPr>
      <w:r>
        <w:rPr>
          <w:rFonts w:hint="eastAsia"/>
          <w:sz w:val="22"/>
        </w:rPr>
        <w:t xml:space="preserve">　　　資料提出方法、追加資料については、第１回目重点対話と同様とする。</w:t>
      </w:r>
    </w:p>
    <w:p w:rsidR="00E35AEC" w:rsidRPr="00E74BFE" w:rsidRDefault="00E35AEC" w:rsidP="002944CD">
      <w:pPr>
        <w:rPr>
          <w:b/>
          <w:sz w:val="22"/>
        </w:rPr>
      </w:pPr>
    </w:p>
    <w:p w:rsidR="004C0E4B" w:rsidRPr="004C0E4B" w:rsidRDefault="00E35AEC" w:rsidP="002944CD">
      <w:pPr>
        <w:rPr>
          <w:b/>
          <w:sz w:val="22"/>
        </w:rPr>
      </w:pPr>
      <w:r>
        <w:rPr>
          <w:rFonts w:hint="eastAsia"/>
          <w:b/>
          <w:sz w:val="22"/>
        </w:rPr>
        <w:t>７</w:t>
      </w:r>
      <w:r w:rsidR="004C0E4B" w:rsidRPr="004C0E4B">
        <w:rPr>
          <w:rFonts w:hint="eastAsia"/>
          <w:b/>
          <w:sz w:val="22"/>
        </w:rPr>
        <w:t xml:space="preserve">　審査員への報告等</w:t>
      </w:r>
    </w:p>
    <w:p w:rsidR="004C0E4B" w:rsidRDefault="00D6780D" w:rsidP="002944CD">
      <w:pPr>
        <w:rPr>
          <w:sz w:val="22"/>
        </w:rPr>
      </w:pPr>
      <w:r>
        <w:rPr>
          <w:rFonts w:hint="eastAsia"/>
          <w:sz w:val="22"/>
        </w:rPr>
        <w:t xml:space="preserve">　・第１回目の</w:t>
      </w:r>
      <w:r w:rsidR="006F64FF">
        <w:rPr>
          <w:rFonts w:hint="eastAsia"/>
          <w:sz w:val="22"/>
        </w:rPr>
        <w:t>重点対話の概要を</w:t>
      </w:r>
      <w:r>
        <w:rPr>
          <w:rFonts w:hint="eastAsia"/>
          <w:sz w:val="22"/>
        </w:rPr>
        <w:t>とりまとめ</w:t>
      </w:r>
      <w:r w:rsidR="006F64FF">
        <w:rPr>
          <w:rFonts w:hint="eastAsia"/>
          <w:sz w:val="22"/>
        </w:rPr>
        <w:t>審査会委員</w:t>
      </w:r>
      <w:r>
        <w:rPr>
          <w:rFonts w:hint="eastAsia"/>
          <w:sz w:val="22"/>
        </w:rPr>
        <w:t>へ報告</w:t>
      </w:r>
      <w:r w:rsidR="006F64FF">
        <w:rPr>
          <w:rFonts w:hint="eastAsia"/>
          <w:sz w:val="22"/>
        </w:rPr>
        <w:t>する</w:t>
      </w:r>
      <w:r>
        <w:rPr>
          <w:rFonts w:hint="eastAsia"/>
          <w:sz w:val="22"/>
        </w:rPr>
        <w:t>。</w:t>
      </w:r>
    </w:p>
    <w:p w:rsidR="00D6780D" w:rsidRDefault="00D6780D" w:rsidP="002944CD">
      <w:pPr>
        <w:rPr>
          <w:sz w:val="22"/>
        </w:rPr>
      </w:pPr>
      <w:r>
        <w:rPr>
          <w:rFonts w:hint="eastAsia"/>
          <w:sz w:val="22"/>
        </w:rPr>
        <w:t xml:space="preserve">　・９月１９日（木）までに</w:t>
      </w:r>
      <w:r w:rsidR="006F64FF">
        <w:rPr>
          <w:rFonts w:hint="eastAsia"/>
          <w:sz w:val="22"/>
        </w:rPr>
        <w:t>審査会委員</w:t>
      </w:r>
      <w:r>
        <w:rPr>
          <w:rFonts w:hint="eastAsia"/>
          <w:sz w:val="22"/>
        </w:rPr>
        <w:t>からの</w:t>
      </w:r>
      <w:r w:rsidR="00FE04BD">
        <w:rPr>
          <w:rFonts w:hint="eastAsia"/>
          <w:sz w:val="22"/>
        </w:rPr>
        <w:t>質問</w:t>
      </w:r>
      <w:r>
        <w:rPr>
          <w:rFonts w:hint="eastAsia"/>
          <w:sz w:val="22"/>
        </w:rPr>
        <w:t>を</w:t>
      </w:r>
      <w:r w:rsidR="006F64FF">
        <w:rPr>
          <w:rFonts w:hint="eastAsia"/>
          <w:sz w:val="22"/>
        </w:rPr>
        <w:t>とりまとめ、</w:t>
      </w:r>
      <w:r>
        <w:rPr>
          <w:rFonts w:hint="eastAsia"/>
          <w:sz w:val="22"/>
        </w:rPr>
        <w:t>各入札参加者へ</w:t>
      </w:r>
      <w:r w:rsidR="00D76C5F">
        <w:rPr>
          <w:rFonts w:hint="eastAsia"/>
          <w:sz w:val="22"/>
        </w:rPr>
        <w:t>連絡する</w:t>
      </w:r>
      <w:r>
        <w:rPr>
          <w:rFonts w:hint="eastAsia"/>
          <w:sz w:val="22"/>
        </w:rPr>
        <w:t>。</w:t>
      </w:r>
    </w:p>
    <w:p w:rsidR="006F64FF" w:rsidRDefault="00D6780D">
      <w:pPr>
        <w:rPr>
          <w:sz w:val="22"/>
        </w:rPr>
      </w:pPr>
      <w:r>
        <w:rPr>
          <w:rFonts w:hint="eastAsia"/>
          <w:sz w:val="22"/>
        </w:rPr>
        <w:t xml:space="preserve">　</w:t>
      </w:r>
      <w:r w:rsidR="00CF746C">
        <w:rPr>
          <w:rFonts w:hint="eastAsia"/>
          <w:sz w:val="22"/>
        </w:rPr>
        <w:t xml:space="preserve">　</w:t>
      </w:r>
    </w:p>
    <w:p w:rsidR="00CF746C" w:rsidRDefault="00CF746C" w:rsidP="002944CD">
      <w:pPr>
        <w:rPr>
          <w:color w:val="0070C0"/>
          <w:sz w:val="22"/>
        </w:rPr>
      </w:pPr>
    </w:p>
    <w:p w:rsidR="00FC17C1" w:rsidRDefault="00FC17C1" w:rsidP="002944CD">
      <w:pPr>
        <w:rPr>
          <w:color w:val="0070C0"/>
          <w:sz w:val="22"/>
        </w:rPr>
      </w:pPr>
    </w:p>
    <w:p w:rsidR="00FC17C1" w:rsidRDefault="00FC17C1" w:rsidP="002944CD">
      <w:pPr>
        <w:rPr>
          <w:color w:val="0070C0"/>
          <w:sz w:val="22"/>
        </w:rPr>
      </w:pPr>
    </w:p>
    <w:p w:rsidR="00FC17C1" w:rsidRDefault="00FC17C1" w:rsidP="002944CD">
      <w:pPr>
        <w:rPr>
          <w:color w:val="0070C0"/>
          <w:sz w:val="22"/>
        </w:rPr>
      </w:pPr>
    </w:p>
    <w:p w:rsidR="00FC17C1" w:rsidRDefault="00FC17C1" w:rsidP="002944CD">
      <w:pPr>
        <w:rPr>
          <w:color w:val="0070C0"/>
          <w:sz w:val="22"/>
        </w:rPr>
      </w:pPr>
    </w:p>
    <w:p w:rsidR="00EF516C" w:rsidRDefault="00EF516C" w:rsidP="002944CD">
      <w:pPr>
        <w:rPr>
          <w:color w:val="0070C0"/>
          <w:sz w:val="22"/>
        </w:rPr>
      </w:pPr>
    </w:p>
    <w:p w:rsidR="00EF516C" w:rsidRDefault="00EF516C" w:rsidP="002944CD">
      <w:pPr>
        <w:rPr>
          <w:color w:val="0070C0"/>
          <w:sz w:val="22"/>
        </w:rPr>
      </w:pPr>
    </w:p>
    <w:p w:rsidR="00EF516C" w:rsidRDefault="00EF516C" w:rsidP="002944CD">
      <w:pPr>
        <w:rPr>
          <w:color w:val="0070C0"/>
          <w:sz w:val="22"/>
        </w:rPr>
      </w:pPr>
    </w:p>
    <w:p w:rsidR="00EF516C" w:rsidRDefault="00EF516C" w:rsidP="00EF516C"/>
    <w:p w:rsidR="00EF516C" w:rsidRDefault="00EF516C" w:rsidP="00EF516C">
      <w:pPr>
        <w:widowControl/>
        <w:jc w:val="left"/>
      </w:pPr>
    </w:p>
    <w:tbl>
      <w:tblPr>
        <w:tblStyle w:val="a7"/>
        <w:tblW w:w="0" w:type="auto"/>
        <w:tblLook w:val="04A0" w:firstRow="1" w:lastRow="0" w:firstColumn="1" w:lastColumn="0" w:noHBand="0" w:noVBand="1"/>
      </w:tblPr>
      <w:tblGrid>
        <w:gridCol w:w="9628"/>
      </w:tblGrid>
      <w:tr w:rsidR="00EF516C" w:rsidTr="00ED7F56">
        <w:tc>
          <w:tcPr>
            <w:tcW w:w="9628" w:type="dxa"/>
          </w:tcPr>
          <w:p w:rsidR="00EF516C" w:rsidRDefault="00EF516C" w:rsidP="00ED7F56">
            <w:pPr>
              <w:widowControl/>
              <w:jc w:val="left"/>
            </w:pPr>
            <w:r>
              <w:rPr>
                <w:rFonts w:hint="eastAsia"/>
              </w:rPr>
              <w:t xml:space="preserve">　当該資料は、入札参加者の方々へ早期に日程等を周知するとともに、現段階での実施方法等の案をとりまとめたものです。</w:t>
            </w:r>
          </w:p>
          <w:p w:rsidR="00EF516C" w:rsidRDefault="00EF516C" w:rsidP="007E3C6F">
            <w:pPr>
              <w:widowControl/>
              <w:jc w:val="left"/>
            </w:pPr>
            <w:r>
              <w:rPr>
                <w:rFonts w:hint="eastAsia"/>
              </w:rPr>
              <w:t xml:space="preserve">　詳細については、入札説明書Ⅱ４（</w:t>
            </w:r>
            <w:r>
              <w:rPr>
                <w:rFonts w:hint="eastAsia"/>
              </w:rPr>
              <w:t>10</w:t>
            </w:r>
            <w:r>
              <w:rPr>
                <w:rFonts w:hint="eastAsia"/>
              </w:rPr>
              <w:t>）に記載のとおり、入札参加資格が確認できた代表企業の皆様に連絡することとなります。</w:t>
            </w:r>
          </w:p>
          <w:p w:rsidR="00EF516C" w:rsidRDefault="00EF516C" w:rsidP="007E3C6F">
            <w:pPr>
              <w:widowControl/>
              <w:jc w:val="left"/>
            </w:pPr>
          </w:p>
          <w:p w:rsidR="00EF516C" w:rsidRPr="007E3C6F" w:rsidRDefault="00EF516C" w:rsidP="007E3C6F">
            <w:pPr>
              <w:jc w:val="left"/>
            </w:pPr>
            <w:r w:rsidRPr="007E3C6F">
              <w:rPr>
                <w:rFonts w:hint="eastAsia"/>
              </w:rPr>
              <w:t xml:space="preserve">　なお、早期に</w:t>
            </w:r>
            <w:r w:rsidR="007E3C6F" w:rsidRPr="007E3C6F">
              <w:rPr>
                <w:rFonts w:hint="eastAsia"/>
              </w:rPr>
              <w:t>入札参加者の皆様の</w:t>
            </w:r>
            <w:r w:rsidRPr="007E3C6F">
              <w:rPr>
                <w:rFonts w:hint="eastAsia"/>
              </w:rPr>
              <w:t>日程を確定したいので、</w:t>
            </w:r>
            <w:r w:rsidR="007E3C6F" w:rsidRPr="007E3C6F">
              <w:rPr>
                <w:rFonts w:hint="eastAsia"/>
              </w:rPr>
              <w:t>次ページの「</w:t>
            </w:r>
            <w:r w:rsidR="007E3C6F" w:rsidRPr="007E3C6F">
              <w:rPr>
                <w:rFonts w:hint="eastAsia"/>
                <w:sz w:val="22"/>
              </w:rPr>
              <w:t>鳥取県立美術館整備運営事業重点対話に係る希望日程報告</w:t>
            </w:r>
            <w:r w:rsidR="007E3C6F">
              <w:rPr>
                <w:rFonts w:hint="eastAsia"/>
                <w:sz w:val="22"/>
              </w:rPr>
              <w:t>を、</w:t>
            </w:r>
            <w:r w:rsidR="007E3C6F" w:rsidRPr="007E3C6F">
              <w:rPr>
                <w:rFonts w:hint="eastAsia"/>
                <w:sz w:val="22"/>
              </w:rPr>
              <w:t>入札参加表明書及び入札参加資格確認申請書の提出（８月２３日締め切り）に併せて提出してください。</w:t>
            </w:r>
          </w:p>
        </w:tc>
      </w:tr>
    </w:tbl>
    <w:p w:rsidR="00EF516C" w:rsidRDefault="00EF516C" w:rsidP="00EF516C">
      <w:pPr>
        <w:widowControl/>
        <w:jc w:val="left"/>
      </w:pPr>
    </w:p>
    <w:p w:rsidR="00EF516C" w:rsidRDefault="00EF516C" w:rsidP="00EF516C">
      <w:pPr>
        <w:widowControl/>
        <w:jc w:val="left"/>
      </w:pPr>
    </w:p>
    <w:p w:rsidR="00EF516C" w:rsidRPr="007E3C6F" w:rsidRDefault="00EF516C" w:rsidP="002944CD">
      <w:pPr>
        <w:rPr>
          <w:color w:val="0070C0"/>
          <w:sz w:val="22"/>
        </w:rPr>
      </w:pPr>
    </w:p>
    <w:p w:rsidR="00FC17C1" w:rsidRDefault="00FC17C1" w:rsidP="002944CD">
      <w:pPr>
        <w:rPr>
          <w:color w:val="0070C0"/>
          <w:sz w:val="22"/>
        </w:rPr>
      </w:pPr>
    </w:p>
    <w:p w:rsidR="00FC17C1" w:rsidRDefault="00FC17C1">
      <w:pPr>
        <w:widowControl/>
        <w:jc w:val="left"/>
        <w:rPr>
          <w:color w:val="0070C0"/>
          <w:sz w:val="22"/>
        </w:rPr>
      </w:pPr>
      <w:r>
        <w:rPr>
          <w:color w:val="0070C0"/>
          <w:sz w:val="22"/>
        </w:rPr>
        <w:br w:type="page"/>
      </w:r>
    </w:p>
    <w:p w:rsidR="00FC17C1" w:rsidRPr="00DF5B3D" w:rsidRDefault="00FC17C1" w:rsidP="00DF5B3D">
      <w:pPr>
        <w:jc w:val="left"/>
        <w:rPr>
          <w:sz w:val="22"/>
          <w:u w:val="single"/>
        </w:rPr>
      </w:pPr>
      <w:r w:rsidRPr="00DF5B3D">
        <w:rPr>
          <w:rFonts w:hint="eastAsia"/>
          <w:sz w:val="22"/>
          <w:u w:val="single"/>
        </w:rPr>
        <w:t>入札参加表明書及び入札参加資格確認申請書の提出</w:t>
      </w:r>
      <w:r w:rsidR="00EF516C">
        <w:rPr>
          <w:rFonts w:hint="eastAsia"/>
          <w:sz w:val="22"/>
          <w:u w:val="single"/>
        </w:rPr>
        <w:t>（８月２３日締め切り）</w:t>
      </w:r>
      <w:r w:rsidRPr="00DF5B3D">
        <w:rPr>
          <w:rFonts w:hint="eastAsia"/>
          <w:sz w:val="22"/>
          <w:u w:val="single"/>
        </w:rPr>
        <w:t>に併せて提出してください。</w:t>
      </w:r>
    </w:p>
    <w:p w:rsidR="00FC17C1" w:rsidRDefault="00FC17C1" w:rsidP="00FC17C1">
      <w:pPr>
        <w:jc w:val="center"/>
        <w:rPr>
          <w:b/>
          <w:sz w:val="22"/>
        </w:rPr>
      </w:pPr>
    </w:p>
    <w:p w:rsidR="00FC17C1" w:rsidRDefault="00FC17C1" w:rsidP="00FC17C1">
      <w:pPr>
        <w:jc w:val="center"/>
        <w:rPr>
          <w:b/>
          <w:sz w:val="22"/>
        </w:rPr>
      </w:pPr>
    </w:p>
    <w:p w:rsidR="00FC17C1" w:rsidRDefault="00FC17C1" w:rsidP="00FC17C1">
      <w:pPr>
        <w:jc w:val="center"/>
        <w:rPr>
          <w:b/>
          <w:sz w:val="22"/>
        </w:rPr>
      </w:pPr>
      <w:r w:rsidRPr="00083194">
        <w:rPr>
          <w:rFonts w:hint="eastAsia"/>
          <w:b/>
          <w:sz w:val="22"/>
        </w:rPr>
        <w:t>鳥取県立美術館整備運営事業重点対話</w:t>
      </w:r>
      <w:r>
        <w:rPr>
          <w:rFonts w:hint="eastAsia"/>
          <w:b/>
          <w:sz w:val="22"/>
        </w:rPr>
        <w:t>に係る希望日程</w:t>
      </w:r>
      <w:r w:rsidR="00630870">
        <w:rPr>
          <w:rFonts w:hint="eastAsia"/>
          <w:b/>
          <w:sz w:val="22"/>
        </w:rPr>
        <w:t>報告</w:t>
      </w:r>
    </w:p>
    <w:p w:rsidR="00FC17C1" w:rsidRDefault="00FC17C1" w:rsidP="00FC17C1">
      <w:pPr>
        <w:jc w:val="center"/>
        <w:rPr>
          <w:b/>
          <w:sz w:val="22"/>
        </w:rPr>
      </w:pPr>
    </w:p>
    <w:p w:rsidR="00FC17C1" w:rsidRPr="00DF5B3D" w:rsidRDefault="00FC17C1" w:rsidP="00FC17C1">
      <w:pPr>
        <w:jc w:val="center"/>
        <w:rPr>
          <w:sz w:val="22"/>
        </w:rPr>
      </w:pPr>
    </w:p>
    <w:tbl>
      <w:tblPr>
        <w:tblStyle w:val="a7"/>
        <w:tblW w:w="0" w:type="auto"/>
        <w:tblLook w:val="04A0" w:firstRow="1" w:lastRow="0" w:firstColumn="1" w:lastColumn="0" w:noHBand="0" w:noVBand="1"/>
      </w:tblPr>
      <w:tblGrid>
        <w:gridCol w:w="1980"/>
        <w:gridCol w:w="7648"/>
      </w:tblGrid>
      <w:tr w:rsidR="00FC17C1" w:rsidTr="00DF5B3D">
        <w:tc>
          <w:tcPr>
            <w:tcW w:w="1980" w:type="dxa"/>
          </w:tcPr>
          <w:p w:rsidR="00FC17C1" w:rsidRDefault="00FC17C1" w:rsidP="00FC17C1">
            <w:pPr>
              <w:jc w:val="left"/>
              <w:rPr>
                <w:sz w:val="22"/>
              </w:rPr>
            </w:pPr>
            <w:r w:rsidRPr="00631BDE">
              <w:rPr>
                <w:rFonts w:hint="eastAsia"/>
                <w:sz w:val="22"/>
              </w:rPr>
              <w:t>グループ名</w:t>
            </w:r>
          </w:p>
        </w:tc>
        <w:tc>
          <w:tcPr>
            <w:tcW w:w="7648" w:type="dxa"/>
          </w:tcPr>
          <w:p w:rsidR="00FC17C1" w:rsidRDefault="00FC17C1" w:rsidP="00FC17C1">
            <w:pPr>
              <w:jc w:val="left"/>
              <w:rPr>
                <w:sz w:val="22"/>
              </w:rPr>
            </w:pPr>
          </w:p>
        </w:tc>
      </w:tr>
      <w:tr w:rsidR="00FC17C1" w:rsidTr="00DF5B3D">
        <w:tc>
          <w:tcPr>
            <w:tcW w:w="1980" w:type="dxa"/>
          </w:tcPr>
          <w:p w:rsidR="00FC17C1" w:rsidRDefault="00FC17C1" w:rsidP="00FC17C1">
            <w:pPr>
              <w:jc w:val="left"/>
              <w:rPr>
                <w:sz w:val="22"/>
              </w:rPr>
            </w:pPr>
            <w:r w:rsidRPr="00631BDE">
              <w:rPr>
                <w:rFonts w:hint="eastAsia"/>
                <w:sz w:val="22"/>
              </w:rPr>
              <w:t>代表企業名</w:t>
            </w:r>
          </w:p>
        </w:tc>
        <w:tc>
          <w:tcPr>
            <w:tcW w:w="7648" w:type="dxa"/>
          </w:tcPr>
          <w:p w:rsidR="00FC17C1" w:rsidRDefault="00FC17C1" w:rsidP="00FC17C1">
            <w:pPr>
              <w:jc w:val="left"/>
              <w:rPr>
                <w:sz w:val="22"/>
              </w:rPr>
            </w:pPr>
          </w:p>
        </w:tc>
      </w:tr>
      <w:tr w:rsidR="00FC17C1" w:rsidTr="00DF5B3D">
        <w:tc>
          <w:tcPr>
            <w:tcW w:w="1980" w:type="dxa"/>
          </w:tcPr>
          <w:p w:rsidR="00FC17C1" w:rsidRDefault="00FC17C1" w:rsidP="00FC17C1">
            <w:pPr>
              <w:jc w:val="left"/>
              <w:rPr>
                <w:sz w:val="22"/>
              </w:rPr>
            </w:pPr>
            <w:r w:rsidRPr="00631BDE">
              <w:rPr>
                <w:rFonts w:hint="eastAsia"/>
                <w:sz w:val="22"/>
              </w:rPr>
              <w:t>担当者名</w:t>
            </w:r>
          </w:p>
        </w:tc>
        <w:tc>
          <w:tcPr>
            <w:tcW w:w="7648" w:type="dxa"/>
          </w:tcPr>
          <w:p w:rsidR="00FC17C1" w:rsidRDefault="00FC17C1" w:rsidP="00FC17C1">
            <w:pPr>
              <w:jc w:val="left"/>
              <w:rPr>
                <w:sz w:val="22"/>
              </w:rPr>
            </w:pPr>
          </w:p>
        </w:tc>
      </w:tr>
      <w:tr w:rsidR="00FC17C1" w:rsidTr="00DF5B3D">
        <w:tc>
          <w:tcPr>
            <w:tcW w:w="1980" w:type="dxa"/>
          </w:tcPr>
          <w:p w:rsidR="00FC17C1" w:rsidRDefault="00FC17C1" w:rsidP="00FC17C1">
            <w:pPr>
              <w:jc w:val="left"/>
              <w:rPr>
                <w:sz w:val="22"/>
              </w:rPr>
            </w:pPr>
            <w:r w:rsidRPr="00631BDE">
              <w:rPr>
                <w:rFonts w:hint="eastAsia"/>
                <w:sz w:val="22"/>
              </w:rPr>
              <w:t>電話番号</w:t>
            </w:r>
          </w:p>
        </w:tc>
        <w:tc>
          <w:tcPr>
            <w:tcW w:w="7648" w:type="dxa"/>
          </w:tcPr>
          <w:p w:rsidR="00FC17C1" w:rsidRDefault="00FC17C1" w:rsidP="00FC17C1">
            <w:pPr>
              <w:jc w:val="left"/>
              <w:rPr>
                <w:sz w:val="22"/>
              </w:rPr>
            </w:pPr>
          </w:p>
        </w:tc>
      </w:tr>
      <w:tr w:rsidR="00FC17C1" w:rsidTr="00DF5B3D">
        <w:tc>
          <w:tcPr>
            <w:tcW w:w="1980" w:type="dxa"/>
          </w:tcPr>
          <w:p w:rsidR="00FC17C1" w:rsidRDefault="00FC17C1" w:rsidP="00FC17C1">
            <w:pPr>
              <w:jc w:val="left"/>
              <w:rPr>
                <w:sz w:val="22"/>
              </w:rPr>
            </w:pPr>
            <w:r w:rsidRPr="00631BDE">
              <w:rPr>
                <w:rFonts w:hint="eastAsia"/>
                <w:sz w:val="22"/>
              </w:rPr>
              <w:t>E-mail</w:t>
            </w:r>
          </w:p>
        </w:tc>
        <w:tc>
          <w:tcPr>
            <w:tcW w:w="7648" w:type="dxa"/>
          </w:tcPr>
          <w:p w:rsidR="00FC17C1" w:rsidRDefault="00FC17C1" w:rsidP="00FC17C1">
            <w:pPr>
              <w:jc w:val="left"/>
              <w:rPr>
                <w:sz w:val="22"/>
              </w:rPr>
            </w:pPr>
          </w:p>
        </w:tc>
      </w:tr>
    </w:tbl>
    <w:p w:rsidR="00FC17C1" w:rsidRDefault="00FC17C1" w:rsidP="00DF5B3D">
      <w:pPr>
        <w:jc w:val="left"/>
        <w:rPr>
          <w:sz w:val="22"/>
        </w:rPr>
      </w:pPr>
    </w:p>
    <w:p w:rsidR="00FC17C1" w:rsidRDefault="00FC17C1" w:rsidP="00DF5B3D">
      <w:pPr>
        <w:jc w:val="left"/>
        <w:rPr>
          <w:sz w:val="22"/>
        </w:rPr>
      </w:pPr>
    </w:p>
    <w:p w:rsidR="00FC17C1" w:rsidRPr="00DF5B3D" w:rsidRDefault="00FC17C1" w:rsidP="00DF5B3D">
      <w:pPr>
        <w:jc w:val="left"/>
        <w:rPr>
          <w:b/>
          <w:sz w:val="22"/>
        </w:rPr>
      </w:pPr>
      <w:r w:rsidRPr="00DF5B3D">
        <w:rPr>
          <w:rFonts w:hint="eastAsia"/>
          <w:b/>
          <w:sz w:val="22"/>
        </w:rPr>
        <w:t>次の日程の中で、希望する日程について</w:t>
      </w:r>
      <w:r w:rsidR="0050120A" w:rsidRPr="00DA78BF">
        <w:rPr>
          <w:rFonts w:hint="eastAsia"/>
          <w:b/>
          <w:sz w:val="22"/>
          <w:u w:val="single"/>
        </w:rPr>
        <w:t>第１回目、第２回目それぞれに</w:t>
      </w:r>
      <w:r w:rsidR="00DA78BF" w:rsidRPr="00DA78BF">
        <w:rPr>
          <w:rFonts w:hint="eastAsia"/>
          <w:b/>
          <w:sz w:val="22"/>
          <w:u w:val="single"/>
        </w:rPr>
        <w:t>４</w:t>
      </w:r>
      <w:r w:rsidRPr="00DA78BF">
        <w:rPr>
          <w:rFonts w:hint="eastAsia"/>
          <w:b/>
          <w:sz w:val="22"/>
          <w:u w:val="single"/>
        </w:rPr>
        <w:t>つ以上○印</w:t>
      </w:r>
      <w:r w:rsidRPr="00DF5B3D">
        <w:rPr>
          <w:rFonts w:hint="eastAsia"/>
          <w:b/>
          <w:sz w:val="22"/>
        </w:rPr>
        <w:t>をつけてください。</w:t>
      </w:r>
      <w:bookmarkStart w:id="0" w:name="_GoBack"/>
      <w:bookmarkEnd w:id="0"/>
    </w:p>
    <w:p w:rsidR="00FC17C1" w:rsidRDefault="00FC17C1" w:rsidP="00DF5B3D">
      <w:pPr>
        <w:jc w:val="left"/>
        <w:rPr>
          <w:sz w:val="22"/>
        </w:rPr>
      </w:pPr>
    </w:p>
    <w:p w:rsidR="00630870" w:rsidRPr="00DF5B3D" w:rsidRDefault="00630870" w:rsidP="00DF5B3D">
      <w:pPr>
        <w:jc w:val="left"/>
        <w:rPr>
          <w:b/>
          <w:sz w:val="22"/>
        </w:rPr>
      </w:pPr>
      <w:r w:rsidRPr="00DF5B3D">
        <w:rPr>
          <w:rFonts w:hint="eastAsia"/>
          <w:b/>
          <w:sz w:val="22"/>
        </w:rPr>
        <w:t>第１回目</w:t>
      </w:r>
    </w:p>
    <w:tbl>
      <w:tblPr>
        <w:tblStyle w:val="a7"/>
        <w:tblW w:w="9493" w:type="dxa"/>
        <w:tblLook w:val="04A0" w:firstRow="1" w:lastRow="0" w:firstColumn="1" w:lastColumn="0" w:noHBand="0" w:noVBand="1"/>
      </w:tblPr>
      <w:tblGrid>
        <w:gridCol w:w="2689"/>
        <w:gridCol w:w="2551"/>
        <w:gridCol w:w="4253"/>
      </w:tblGrid>
      <w:tr w:rsidR="00630870" w:rsidTr="00DF5B3D">
        <w:tc>
          <w:tcPr>
            <w:tcW w:w="2689" w:type="dxa"/>
          </w:tcPr>
          <w:p w:rsidR="00630870" w:rsidRDefault="00630870" w:rsidP="00FC17C1">
            <w:pPr>
              <w:jc w:val="left"/>
              <w:rPr>
                <w:sz w:val="22"/>
              </w:rPr>
            </w:pPr>
          </w:p>
        </w:tc>
        <w:tc>
          <w:tcPr>
            <w:tcW w:w="2551" w:type="dxa"/>
          </w:tcPr>
          <w:p w:rsidR="00630870" w:rsidRDefault="00630870" w:rsidP="00DF5B3D">
            <w:pPr>
              <w:jc w:val="center"/>
              <w:rPr>
                <w:sz w:val="22"/>
              </w:rPr>
            </w:pPr>
            <w:r>
              <w:rPr>
                <w:rFonts w:hint="eastAsia"/>
                <w:sz w:val="22"/>
              </w:rPr>
              <w:t>希望時間帯</w:t>
            </w:r>
          </w:p>
        </w:tc>
        <w:tc>
          <w:tcPr>
            <w:tcW w:w="4253" w:type="dxa"/>
          </w:tcPr>
          <w:p w:rsidR="00630870" w:rsidRDefault="00630870" w:rsidP="00DF5B3D">
            <w:pPr>
              <w:jc w:val="center"/>
              <w:rPr>
                <w:sz w:val="22"/>
              </w:rPr>
            </w:pPr>
            <w:r>
              <w:rPr>
                <w:rFonts w:hint="eastAsia"/>
                <w:sz w:val="22"/>
              </w:rPr>
              <w:t>回答欄（〇印をお願いします。）</w:t>
            </w:r>
          </w:p>
        </w:tc>
      </w:tr>
      <w:tr w:rsidR="00630870" w:rsidTr="00DF5B3D">
        <w:tc>
          <w:tcPr>
            <w:tcW w:w="2689" w:type="dxa"/>
            <w:vMerge w:val="restart"/>
          </w:tcPr>
          <w:p w:rsidR="00630870" w:rsidRDefault="00630870" w:rsidP="00FC17C1">
            <w:pPr>
              <w:jc w:val="left"/>
              <w:rPr>
                <w:sz w:val="22"/>
              </w:rPr>
            </w:pPr>
            <w:r>
              <w:rPr>
                <w:rFonts w:hint="eastAsia"/>
                <w:sz w:val="22"/>
              </w:rPr>
              <w:t>９月９日（月）</w:t>
            </w:r>
          </w:p>
        </w:tc>
        <w:tc>
          <w:tcPr>
            <w:tcW w:w="2551" w:type="dxa"/>
          </w:tcPr>
          <w:p w:rsidR="00630870" w:rsidRDefault="00630870">
            <w:pPr>
              <w:jc w:val="left"/>
              <w:rPr>
                <w:sz w:val="22"/>
              </w:rPr>
            </w:pPr>
            <w:r>
              <w:rPr>
                <w:rFonts w:hint="eastAsia"/>
                <w:sz w:val="22"/>
              </w:rPr>
              <w:t xml:space="preserve">　　９時～１１時</w:t>
            </w:r>
          </w:p>
        </w:tc>
        <w:tc>
          <w:tcPr>
            <w:tcW w:w="4253" w:type="dxa"/>
          </w:tcPr>
          <w:p w:rsidR="00630870" w:rsidRDefault="00630870" w:rsidP="00FC17C1">
            <w:pPr>
              <w:jc w:val="left"/>
              <w:rPr>
                <w:sz w:val="22"/>
              </w:rPr>
            </w:pPr>
          </w:p>
        </w:tc>
      </w:tr>
      <w:tr w:rsidR="00630870" w:rsidTr="00DF5B3D">
        <w:tc>
          <w:tcPr>
            <w:tcW w:w="2689" w:type="dxa"/>
            <w:vMerge/>
          </w:tcPr>
          <w:p w:rsidR="00630870" w:rsidRDefault="00630870" w:rsidP="00FC17C1">
            <w:pPr>
              <w:jc w:val="left"/>
              <w:rPr>
                <w:sz w:val="22"/>
              </w:rPr>
            </w:pPr>
          </w:p>
        </w:tc>
        <w:tc>
          <w:tcPr>
            <w:tcW w:w="2551" w:type="dxa"/>
          </w:tcPr>
          <w:p w:rsidR="00630870" w:rsidRDefault="00630870">
            <w:pPr>
              <w:jc w:val="left"/>
              <w:rPr>
                <w:sz w:val="22"/>
              </w:rPr>
            </w:pPr>
            <w:r>
              <w:rPr>
                <w:rFonts w:hint="eastAsia"/>
                <w:sz w:val="22"/>
              </w:rPr>
              <w:t xml:space="preserve">　１３時～１５時</w:t>
            </w:r>
          </w:p>
        </w:tc>
        <w:tc>
          <w:tcPr>
            <w:tcW w:w="4253" w:type="dxa"/>
          </w:tcPr>
          <w:p w:rsidR="00630870" w:rsidRDefault="00630870" w:rsidP="00FC17C1">
            <w:pPr>
              <w:jc w:val="left"/>
              <w:rPr>
                <w:sz w:val="22"/>
              </w:rPr>
            </w:pPr>
          </w:p>
        </w:tc>
      </w:tr>
      <w:tr w:rsidR="00630870" w:rsidTr="00DF5B3D">
        <w:tc>
          <w:tcPr>
            <w:tcW w:w="2689" w:type="dxa"/>
            <w:vMerge/>
          </w:tcPr>
          <w:p w:rsidR="00630870" w:rsidRDefault="00630870" w:rsidP="00FC17C1">
            <w:pPr>
              <w:jc w:val="left"/>
              <w:rPr>
                <w:sz w:val="22"/>
              </w:rPr>
            </w:pPr>
          </w:p>
        </w:tc>
        <w:tc>
          <w:tcPr>
            <w:tcW w:w="2551" w:type="dxa"/>
          </w:tcPr>
          <w:p w:rsidR="00630870" w:rsidRDefault="00630870">
            <w:pPr>
              <w:jc w:val="left"/>
              <w:rPr>
                <w:sz w:val="22"/>
              </w:rPr>
            </w:pPr>
            <w:r>
              <w:rPr>
                <w:rFonts w:hint="eastAsia"/>
                <w:sz w:val="22"/>
              </w:rPr>
              <w:t xml:space="preserve">　１５時～１７時</w:t>
            </w:r>
          </w:p>
        </w:tc>
        <w:tc>
          <w:tcPr>
            <w:tcW w:w="4253" w:type="dxa"/>
          </w:tcPr>
          <w:p w:rsidR="00630870" w:rsidRDefault="00630870" w:rsidP="00FC17C1">
            <w:pPr>
              <w:jc w:val="left"/>
              <w:rPr>
                <w:sz w:val="22"/>
              </w:rPr>
            </w:pPr>
          </w:p>
        </w:tc>
      </w:tr>
      <w:tr w:rsidR="00630870" w:rsidTr="00DF5B3D">
        <w:tc>
          <w:tcPr>
            <w:tcW w:w="2689" w:type="dxa"/>
            <w:vMerge w:val="restart"/>
          </w:tcPr>
          <w:p w:rsidR="00630870" w:rsidRDefault="00630870">
            <w:pPr>
              <w:jc w:val="left"/>
              <w:rPr>
                <w:sz w:val="22"/>
              </w:rPr>
            </w:pPr>
            <w:r>
              <w:rPr>
                <w:rFonts w:hint="eastAsia"/>
                <w:sz w:val="22"/>
              </w:rPr>
              <w:t>９月１０日（火）</w:t>
            </w:r>
          </w:p>
        </w:tc>
        <w:tc>
          <w:tcPr>
            <w:tcW w:w="2551" w:type="dxa"/>
          </w:tcPr>
          <w:p w:rsidR="00630870" w:rsidRDefault="00630870" w:rsidP="00FC17C1">
            <w:pPr>
              <w:jc w:val="left"/>
              <w:rPr>
                <w:sz w:val="22"/>
              </w:rPr>
            </w:pPr>
            <w:r>
              <w:rPr>
                <w:rFonts w:hint="eastAsia"/>
                <w:sz w:val="22"/>
              </w:rPr>
              <w:t xml:space="preserve">　　９時～１１時</w:t>
            </w:r>
          </w:p>
        </w:tc>
        <w:tc>
          <w:tcPr>
            <w:tcW w:w="4253" w:type="dxa"/>
          </w:tcPr>
          <w:p w:rsidR="00630870" w:rsidRDefault="00630870" w:rsidP="00FC17C1">
            <w:pPr>
              <w:jc w:val="left"/>
              <w:rPr>
                <w:sz w:val="22"/>
              </w:rPr>
            </w:pPr>
          </w:p>
        </w:tc>
      </w:tr>
      <w:tr w:rsidR="00630870" w:rsidTr="00DF5B3D">
        <w:tc>
          <w:tcPr>
            <w:tcW w:w="2689" w:type="dxa"/>
            <w:vMerge/>
          </w:tcPr>
          <w:p w:rsidR="00630870" w:rsidRDefault="00630870" w:rsidP="00FC17C1">
            <w:pPr>
              <w:jc w:val="left"/>
              <w:rPr>
                <w:sz w:val="22"/>
              </w:rPr>
            </w:pPr>
          </w:p>
        </w:tc>
        <w:tc>
          <w:tcPr>
            <w:tcW w:w="2551" w:type="dxa"/>
          </w:tcPr>
          <w:p w:rsidR="00630870" w:rsidRDefault="00630870" w:rsidP="00FC17C1">
            <w:pPr>
              <w:jc w:val="left"/>
              <w:rPr>
                <w:sz w:val="22"/>
              </w:rPr>
            </w:pPr>
            <w:r>
              <w:rPr>
                <w:rFonts w:hint="eastAsia"/>
                <w:sz w:val="22"/>
              </w:rPr>
              <w:t xml:space="preserve">　１３時～１５時</w:t>
            </w:r>
          </w:p>
        </w:tc>
        <w:tc>
          <w:tcPr>
            <w:tcW w:w="4253" w:type="dxa"/>
          </w:tcPr>
          <w:p w:rsidR="00630870" w:rsidRDefault="00630870" w:rsidP="00FC17C1">
            <w:pPr>
              <w:jc w:val="left"/>
              <w:rPr>
                <w:sz w:val="22"/>
              </w:rPr>
            </w:pPr>
          </w:p>
        </w:tc>
      </w:tr>
      <w:tr w:rsidR="00630870" w:rsidTr="00DF5B3D">
        <w:tc>
          <w:tcPr>
            <w:tcW w:w="2689" w:type="dxa"/>
            <w:vMerge/>
          </w:tcPr>
          <w:p w:rsidR="00630870" w:rsidRDefault="00630870" w:rsidP="00FC17C1">
            <w:pPr>
              <w:jc w:val="left"/>
              <w:rPr>
                <w:sz w:val="22"/>
              </w:rPr>
            </w:pPr>
          </w:p>
        </w:tc>
        <w:tc>
          <w:tcPr>
            <w:tcW w:w="2551" w:type="dxa"/>
          </w:tcPr>
          <w:p w:rsidR="00630870" w:rsidRDefault="00630870" w:rsidP="00FC17C1">
            <w:pPr>
              <w:jc w:val="left"/>
              <w:rPr>
                <w:sz w:val="22"/>
              </w:rPr>
            </w:pPr>
            <w:r>
              <w:rPr>
                <w:rFonts w:hint="eastAsia"/>
                <w:sz w:val="22"/>
              </w:rPr>
              <w:t xml:space="preserve">　１５時～１７時</w:t>
            </w:r>
          </w:p>
        </w:tc>
        <w:tc>
          <w:tcPr>
            <w:tcW w:w="4253" w:type="dxa"/>
          </w:tcPr>
          <w:p w:rsidR="00630870" w:rsidRDefault="00630870" w:rsidP="00FC17C1">
            <w:pPr>
              <w:jc w:val="left"/>
              <w:rPr>
                <w:sz w:val="22"/>
              </w:rPr>
            </w:pPr>
          </w:p>
        </w:tc>
      </w:tr>
    </w:tbl>
    <w:p w:rsidR="0050120A" w:rsidRDefault="0050120A" w:rsidP="00DF5B3D">
      <w:pPr>
        <w:jc w:val="left"/>
        <w:rPr>
          <w:sz w:val="22"/>
        </w:rPr>
      </w:pPr>
      <w:r>
        <w:rPr>
          <w:rFonts w:hint="eastAsia"/>
          <w:sz w:val="22"/>
        </w:rPr>
        <w:t>※入札参加者数により最終的な時間設定を行いますので、希望された時間帯の中で概ね３０分程</w:t>
      </w:r>
    </w:p>
    <w:p w:rsidR="00FC17C1" w:rsidRDefault="0050120A" w:rsidP="00DF5B3D">
      <w:pPr>
        <w:jc w:val="left"/>
        <w:rPr>
          <w:sz w:val="22"/>
        </w:rPr>
      </w:pPr>
      <w:r>
        <w:rPr>
          <w:rFonts w:hint="eastAsia"/>
          <w:sz w:val="22"/>
        </w:rPr>
        <w:t xml:space="preserve">　度の変更があることを予めご承知ください。</w:t>
      </w:r>
    </w:p>
    <w:p w:rsidR="0050120A" w:rsidRDefault="0050120A" w:rsidP="0050120A">
      <w:pPr>
        <w:jc w:val="left"/>
        <w:rPr>
          <w:b/>
          <w:sz w:val="22"/>
        </w:rPr>
      </w:pPr>
    </w:p>
    <w:p w:rsidR="0050120A" w:rsidRDefault="0050120A" w:rsidP="0050120A">
      <w:pPr>
        <w:jc w:val="left"/>
        <w:rPr>
          <w:b/>
          <w:sz w:val="22"/>
        </w:rPr>
      </w:pPr>
    </w:p>
    <w:p w:rsidR="0050120A" w:rsidRPr="00631BDE" w:rsidRDefault="0050120A" w:rsidP="0050120A">
      <w:pPr>
        <w:jc w:val="left"/>
        <w:rPr>
          <w:b/>
          <w:sz w:val="22"/>
        </w:rPr>
      </w:pPr>
      <w:r w:rsidRPr="00631BDE">
        <w:rPr>
          <w:rFonts w:hint="eastAsia"/>
          <w:b/>
          <w:sz w:val="22"/>
        </w:rPr>
        <w:t>第</w:t>
      </w:r>
      <w:r>
        <w:rPr>
          <w:rFonts w:hint="eastAsia"/>
          <w:b/>
          <w:sz w:val="22"/>
        </w:rPr>
        <w:t>２</w:t>
      </w:r>
      <w:r w:rsidRPr="00631BDE">
        <w:rPr>
          <w:rFonts w:hint="eastAsia"/>
          <w:b/>
          <w:sz w:val="22"/>
        </w:rPr>
        <w:t>回目</w:t>
      </w:r>
    </w:p>
    <w:tbl>
      <w:tblPr>
        <w:tblStyle w:val="a7"/>
        <w:tblW w:w="9493" w:type="dxa"/>
        <w:tblLook w:val="04A0" w:firstRow="1" w:lastRow="0" w:firstColumn="1" w:lastColumn="0" w:noHBand="0" w:noVBand="1"/>
      </w:tblPr>
      <w:tblGrid>
        <w:gridCol w:w="2689"/>
        <w:gridCol w:w="2551"/>
        <w:gridCol w:w="4253"/>
      </w:tblGrid>
      <w:tr w:rsidR="0050120A" w:rsidTr="00DF5B3D">
        <w:tc>
          <w:tcPr>
            <w:tcW w:w="2689" w:type="dxa"/>
          </w:tcPr>
          <w:p w:rsidR="0050120A" w:rsidRDefault="0050120A" w:rsidP="00631BDE">
            <w:pPr>
              <w:jc w:val="left"/>
              <w:rPr>
                <w:sz w:val="22"/>
              </w:rPr>
            </w:pPr>
          </w:p>
        </w:tc>
        <w:tc>
          <w:tcPr>
            <w:tcW w:w="2551" w:type="dxa"/>
          </w:tcPr>
          <w:p w:rsidR="0050120A" w:rsidRDefault="0050120A" w:rsidP="00631BDE">
            <w:pPr>
              <w:jc w:val="center"/>
              <w:rPr>
                <w:sz w:val="22"/>
              </w:rPr>
            </w:pPr>
            <w:r>
              <w:rPr>
                <w:rFonts w:hint="eastAsia"/>
                <w:sz w:val="22"/>
              </w:rPr>
              <w:t>希望時間帯</w:t>
            </w:r>
          </w:p>
        </w:tc>
        <w:tc>
          <w:tcPr>
            <w:tcW w:w="4253" w:type="dxa"/>
          </w:tcPr>
          <w:p w:rsidR="0050120A" w:rsidRDefault="0050120A" w:rsidP="00631BDE">
            <w:pPr>
              <w:jc w:val="center"/>
              <w:rPr>
                <w:sz w:val="22"/>
              </w:rPr>
            </w:pPr>
            <w:r>
              <w:rPr>
                <w:rFonts w:hint="eastAsia"/>
                <w:sz w:val="22"/>
              </w:rPr>
              <w:t>回答欄（〇印をお願いします。）</w:t>
            </w:r>
          </w:p>
        </w:tc>
      </w:tr>
      <w:tr w:rsidR="0050120A" w:rsidTr="00DF5B3D">
        <w:tc>
          <w:tcPr>
            <w:tcW w:w="2689" w:type="dxa"/>
            <w:vMerge w:val="restart"/>
          </w:tcPr>
          <w:p w:rsidR="0050120A" w:rsidRDefault="0050120A">
            <w:pPr>
              <w:jc w:val="left"/>
              <w:rPr>
                <w:sz w:val="22"/>
              </w:rPr>
            </w:pPr>
            <w:r>
              <w:rPr>
                <w:rFonts w:hint="eastAsia"/>
                <w:sz w:val="22"/>
              </w:rPr>
              <w:t>１０月３日（木）</w:t>
            </w:r>
          </w:p>
        </w:tc>
        <w:tc>
          <w:tcPr>
            <w:tcW w:w="2551" w:type="dxa"/>
          </w:tcPr>
          <w:p w:rsidR="0050120A" w:rsidRDefault="0050120A" w:rsidP="00631BDE">
            <w:pPr>
              <w:jc w:val="left"/>
              <w:rPr>
                <w:sz w:val="22"/>
              </w:rPr>
            </w:pPr>
            <w:r>
              <w:rPr>
                <w:rFonts w:hint="eastAsia"/>
                <w:sz w:val="22"/>
              </w:rPr>
              <w:t xml:space="preserve">　　９時～１１時</w:t>
            </w:r>
          </w:p>
        </w:tc>
        <w:tc>
          <w:tcPr>
            <w:tcW w:w="4253" w:type="dxa"/>
          </w:tcPr>
          <w:p w:rsidR="0050120A" w:rsidRDefault="0050120A" w:rsidP="00631BDE">
            <w:pPr>
              <w:jc w:val="left"/>
              <w:rPr>
                <w:sz w:val="22"/>
              </w:rPr>
            </w:pPr>
          </w:p>
        </w:tc>
      </w:tr>
      <w:tr w:rsidR="0050120A" w:rsidTr="00DF5B3D">
        <w:tc>
          <w:tcPr>
            <w:tcW w:w="2689" w:type="dxa"/>
            <w:vMerge/>
          </w:tcPr>
          <w:p w:rsidR="0050120A" w:rsidRDefault="0050120A" w:rsidP="00631BDE">
            <w:pPr>
              <w:jc w:val="left"/>
              <w:rPr>
                <w:sz w:val="22"/>
              </w:rPr>
            </w:pPr>
          </w:p>
        </w:tc>
        <w:tc>
          <w:tcPr>
            <w:tcW w:w="2551" w:type="dxa"/>
          </w:tcPr>
          <w:p w:rsidR="0050120A" w:rsidRDefault="0050120A" w:rsidP="00631BDE">
            <w:pPr>
              <w:jc w:val="left"/>
              <w:rPr>
                <w:sz w:val="22"/>
              </w:rPr>
            </w:pPr>
            <w:r>
              <w:rPr>
                <w:rFonts w:hint="eastAsia"/>
                <w:sz w:val="22"/>
              </w:rPr>
              <w:t xml:space="preserve">　１３時～１５時</w:t>
            </w:r>
          </w:p>
        </w:tc>
        <w:tc>
          <w:tcPr>
            <w:tcW w:w="4253" w:type="dxa"/>
          </w:tcPr>
          <w:p w:rsidR="0050120A" w:rsidRDefault="0050120A" w:rsidP="00631BDE">
            <w:pPr>
              <w:jc w:val="left"/>
              <w:rPr>
                <w:sz w:val="22"/>
              </w:rPr>
            </w:pPr>
          </w:p>
        </w:tc>
      </w:tr>
      <w:tr w:rsidR="0050120A" w:rsidTr="00DF5B3D">
        <w:tc>
          <w:tcPr>
            <w:tcW w:w="2689" w:type="dxa"/>
            <w:vMerge/>
          </w:tcPr>
          <w:p w:rsidR="0050120A" w:rsidRDefault="0050120A" w:rsidP="00631BDE">
            <w:pPr>
              <w:jc w:val="left"/>
              <w:rPr>
                <w:sz w:val="22"/>
              </w:rPr>
            </w:pPr>
          </w:p>
        </w:tc>
        <w:tc>
          <w:tcPr>
            <w:tcW w:w="2551" w:type="dxa"/>
          </w:tcPr>
          <w:p w:rsidR="0050120A" w:rsidRDefault="0050120A" w:rsidP="00631BDE">
            <w:pPr>
              <w:jc w:val="left"/>
              <w:rPr>
                <w:sz w:val="22"/>
              </w:rPr>
            </w:pPr>
            <w:r>
              <w:rPr>
                <w:rFonts w:hint="eastAsia"/>
                <w:sz w:val="22"/>
              </w:rPr>
              <w:t xml:space="preserve">　１５時～１７時</w:t>
            </w:r>
          </w:p>
        </w:tc>
        <w:tc>
          <w:tcPr>
            <w:tcW w:w="4253" w:type="dxa"/>
          </w:tcPr>
          <w:p w:rsidR="0050120A" w:rsidRDefault="0050120A" w:rsidP="00631BDE">
            <w:pPr>
              <w:jc w:val="left"/>
              <w:rPr>
                <w:sz w:val="22"/>
              </w:rPr>
            </w:pPr>
          </w:p>
        </w:tc>
      </w:tr>
      <w:tr w:rsidR="0050120A" w:rsidTr="00DF5B3D">
        <w:tc>
          <w:tcPr>
            <w:tcW w:w="2689" w:type="dxa"/>
            <w:vMerge w:val="restart"/>
          </w:tcPr>
          <w:p w:rsidR="0050120A" w:rsidRDefault="0050120A">
            <w:pPr>
              <w:jc w:val="left"/>
              <w:rPr>
                <w:sz w:val="22"/>
              </w:rPr>
            </w:pPr>
            <w:r>
              <w:rPr>
                <w:rFonts w:hint="eastAsia"/>
                <w:sz w:val="22"/>
              </w:rPr>
              <w:t>１０月４日（金）</w:t>
            </w:r>
          </w:p>
        </w:tc>
        <w:tc>
          <w:tcPr>
            <w:tcW w:w="2551" w:type="dxa"/>
          </w:tcPr>
          <w:p w:rsidR="0050120A" w:rsidRDefault="0050120A" w:rsidP="00631BDE">
            <w:pPr>
              <w:jc w:val="left"/>
              <w:rPr>
                <w:sz w:val="22"/>
              </w:rPr>
            </w:pPr>
            <w:r>
              <w:rPr>
                <w:rFonts w:hint="eastAsia"/>
                <w:sz w:val="22"/>
              </w:rPr>
              <w:t xml:space="preserve">　　９時～１１時</w:t>
            </w:r>
          </w:p>
        </w:tc>
        <w:tc>
          <w:tcPr>
            <w:tcW w:w="4253" w:type="dxa"/>
          </w:tcPr>
          <w:p w:rsidR="0050120A" w:rsidRDefault="0050120A" w:rsidP="00631BDE">
            <w:pPr>
              <w:jc w:val="left"/>
              <w:rPr>
                <w:sz w:val="22"/>
              </w:rPr>
            </w:pPr>
          </w:p>
        </w:tc>
      </w:tr>
      <w:tr w:rsidR="0050120A" w:rsidTr="00DF5B3D">
        <w:tc>
          <w:tcPr>
            <w:tcW w:w="2689" w:type="dxa"/>
            <w:vMerge/>
          </w:tcPr>
          <w:p w:rsidR="0050120A" w:rsidRDefault="0050120A" w:rsidP="00631BDE">
            <w:pPr>
              <w:jc w:val="left"/>
              <w:rPr>
                <w:sz w:val="22"/>
              </w:rPr>
            </w:pPr>
          </w:p>
        </w:tc>
        <w:tc>
          <w:tcPr>
            <w:tcW w:w="2551" w:type="dxa"/>
          </w:tcPr>
          <w:p w:rsidR="0050120A" w:rsidRDefault="0050120A" w:rsidP="00631BDE">
            <w:pPr>
              <w:jc w:val="left"/>
              <w:rPr>
                <w:sz w:val="22"/>
              </w:rPr>
            </w:pPr>
            <w:r>
              <w:rPr>
                <w:rFonts w:hint="eastAsia"/>
                <w:sz w:val="22"/>
              </w:rPr>
              <w:t xml:space="preserve">　１３時～１５時</w:t>
            </w:r>
          </w:p>
        </w:tc>
        <w:tc>
          <w:tcPr>
            <w:tcW w:w="4253" w:type="dxa"/>
          </w:tcPr>
          <w:p w:rsidR="0050120A" w:rsidRDefault="0050120A" w:rsidP="00631BDE">
            <w:pPr>
              <w:jc w:val="left"/>
              <w:rPr>
                <w:sz w:val="22"/>
              </w:rPr>
            </w:pPr>
          </w:p>
        </w:tc>
      </w:tr>
      <w:tr w:rsidR="0050120A" w:rsidTr="00DF5B3D">
        <w:tc>
          <w:tcPr>
            <w:tcW w:w="2689" w:type="dxa"/>
            <w:vMerge/>
          </w:tcPr>
          <w:p w:rsidR="0050120A" w:rsidRDefault="0050120A" w:rsidP="00631BDE">
            <w:pPr>
              <w:jc w:val="left"/>
              <w:rPr>
                <w:sz w:val="22"/>
              </w:rPr>
            </w:pPr>
          </w:p>
        </w:tc>
        <w:tc>
          <w:tcPr>
            <w:tcW w:w="2551" w:type="dxa"/>
          </w:tcPr>
          <w:p w:rsidR="0050120A" w:rsidRDefault="0050120A" w:rsidP="00631BDE">
            <w:pPr>
              <w:jc w:val="left"/>
              <w:rPr>
                <w:sz w:val="22"/>
              </w:rPr>
            </w:pPr>
            <w:r>
              <w:rPr>
                <w:rFonts w:hint="eastAsia"/>
                <w:sz w:val="22"/>
              </w:rPr>
              <w:t xml:space="preserve">　１５時～１７時</w:t>
            </w:r>
          </w:p>
        </w:tc>
        <w:tc>
          <w:tcPr>
            <w:tcW w:w="4253" w:type="dxa"/>
          </w:tcPr>
          <w:p w:rsidR="0050120A" w:rsidRDefault="0050120A" w:rsidP="00631BDE">
            <w:pPr>
              <w:jc w:val="left"/>
              <w:rPr>
                <w:sz w:val="22"/>
              </w:rPr>
            </w:pPr>
          </w:p>
        </w:tc>
      </w:tr>
    </w:tbl>
    <w:p w:rsidR="0050120A" w:rsidRDefault="0050120A" w:rsidP="0050120A">
      <w:pPr>
        <w:jc w:val="left"/>
        <w:rPr>
          <w:sz w:val="22"/>
        </w:rPr>
      </w:pPr>
      <w:r>
        <w:rPr>
          <w:rFonts w:hint="eastAsia"/>
          <w:sz w:val="22"/>
        </w:rPr>
        <w:t>※入札参加者数により最終的な時間設定を行いますので、希望された時間帯の中で概ね３０分程</w:t>
      </w:r>
    </w:p>
    <w:p w:rsidR="0050120A" w:rsidRDefault="0050120A" w:rsidP="0050120A">
      <w:pPr>
        <w:jc w:val="left"/>
        <w:rPr>
          <w:sz w:val="22"/>
        </w:rPr>
      </w:pPr>
      <w:r>
        <w:rPr>
          <w:rFonts w:hint="eastAsia"/>
          <w:sz w:val="22"/>
        </w:rPr>
        <w:t xml:space="preserve">　度の変更があることを予めご承知ください。</w:t>
      </w:r>
    </w:p>
    <w:p w:rsidR="00FC17C1" w:rsidRPr="0050120A" w:rsidRDefault="00FC17C1" w:rsidP="00DF5B3D">
      <w:pPr>
        <w:jc w:val="left"/>
        <w:rPr>
          <w:sz w:val="22"/>
        </w:rPr>
      </w:pPr>
    </w:p>
    <w:p w:rsidR="00FC17C1" w:rsidRPr="00083194" w:rsidRDefault="00FC17C1" w:rsidP="00FC17C1">
      <w:pPr>
        <w:jc w:val="center"/>
        <w:rPr>
          <w:b/>
          <w:sz w:val="22"/>
        </w:rPr>
      </w:pPr>
    </w:p>
    <w:p w:rsidR="00FC17C1" w:rsidRPr="00FC17C1" w:rsidRDefault="00FC17C1" w:rsidP="002944CD">
      <w:pPr>
        <w:rPr>
          <w:color w:val="0070C0"/>
          <w:sz w:val="22"/>
        </w:rPr>
      </w:pPr>
    </w:p>
    <w:sectPr w:rsidR="00FC17C1" w:rsidRPr="00FC17C1" w:rsidSect="001B1D4B">
      <w:pgSz w:w="11906" w:h="16838" w:code="9"/>
      <w:pgMar w:top="1418" w:right="1134" w:bottom="1418" w:left="1134" w:header="851" w:footer="992" w:gutter="0"/>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16C" w:rsidRDefault="00EF516C" w:rsidP="00EF516C">
      <w:r>
        <w:separator/>
      </w:r>
    </w:p>
  </w:endnote>
  <w:endnote w:type="continuationSeparator" w:id="0">
    <w:p w:rsidR="00EF516C" w:rsidRDefault="00EF516C" w:rsidP="00EF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16C" w:rsidRDefault="00EF516C" w:rsidP="00EF516C">
      <w:r>
        <w:separator/>
      </w:r>
    </w:p>
  </w:footnote>
  <w:footnote w:type="continuationSeparator" w:id="0">
    <w:p w:rsidR="00EF516C" w:rsidRDefault="00EF516C" w:rsidP="00EF5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D4B"/>
    <w:rsid w:val="00083194"/>
    <w:rsid w:val="001B1D4B"/>
    <w:rsid w:val="002179B8"/>
    <w:rsid w:val="002944CD"/>
    <w:rsid w:val="002F79D2"/>
    <w:rsid w:val="003C41AE"/>
    <w:rsid w:val="0046699C"/>
    <w:rsid w:val="004A5EE4"/>
    <w:rsid w:val="004C08E3"/>
    <w:rsid w:val="004C0E4B"/>
    <w:rsid w:val="004D0045"/>
    <w:rsid w:val="0050120A"/>
    <w:rsid w:val="00630870"/>
    <w:rsid w:val="0067663B"/>
    <w:rsid w:val="00690463"/>
    <w:rsid w:val="006F64FF"/>
    <w:rsid w:val="007727DB"/>
    <w:rsid w:val="007E3C6F"/>
    <w:rsid w:val="00844419"/>
    <w:rsid w:val="008840A4"/>
    <w:rsid w:val="00960A90"/>
    <w:rsid w:val="00982932"/>
    <w:rsid w:val="00AC269C"/>
    <w:rsid w:val="00CF746C"/>
    <w:rsid w:val="00D215FF"/>
    <w:rsid w:val="00D6780D"/>
    <w:rsid w:val="00D76C5F"/>
    <w:rsid w:val="00DA78BF"/>
    <w:rsid w:val="00DF5B3D"/>
    <w:rsid w:val="00E35AEC"/>
    <w:rsid w:val="00E74BFE"/>
    <w:rsid w:val="00EF516C"/>
    <w:rsid w:val="00FC17C1"/>
    <w:rsid w:val="00FE0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419C547-2E4D-4F37-B19C-50AB9AD7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41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41AE"/>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7727DB"/>
  </w:style>
  <w:style w:type="character" w:customStyle="1" w:styleId="a6">
    <w:name w:val="日付 (文字)"/>
    <w:basedOn w:val="a0"/>
    <w:link w:val="a5"/>
    <w:uiPriority w:val="99"/>
    <w:semiHidden/>
    <w:rsid w:val="007727DB"/>
  </w:style>
  <w:style w:type="table" w:styleId="a7">
    <w:name w:val="Table Grid"/>
    <w:basedOn w:val="a1"/>
    <w:uiPriority w:val="39"/>
    <w:rsid w:val="00FC1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F516C"/>
    <w:pPr>
      <w:tabs>
        <w:tab w:val="center" w:pos="4252"/>
        <w:tab w:val="right" w:pos="8504"/>
      </w:tabs>
      <w:snapToGrid w:val="0"/>
    </w:pPr>
  </w:style>
  <w:style w:type="character" w:customStyle="1" w:styleId="a9">
    <w:name w:val="ヘッダー (文字)"/>
    <w:basedOn w:val="a0"/>
    <w:link w:val="a8"/>
    <w:uiPriority w:val="99"/>
    <w:rsid w:val="00EF516C"/>
  </w:style>
  <w:style w:type="paragraph" w:styleId="aa">
    <w:name w:val="footer"/>
    <w:basedOn w:val="a"/>
    <w:link w:val="ab"/>
    <w:uiPriority w:val="99"/>
    <w:unhideWhenUsed/>
    <w:rsid w:val="00EF516C"/>
    <w:pPr>
      <w:tabs>
        <w:tab w:val="center" w:pos="4252"/>
        <w:tab w:val="right" w:pos="8504"/>
      </w:tabs>
      <w:snapToGrid w:val="0"/>
    </w:pPr>
  </w:style>
  <w:style w:type="character" w:customStyle="1" w:styleId="ab">
    <w:name w:val="フッター (文字)"/>
    <w:basedOn w:val="a0"/>
    <w:link w:val="aa"/>
    <w:uiPriority w:val="99"/>
    <w:rsid w:val="00EF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404</Words>
  <Characters>2306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漆原 芳彦</dc:creator>
  <cp:lastModifiedBy>漆原 芳彦</cp:lastModifiedBy>
  <cp:revision>4</cp:revision>
  <cp:lastPrinted>2019-08-07T23:43:00Z</cp:lastPrinted>
  <dcterms:created xsi:type="dcterms:W3CDTF">2019-08-08T00:17:00Z</dcterms:created>
  <dcterms:modified xsi:type="dcterms:W3CDTF">2019-08-08T09:12:00Z</dcterms:modified>
</cp:coreProperties>
</file>