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w:t>
      </w:r>
      <w:r w:rsidRPr="00E81DD8">
        <w:rPr>
          <w:rFonts w:asciiTheme="minorEastAsia" w:hAnsiTheme="minorEastAsia"/>
          <w:color w:val="000000" w:themeColor="text1"/>
          <w:szCs w:val="21"/>
        </w:rPr>
        <w:t>様式２</w:t>
      </w:r>
      <w:r w:rsidRPr="00E81DD8">
        <w:rPr>
          <w:rFonts w:asciiTheme="minorEastAsia" w:hAnsiTheme="minorEastAsia" w:hint="eastAsia"/>
          <w:color w:val="000000" w:themeColor="text1"/>
          <w:szCs w:val="21"/>
        </w:rPr>
        <w:t>）</w:t>
      </w:r>
    </w:p>
    <w:p w:rsidR="000167E0" w:rsidRPr="00E81DD8" w:rsidRDefault="000167E0" w:rsidP="000167E0">
      <w:pPr>
        <w:spacing w:line="300" w:lineRule="exact"/>
        <w:jc w:val="center"/>
        <w:rPr>
          <w:rFonts w:asciiTheme="minorEastAsia" w:hAnsiTheme="minorEastAsia"/>
          <w:color w:val="000000" w:themeColor="text1"/>
          <w:sz w:val="22"/>
        </w:rPr>
      </w:pPr>
      <w:r w:rsidRPr="00E81DD8">
        <w:rPr>
          <w:rFonts w:asciiTheme="minorEastAsia" w:hAnsiTheme="minorEastAsia" w:hint="eastAsia"/>
          <w:color w:val="000000" w:themeColor="text1"/>
          <w:sz w:val="22"/>
        </w:rPr>
        <w:t>むきばんだ史跡公園の委託業務に関する事業計画書</w:t>
      </w:r>
      <w:bookmarkStart w:id="0" w:name="_GoBack"/>
      <w:bookmarkEnd w:id="0"/>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（法人等の名称：　　　　　　　　　　　　　　）</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w:t>
      </w:r>
      <w:r w:rsidRPr="00E81DD8">
        <w:rPr>
          <w:rFonts w:asciiTheme="minorEastAsia" w:hAnsiTheme="minorEastAsia" w:hint="eastAsia"/>
          <w:color w:val="000000" w:themeColor="text1"/>
          <w:szCs w:val="21"/>
        </w:rPr>
        <w:t>記載上の注意</w:t>
      </w:r>
      <w:r w:rsidRPr="00E81DD8">
        <w:rPr>
          <w:rFonts w:asciiTheme="minorEastAsia" w:hAnsiTheme="minorEastAsia"/>
          <w:color w:val="000000" w:themeColor="text1"/>
          <w:szCs w:val="21"/>
        </w:rPr>
        <w:t>〕</w:t>
      </w:r>
    </w:p>
    <w:p w:rsidR="000167E0" w:rsidRPr="00E81DD8" w:rsidRDefault="000167E0" w:rsidP="009C051F">
      <w:pPr>
        <w:spacing w:line="300" w:lineRule="exact"/>
        <w:ind w:firstLineChars="100" w:firstLine="200"/>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※用紙はＡ４版縦、書式は自由とします。</w:t>
      </w:r>
      <w:r w:rsidR="009C051F" w:rsidRPr="00E81DD8">
        <w:rPr>
          <w:rFonts w:asciiTheme="minorEastAsia" w:hAnsiTheme="minorEastAsia" w:hint="eastAsia"/>
          <w:color w:val="000000" w:themeColor="text1"/>
          <w:szCs w:val="21"/>
        </w:rPr>
        <w:t>必要であれば図表の添付は可能です。</w:t>
      </w:r>
    </w:p>
    <w:p w:rsidR="009C051F" w:rsidRPr="00E81DD8" w:rsidRDefault="009C051F" w:rsidP="009C051F">
      <w:pPr>
        <w:spacing w:line="300" w:lineRule="exact"/>
        <w:ind w:firstLineChars="100" w:firstLine="200"/>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※ページ数は適宜追加して差し支えありません。</w:t>
      </w:r>
    </w:p>
    <w:p w:rsidR="000167E0" w:rsidRPr="00E81DD8" w:rsidRDefault="000167E0" w:rsidP="000167E0">
      <w:pPr>
        <w:spacing w:line="300" w:lineRule="exact"/>
        <w:jc w:val="left"/>
        <w:rPr>
          <w:rFonts w:asciiTheme="minorEastAsia" w:hAnsiTheme="minorEastAsia"/>
          <w:color w:val="000000" w:themeColor="text1"/>
          <w:szCs w:val="21"/>
        </w:rPr>
      </w:pPr>
    </w:p>
    <w:p w:rsidR="009C051F" w:rsidRPr="00E81DD8" w:rsidRDefault="009C051F" w:rsidP="000167E0">
      <w:pPr>
        <w:spacing w:line="300" w:lineRule="exact"/>
        <w:jc w:val="left"/>
        <w:rPr>
          <w:rFonts w:asciiTheme="minorEastAsia" w:hAnsiTheme="minorEastAsia"/>
          <w:color w:val="000000" w:themeColor="text1"/>
          <w:szCs w:val="21"/>
        </w:rPr>
      </w:pPr>
    </w:p>
    <w:p w:rsidR="009C051F" w:rsidRPr="00E81DD8" w:rsidRDefault="009C051F"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１　管理運営の基本的な考え方</w:t>
      </w:r>
    </w:p>
    <w:p w:rsidR="009C051F" w:rsidRPr="00E81DD8" w:rsidRDefault="009C051F"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（１）むきばんだ史跡公園の指定管理を希望する理由</w:t>
      </w:r>
    </w:p>
    <w:p w:rsidR="009C051F" w:rsidRPr="00E81DD8" w:rsidRDefault="009C051F" w:rsidP="000167E0">
      <w:pPr>
        <w:spacing w:line="300" w:lineRule="exact"/>
        <w:jc w:val="left"/>
        <w:rPr>
          <w:rFonts w:asciiTheme="minorEastAsia" w:hAnsiTheme="minorEastAsia"/>
          <w:color w:val="000000" w:themeColor="text1"/>
          <w:szCs w:val="21"/>
        </w:rPr>
      </w:pPr>
    </w:p>
    <w:p w:rsidR="009C051F" w:rsidRPr="00E81DD8" w:rsidRDefault="009C051F"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（２）管理運営の方針</w:t>
      </w:r>
    </w:p>
    <w:p w:rsidR="0081662C" w:rsidRPr="00E81DD8" w:rsidRDefault="009C051F" w:rsidP="0081662C">
      <w:pPr>
        <w:spacing w:line="300" w:lineRule="exact"/>
        <w:ind w:firstLineChars="400" w:firstLine="798"/>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Pr="00E81DD8">
        <w:rPr>
          <w:rFonts w:asciiTheme="minorEastAsia" w:hAnsiTheme="minorEastAsia" w:hint="eastAsia"/>
          <w:color w:val="000000" w:themeColor="text1"/>
          <w:szCs w:val="21"/>
        </w:rPr>
        <w:t>下記について方針を記載すること</w:t>
      </w:r>
      <w:r w:rsidR="0081662C" w:rsidRPr="00E81DD8">
        <w:rPr>
          <w:rFonts w:asciiTheme="minorEastAsia" w:hAnsiTheme="minorEastAsia" w:hint="eastAsia"/>
          <w:color w:val="000000" w:themeColor="text1"/>
          <w:szCs w:val="21"/>
        </w:rPr>
        <w:t>。</w:t>
      </w:r>
    </w:p>
    <w:p w:rsidR="009C051F" w:rsidRPr="00E81DD8" w:rsidRDefault="0081662C" w:rsidP="0081662C">
      <w:pPr>
        <w:spacing w:line="300" w:lineRule="exact"/>
        <w:ind w:firstLineChars="600" w:firstLine="1197"/>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w:t>
      </w:r>
      <w:r w:rsidR="009C051F" w:rsidRPr="00E81DD8">
        <w:rPr>
          <w:rFonts w:asciiTheme="minorEastAsia" w:hAnsiTheme="minorEastAsia" w:hint="eastAsia"/>
          <w:color w:val="000000" w:themeColor="text1"/>
          <w:szCs w:val="21"/>
        </w:rPr>
        <w:t>県が行う</w:t>
      </w:r>
      <w:r w:rsidRPr="00E81DD8">
        <w:rPr>
          <w:rFonts w:asciiTheme="minorEastAsia" w:hAnsiTheme="minorEastAsia" w:hint="eastAsia"/>
          <w:color w:val="000000" w:themeColor="text1"/>
          <w:szCs w:val="21"/>
        </w:rPr>
        <w:t>受入事業・主催事業に対する協力、連携（詳細は７に記載してもよい</w:t>
      </w:r>
      <w:r w:rsidR="00270402" w:rsidRPr="00E81DD8">
        <w:rPr>
          <w:rFonts w:asciiTheme="minorEastAsia" w:hAnsiTheme="minorEastAsia" w:hint="eastAsia"/>
          <w:color w:val="000000" w:themeColor="text1"/>
          <w:szCs w:val="21"/>
        </w:rPr>
        <w:t>。</w:t>
      </w:r>
      <w:r w:rsidRPr="00E81DD8">
        <w:rPr>
          <w:rFonts w:asciiTheme="minorEastAsia" w:hAnsiTheme="minorEastAsia" w:hint="eastAsia"/>
          <w:color w:val="000000" w:themeColor="text1"/>
          <w:szCs w:val="21"/>
        </w:rPr>
        <w:t>）</w:t>
      </w:r>
    </w:p>
    <w:p w:rsidR="00E37993" w:rsidRPr="00E81DD8" w:rsidRDefault="0081662C" w:rsidP="0081662C">
      <w:pPr>
        <w:spacing w:line="300" w:lineRule="exact"/>
        <w:ind w:firstLineChars="600" w:firstLine="1197"/>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○経費の節減</w:t>
      </w:r>
    </w:p>
    <w:p w:rsidR="0081662C" w:rsidRPr="00E81DD8" w:rsidRDefault="00E37993" w:rsidP="0081662C">
      <w:pPr>
        <w:spacing w:line="300" w:lineRule="exact"/>
        <w:ind w:firstLineChars="600" w:firstLine="1197"/>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○利用者等の安全確保</w:t>
      </w:r>
    </w:p>
    <w:p w:rsidR="0081662C" w:rsidRPr="00E81DD8" w:rsidRDefault="0081662C" w:rsidP="0081662C">
      <w:pPr>
        <w:spacing w:line="300" w:lineRule="exact"/>
        <w:ind w:firstLineChars="600" w:firstLine="1197"/>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○利用者</w:t>
      </w:r>
      <w:r w:rsidR="00965D34" w:rsidRPr="00E81DD8">
        <w:rPr>
          <w:rFonts w:asciiTheme="minorEastAsia" w:hAnsiTheme="minorEastAsia" w:hint="eastAsia"/>
          <w:color w:val="000000" w:themeColor="text1"/>
          <w:szCs w:val="21"/>
        </w:rPr>
        <w:t>等</w:t>
      </w:r>
      <w:r w:rsidRPr="00E81DD8">
        <w:rPr>
          <w:rFonts w:asciiTheme="minorEastAsia" w:hAnsiTheme="minorEastAsia" w:hint="eastAsia"/>
          <w:color w:val="000000" w:themeColor="text1"/>
          <w:szCs w:val="21"/>
        </w:rPr>
        <w:t>へのサービス、利用促進及びサービスの低下を回避する方策</w:t>
      </w:r>
    </w:p>
    <w:p w:rsidR="0081662C" w:rsidRPr="00E81DD8" w:rsidRDefault="00E37993" w:rsidP="0081662C">
      <w:pPr>
        <w:spacing w:line="300" w:lineRule="exact"/>
        <w:ind w:firstLineChars="600" w:firstLine="1197"/>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○史跡管理に係る一定の技術水準を確保する方策</w:t>
      </w:r>
    </w:p>
    <w:p w:rsidR="009C051F" w:rsidRPr="00E81DD8" w:rsidRDefault="009C051F" w:rsidP="000167E0">
      <w:pPr>
        <w:spacing w:line="300" w:lineRule="exact"/>
        <w:jc w:val="left"/>
        <w:rPr>
          <w:rFonts w:asciiTheme="minorEastAsia" w:hAnsiTheme="minorEastAsia"/>
          <w:color w:val="000000" w:themeColor="text1"/>
          <w:szCs w:val="21"/>
        </w:rPr>
      </w:pPr>
    </w:p>
    <w:p w:rsidR="0081662C" w:rsidRPr="00E81DD8" w:rsidRDefault="0081662C"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（３）他の施設の管理状況</w:t>
      </w:r>
    </w:p>
    <w:p w:rsidR="0081662C" w:rsidRPr="00E81DD8" w:rsidRDefault="0081662C" w:rsidP="0081662C">
      <w:pPr>
        <w:spacing w:line="300" w:lineRule="exact"/>
        <w:ind w:firstLineChars="400" w:firstLine="798"/>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00270402" w:rsidRPr="00E81DD8">
        <w:rPr>
          <w:rFonts w:asciiTheme="minorEastAsia" w:hAnsiTheme="minorEastAsia" w:hint="eastAsia"/>
          <w:color w:val="000000" w:themeColor="text1"/>
          <w:szCs w:val="21"/>
        </w:rPr>
        <w:t>公の施設、同種の施設等の管理をされている場合には該当施設名等を記載すること。</w:t>
      </w:r>
    </w:p>
    <w:p w:rsidR="0081662C" w:rsidRPr="00E81DD8" w:rsidRDefault="0081662C" w:rsidP="000167E0">
      <w:pPr>
        <w:spacing w:line="300" w:lineRule="exact"/>
        <w:jc w:val="left"/>
        <w:rPr>
          <w:rFonts w:asciiTheme="minorEastAsia" w:hAnsiTheme="minorEastAsia"/>
          <w:color w:val="000000" w:themeColor="text1"/>
          <w:szCs w:val="21"/>
        </w:rPr>
      </w:pPr>
    </w:p>
    <w:p w:rsidR="00270402" w:rsidRPr="00E81DD8" w:rsidRDefault="00270402"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２　管理の基準・サービスの提供内容</w:t>
      </w:r>
    </w:p>
    <w:p w:rsidR="0081662C" w:rsidRPr="00E81DD8" w:rsidRDefault="00270402"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（１）施設設備等の維持管理に向けた考え方</w:t>
      </w:r>
    </w:p>
    <w:p w:rsidR="00270402" w:rsidRPr="00E81DD8" w:rsidRDefault="00270402" w:rsidP="00270402">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Pr="00E81DD8">
        <w:rPr>
          <w:rFonts w:asciiTheme="minorEastAsia" w:hAnsiTheme="minorEastAsia" w:hint="eastAsia"/>
          <w:color w:val="000000" w:themeColor="text1"/>
          <w:szCs w:val="21"/>
        </w:rPr>
        <w:t>利用者</w:t>
      </w:r>
      <w:r w:rsidR="00965D34" w:rsidRPr="00E81DD8">
        <w:rPr>
          <w:rFonts w:asciiTheme="minorEastAsia" w:hAnsiTheme="minorEastAsia" w:hint="eastAsia"/>
          <w:color w:val="000000" w:themeColor="text1"/>
          <w:szCs w:val="21"/>
        </w:rPr>
        <w:t>等</w:t>
      </w:r>
      <w:r w:rsidRPr="00E81DD8">
        <w:rPr>
          <w:rFonts w:asciiTheme="minorEastAsia" w:hAnsiTheme="minorEastAsia" w:hint="eastAsia"/>
          <w:color w:val="000000" w:themeColor="text1"/>
          <w:szCs w:val="21"/>
        </w:rPr>
        <w:t>の快適で安全な利用及び施設設備の長期安定使用のための維持管理の考え方・対応について記載すること。</w:t>
      </w:r>
    </w:p>
    <w:p w:rsidR="00270402" w:rsidRPr="00E81DD8" w:rsidRDefault="00270402" w:rsidP="000167E0">
      <w:pPr>
        <w:spacing w:line="300" w:lineRule="exact"/>
        <w:jc w:val="left"/>
        <w:rPr>
          <w:rFonts w:asciiTheme="minorEastAsia" w:hAnsiTheme="minorEastAsia"/>
          <w:color w:val="000000" w:themeColor="text1"/>
          <w:szCs w:val="21"/>
        </w:rPr>
      </w:pPr>
    </w:p>
    <w:p w:rsidR="00270402" w:rsidRPr="00E81DD8" w:rsidRDefault="00270402"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（２）外部委託（再委託）の考え方</w:t>
      </w:r>
    </w:p>
    <w:p w:rsidR="00270402" w:rsidRPr="00E81DD8" w:rsidRDefault="00270402" w:rsidP="00270402">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Pr="00E81DD8">
        <w:rPr>
          <w:rFonts w:asciiTheme="minorEastAsia" w:hAnsiTheme="minorEastAsia" w:hint="eastAsia"/>
          <w:color w:val="000000" w:themeColor="text1"/>
          <w:szCs w:val="21"/>
        </w:rPr>
        <w:t>管理業務の一部を外部委託（再委託）する場合には、その業務内容及び委託先選定方法など、外部委託の考え方を記載すること。</w:t>
      </w:r>
    </w:p>
    <w:p w:rsidR="00270402" w:rsidRPr="00E81DD8" w:rsidRDefault="00270402" w:rsidP="000167E0">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w:t>
      </w:r>
      <w:r w:rsidRPr="00E81DD8">
        <w:rPr>
          <w:rFonts w:asciiTheme="minorEastAsia" w:hAnsiTheme="minorEastAsia"/>
          <w:color w:val="000000" w:themeColor="text1"/>
          <w:szCs w:val="21"/>
        </w:rPr>
        <w:t>３）個人情報の保護への対応</w:t>
      </w:r>
    </w:p>
    <w:p w:rsidR="00270402" w:rsidRPr="00E81DD8" w:rsidRDefault="00270402" w:rsidP="00270402">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（注）利用者等の個人情報の管理体制や考え方について記載すること。</w:t>
      </w:r>
    </w:p>
    <w:p w:rsidR="00270402" w:rsidRPr="00E81DD8" w:rsidRDefault="00270402" w:rsidP="00270402">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（４）火災・盗難・災害などの事故・事件の防止（防災）対策</w:t>
      </w:r>
    </w:p>
    <w:p w:rsidR="00270402" w:rsidRPr="00E81DD8" w:rsidRDefault="00270402" w:rsidP="00270402">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（５）緊急時の体制・対応</w:t>
      </w:r>
    </w:p>
    <w:p w:rsidR="00270402" w:rsidRPr="00E81DD8" w:rsidRDefault="00270402" w:rsidP="00270402">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（６）想定される利用者</w:t>
      </w:r>
      <w:r w:rsidR="00965D34" w:rsidRPr="00E81DD8">
        <w:rPr>
          <w:rFonts w:asciiTheme="minorEastAsia" w:hAnsiTheme="minorEastAsia"/>
          <w:color w:val="000000" w:themeColor="text1"/>
          <w:szCs w:val="21"/>
        </w:rPr>
        <w:t>等</w:t>
      </w:r>
      <w:r w:rsidRPr="00E81DD8">
        <w:rPr>
          <w:rFonts w:asciiTheme="minorEastAsia" w:hAnsiTheme="minorEastAsia"/>
          <w:color w:val="000000" w:themeColor="text1"/>
          <w:szCs w:val="21"/>
        </w:rPr>
        <w:t>の苦情等トラブルの未然防止と対処方法</w:t>
      </w:r>
    </w:p>
    <w:p w:rsidR="00270402" w:rsidRPr="00E81DD8" w:rsidRDefault="00270402" w:rsidP="00270402">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（７）利用者等の要望の把握及び対応方針　</w:t>
      </w: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（８）施設のサービス向上に対する取り組み</w:t>
      </w:r>
    </w:p>
    <w:p w:rsidR="00270402" w:rsidRPr="00E81DD8" w:rsidRDefault="00270402" w:rsidP="00270402">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（注）施設のサービス向上に対する取り組みがあれば記載すること</w:t>
      </w:r>
      <w:r w:rsidR="004374A4" w:rsidRPr="00E81DD8">
        <w:rPr>
          <w:rFonts w:asciiTheme="minorEastAsia" w:hAnsiTheme="minorEastAsia" w:hint="eastAsia"/>
          <w:color w:val="000000" w:themeColor="text1"/>
          <w:szCs w:val="21"/>
        </w:rPr>
        <w:t>。</w:t>
      </w:r>
    </w:p>
    <w:p w:rsidR="00270402" w:rsidRPr="00E81DD8" w:rsidRDefault="00270402" w:rsidP="00270402">
      <w:pPr>
        <w:spacing w:line="300" w:lineRule="exact"/>
        <w:jc w:val="left"/>
        <w:rPr>
          <w:rFonts w:asciiTheme="minorEastAsia" w:hAnsiTheme="minorEastAsia"/>
          <w:color w:val="000000" w:themeColor="text1"/>
          <w:szCs w:val="21"/>
        </w:rPr>
      </w:pPr>
    </w:p>
    <w:p w:rsidR="00270402" w:rsidRPr="00E81DD8" w:rsidRDefault="00270402" w:rsidP="00270402">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（９）施設の利用促進に向けた取り組み</w:t>
      </w:r>
    </w:p>
    <w:p w:rsidR="00270402" w:rsidRPr="00E81DD8" w:rsidRDefault="00270402" w:rsidP="00270402">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（注）施設の利用促進に向けた取り組みがあれば記載すること</w:t>
      </w:r>
      <w:r w:rsidR="004374A4" w:rsidRPr="00E81DD8">
        <w:rPr>
          <w:rFonts w:asciiTheme="minorEastAsia" w:hAnsiTheme="minorEastAsia" w:hint="eastAsia"/>
          <w:color w:val="000000" w:themeColor="text1"/>
          <w:szCs w:val="21"/>
        </w:rPr>
        <w:t>。</w:t>
      </w:r>
    </w:p>
    <w:p w:rsidR="00270402" w:rsidRPr="00E81DD8" w:rsidRDefault="00270402" w:rsidP="00270402">
      <w:pPr>
        <w:spacing w:line="300" w:lineRule="exact"/>
        <w:jc w:val="left"/>
        <w:rPr>
          <w:rFonts w:asciiTheme="minorEastAsia" w:hAnsiTheme="minorEastAsia"/>
          <w:color w:val="000000" w:themeColor="text1"/>
          <w:szCs w:val="21"/>
        </w:rPr>
      </w:pPr>
    </w:p>
    <w:p w:rsidR="004374A4" w:rsidRPr="00E81DD8" w:rsidRDefault="004374A4" w:rsidP="004374A4">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（10）施設のサービスの低下を回避する方策</w:t>
      </w:r>
    </w:p>
    <w:p w:rsidR="004374A4" w:rsidRPr="00E81DD8" w:rsidRDefault="004374A4" w:rsidP="004374A4">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（注）施設の</w:t>
      </w:r>
      <w:r w:rsidRPr="00E81DD8">
        <w:rPr>
          <w:rFonts w:asciiTheme="minorEastAsia" w:hAnsiTheme="minorEastAsia" w:hint="eastAsia"/>
          <w:color w:val="000000" w:themeColor="text1"/>
          <w:szCs w:val="21"/>
        </w:rPr>
        <w:t>サービスの低下を回避する方策があれば</w:t>
      </w:r>
      <w:r w:rsidRPr="00E81DD8">
        <w:rPr>
          <w:rFonts w:asciiTheme="minorEastAsia" w:hAnsiTheme="minorEastAsia"/>
          <w:color w:val="000000" w:themeColor="text1"/>
          <w:szCs w:val="21"/>
        </w:rPr>
        <w:t>記載すること</w:t>
      </w:r>
      <w:r w:rsidRPr="00E81DD8">
        <w:rPr>
          <w:rFonts w:asciiTheme="minorEastAsia" w:hAnsiTheme="minorEastAsia" w:hint="eastAsia"/>
          <w:color w:val="000000" w:themeColor="text1"/>
          <w:szCs w:val="21"/>
        </w:rPr>
        <w:t>。</w:t>
      </w:r>
    </w:p>
    <w:p w:rsidR="00E37993" w:rsidRPr="00E81DD8" w:rsidRDefault="00E37993" w:rsidP="004374A4">
      <w:pPr>
        <w:spacing w:line="300" w:lineRule="exact"/>
        <w:ind w:leftChars="400" w:left="1397" w:hangingChars="300" w:hanging="599"/>
        <w:jc w:val="left"/>
        <w:rPr>
          <w:rFonts w:asciiTheme="minorEastAsia" w:hAnsiTheme="minorEastAsia"/>
          <w:color w:val="000000" w:themeColor="text1"/>
          <w:szCs w:val="21"/>
        </w:rPr>
      </w:pPr>
    </w:p>
    <w:p w:rsidR="00E37993" w:rsidRPr="00E81DD8" w:rsidRDefault="00E37993" w:rsidP="00E37993">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（11）史跡管理に係る一定の技術水準を確保する方策</w:t>
      </w:r>
    </w:p>
    <w:p w:rsidR="00E37993" w:rsidRPr="00E81DD8" w:rsidRDefault="00E37993" w:rsidP="00E37993">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Pr="00E81DD8">
        <w:rPr>
          <w:rFonts w:asciiTheme="minorEastAsia" w:hAnsiTheme="minorEastAsia" w:hint="eastAsia"/>
          <w:color w:val="000000" w:themeColor="text1"/>
          <w:szCs w:val="21"/>
        </w:rPr>
        <w:t>史跡管理に係る一定の技術水準を確保する方策があれば記載すること。</w:t>
      </w:r>
    </w:p>
    <w:p w:rsidR="00E37993" w:rsidRPr="00E81DD8" w:rsidRDefault="00E37993" w:rsidP="00E37993">
      <w:pPr>
        <w:spacing w:line="300" w:lineRule="exact"/>
        <w:ind w:leftChars="400" w:left="1397" w:hangingChars="300" w:hanging="599"/>
        <w:jc w:val="left"/>
        <w:rPr>
          <w:rFonts w:asciiTheme="minorEastAsia" w:hAnsiTheme="minorEastAsia"/>
          <w:color w:val="000000" w:themeColor="text1"/>
          <w:szCs w:val="21"/>
        </w:rPr>
      </w:pPr>
    </w:p>
    <w:p w:rsidR="000167E0" w:rsidRPr="00E81DD8" w:rsidRDefault="009C051F"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３</w:t>
      </w:r>
      <w:r w:rsidR="000167E0" w:rsidRPr="00E81DD8">
        <w:rPr>
          <w:rFonts w:asciiTheme="minorEastAsia" w:hAnsiTheme="minorEastAsia"/>
          <w:color w:val="000000" w:themeColor="text1"/>
          <w:szCs w:val="21"/>
        </w:rPr>
        <w:t xml:space="preserve">　組織及び職員の配置等</w:t>
      </w:r>
      <w:r w:rsidR="000167E0" w:rsidRPr="00E81DD8">
        <w:rPr>
          <w:rFonts w:asciiTheme="minorEastAsia" w:hAnsiTheme="minorEastAsia"/>
          <w:color w:val="000000" w:themeColor="text1"/>
          <w:spacing w:val="-11"/>
          <w:szCs w:val="21"/>
        </w:rPr>
        <w:t xml:space="preserve"> </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（１）管理運営の組織</w:t>
      </w:r>
      <w:r w:rsidRPr="00E81DD8">
        <w:rPr>
          <w:rFonts w:asciiTheme="minorEastAsia" w:hAnsiTheme="minorEastAsia"/>
          <w:color w:val="000000" w:themeColor="text1"/>
          <w:spacing w:val="-11"/>
          <w:szCs w:val="21"/>
        </w:rPr>
        <w:t xml:space="preserve"> </w:t>
      </w:r>
    </w:p>
    <w:p w:rsidR="00000B24" w:rsidRPr="00E81DD8" w:rsidRDefault="000167E0" w:rsidP="00000B24">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w:t>
      </w:r>
      <w:r w:rsidR="00000B24" w:rsidRPr="00E81DD8">
        <w:rPr>
          <w:rFonts w:asciiTheme="minorEastAsia" w:hAnsiTheme="minorEastAsia" w:hint="eastAsia"/>
          <w:color w:val="000000" w:themeColor="text1"/>
          <w:szCs w:val="21"/>
        </w:rPr>
        <w:t>１</w:t>
      </w:r>
      <w:r w:rsidRPr="00E81DD8">
        <w:rPr>
          <w:rFonts w:asciiTheme="minorEastAsia" w:hAnsiTheme="minorEastAsia"/>
          <w:color w:val="000000" w:themeColor="text1"/>
          <w:szCs w:val="21"/>
        </w:rPr>
        <w:t>）指揮命令系統がわかるもので、配置する職員数を(　)書で併記すること。</w:t>
      </w:r>
      <w:r w:rsidRPr="00E81DD8">
        <w:rPr>
          <w:rFonts w:asciiTheme="minorEastAsia" w:hAnsiTheme="minorEastAsia"/>
          <w:color w:val="000000" w:themeColor="text1"/>
          <w:spacing w:val="-11"/>
          <w:szCs w:val="21"/>
        </w:rPr>
        <w:t xml:space="preserve"> </w:t>
      </w:r>
    </w:p>
    <w:p w:rsidR="000167E0" w:rsidRPr="00E81DD8" w:rsidRDefault="000167E0" w:rsidP="00000B24">
      <w:pPr>
        <w:spacing w:line="300" w:lineRule="exact"/>
        <w:ind w:leftChars="800" w:left="2195"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実施体制の考え方、</w:t>
      </w:r>
      <w:r w:rsidR="00965D34" w:rsidRPr="00E81DD8">
        <w:rPr>
          <w:rFonts w:asciiTheme="minorEastAsia" w:hAnsiTheme="minorEastAsia"/>
          <w:color w:val="000000" w:themeColor="text1"/>
          <w:szCs w:val="21"/>
        </w:rPr>
        <w:t>業務責任者</w:t>
      </w:r>
      <w:r w:rsidRPr="00E81DD8">
        <w:rPr>
          <w:rFonts w:asciiTheme="minorEastAsia" w:hAnsiTheme="minorEastAsia"/>
          <w:color w:val="000000" w:themeColor="text1"/>
          <w:szCs w:val="21"/>
        </w:rPr>
        <w:t>の人選についての考え方などを記載すること。</w:t>
      </w:r>
    </w:p>
    <w:p w:rsidR="00000B24" w:rsidRPr="00E81DD8" w:rsidRDefault="00000B24" w:rsidP="00000B24">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（注２）所長等の県職員の組織図は別添資料７のとおりであるので、それを含めた組織図を記載すること。</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〔組織図の記載の参考例：別紙でも可〕</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00B24" w:rsidP="000167E0">
      <w:pPr>
        <w:spacing w:line="300" w:lineRule="exact"/>
        <w:jc w:val="left"/>
        <w:rPr>
          <w:rFonts w:asciiTheme="minorEastAsia" w:hAnsiTheme="minorEastAsia"/>
          <w:color w:val="000000" w:themeColor="text1"/>
          <w:szCs w:val="21"/>
        </w:rPr>
      </w:pPr>
      <w:r w:rsidRPr="00E81DD8">
        <w:rPr>
          <w:rFonts w:ascii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6BBCBCC" wp14:editId="3D861931">
                <wp:simplePos x="0" y="0"/>
                <wp:positionH relativeFrom="column">
                  <wp:posOffset>2900045</wp:posOffset>
                </wp:positionH>
                <wp:positionV relativeFrom="paragraph">
                  <wp:posOffset>80645</wp:posOffset>
                </wp:positionV>
                <wp:extent cx="3524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7F97F16"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35pt,6.35pt" to="25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1s8AEAAKgDAAAOAAAAZHJzL2Uyb0RvYy54bWysU0uOEzEQ3SNxB8t70kkgiLTSmcVEw4bP&#10;SAwHqLHdaUv+yWXSyTasuQAcggVIs+QwWcw1KLuTMMAO0Qu36/eqXvXrxcXWGrZREbV3DZ+Mxpwp&#10;J7zUbt3w9zdXT15whgmcBOOdavhOIb9YPn606EOtpr7zRqrICMRh3YeGdymFuqpQdMoCjnxQjoKt&#10;jxYSmXFdyQg9oVtTTcfj51XvowzRC4VI3tUQ5MuC37ZKpLdtiyox03CaLZUzlvM2n9VyAfU6Qui0&#10;OI4B/zCFBe2o6RlqBQnYh6j/grJaRI++TSPhbeXbVgtVOBCbyfgPNu86CKpwoeVgOK8J/x+seLO5&#10;jkzLhs85c2DpE91/+X5/9/mw/3b4+Omw/3rY/2DzvKc+YE3pl+46Hi0M1zGT3rbR5jfRYduy2915&#10;t2qbmCDn09n02XTGmTiFql91IWJ6qbxl+dJwo11mDTVsXmGiXpR6Sslu56+0MeXLGcd6Gn1WkIH0&#10;0xpI1MQGYoRuzRmYNQlTpFgQ0Rstc3XGwR1emsg2QNogSUnf39C0nBnARAGiUJ6hsAOphtT5jNyD&#10;cBDSay8H92R88tO4A3SZ/LeWmcYKsBtKSigjUYVxeSRVJHtknRc+rDjfbr3clc1X2SI5lLKjdLPe&#10;Htp0f/iDLX8CAAD//wMAUEsDBBQABgAIAAAAIQAER9DK3QAAAAkBAAAPAAAAZHJzL2Rvd25yZXYu&#10;eG1sTI9BT8MwDIXvSPyHyEhcpi1dYQOVphMCeuOywcTVa0xb0Thdk22FX48RBzhZ9nt6/l6+Gl2n&#10;jjSE1rOB+SwBRVx523Jt4PWlnN6CChHZYueZDHxSgFVxfpZjZv2J13TcxFpJCIcMDTQx9pnWoWrI&#10;YZj5nli0dz84jLIOtbYDniTcdTpNkqV22LJ8aLCnh4aqj83BGQjllvbl16SaJG9Xtad0//j8hMZc&#10;Xoz3d6AijfHPDD/4gg6FMO38gW1QnYHrxfJGrCKkMsWwmKcpqN3vQRe5/t+g+AYAAP//AwBQSwEC&#10;LQAUAAYACAAAACEAtoM4kv4AAADhAQAAEwAAAAAAAAAAAAAAAAAAAAAAW0NvbnRlbnRfVHlwZXNd&#10;LnhtbFBLAQItABQABgAIAAAAIQA4/SH/1gAAAJQBAAALAAAAAAAAAAAAAAAAAC8BAABfcmVscy8u&#10;cmVsc1BLAQItABQABgAIAAAAIQC1le1s8AEAAKgDAAAOAAAAAAAAAAAAAAAAAC4CAABkcnMvZTJv&#10;RG9jLnhtbFBLAQItABQABgAIAAAAIQAER9DK3QAAAAkBAAAPAAAAAAAAAAAAAAAAAEoEAABkcnMv&#10;ZG93bnJldi54bWxQSwUGAAAAAAQABADzAAAAVAUAAAAA&#10;"/>
            </w:pict>
          </mc:Fallback>
        </mc:AlternateContent>
      </w:r>
      <w:r w:rsidRPr="00E81DD8">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64FEA494" wp14:editId="17FCAA4B">
                <wp:simplePos x="0" y="0"/>
                <wp:positionH relativeFrom="column">
                  <wp:posOffset>1623695</wp:posOffset>
                </wp:positionH>
                <wp:positionV relativeFrom="paragraph">
                  <wp:posOffset>80645</wp:posOffset>
                </wp:positionV>
                <wp:extent cx="3524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81643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6.35pt" to="15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hbygEAALYDAAAOAAAAZHJzL2Uyb0RvYy54bWysU0uOEzEQ3SNxB8t70p3AINRKZxYzgg2C&#10;iM8BPO5y2sI/lU3S2YY1F4BDsACJJYfJYq5B2Ul6EINGCLGpdtnvVdWrqp6fD9awNWDU3rV8Oqk5&#10;Ayd9p92q5W/fPH3whLOYhOuE8Q5avoXIzxf37803oYGZ773pABkFcbHZhJb3KYWmqqLswYo48QEc&#10;PSqPViRycVV1KDYU3ZpqVtePq43HLqCXECPdXh4e+aLEVwpkeqlUhMRMy6m2VCwWe5VttZiLZoUi&#10;9FoeyxD/UIUV2lHSMdSlSIK9R30rlNUSffQqTaS3lVdKSygaSM20/k3N614EKFqoOTGMbYr/L6x8&#10;sV4i0x3NjjMnLI3o+vO36++f9ruv+w8f97sv+90PNs192oTYEPzCLfHoxbDELHpQaPOX5LCh9HY7&#10;9haGxCRdPjybPZqdcSZPT9UNL2BMz8Bblg8tN9pl1aIR6+cxUS6CniDk5DoOmcspbQ1ksHGvQJES&#10;yjUt7LJDcGGQrQVNv3tXVFCsgswUpY0ZSfXdpCM206Ds1d8SR3TJ6F0aiVY7j3/KmoZTqeqAP6k+&#10;aM2yr3y3LXMo7aDlKF06LnLevl/9Qr/53RY/AQAA//8DAFBLAwQUAAYACAAAACEAEf3PLd4AAAAJ&#10;AQAADwAAAGRycy9kb3ducmV2LnhtbEyPT0+DQBDF7yZ+h82YeLMLmEpDWRrjn5MeKHrwuGWnQMrO&#10;EnYL6Kd3jAc9TWbey5vfy3eL7cWEo+8cKYhXEQik2pmOGgXvb883GxA+aDK6d4QKPtHDrri8yHVm&#10;3Ex7nKrQCA4hn2kFbQhDJqWvW7Tar9yAxNrRjVYHXsdGmlHPHG57mUTRnbS6I/7Q6gEfWqxP1dkq&#10;SJ9eqnKYH1+/SpnKspxc2Jw+lLq+Wu63IAIu4c8MP/iMDgUzHdyZjBe9gmS9TtnKQsKTDbdxnIA4&#10;/B5kkcv/DYpvAAAA//8DAFBLAQItABQABgAIAAAAIQC2gziS/gAAAOEBAAATAAAAAAAAAAAAAAAA&#10;AAAAAABbQ29udGVudF9UeXBlc10ueG1sUEsBAi0AFAAGAAgAAAAhADj9If/WAAAAlAEAAAsAAAAA&#10;AAAAAAAAAAAALwEAAF9yZWxzLy5yZWxzUEsBAi0AFAAGAAgAAAAhAGhxiFvKAQAAtgMAAA4AAAAA&#10;AAAAAAAAAAAALgIAAGRycy9lMm9Eb2MueG1sUEsBAi0AFAAGAAgAAAAhABH9zy3eAAAACQEAAA8A&#10;AAAAAAAAAAAAAAAAJAQAAGRycy9kb3ducmV2LnhtbFBLBQYAAAAABAAEAPMAAAAvBQAAAAA=&#10;" strokecolor="black [3040]"/>
            </w:pict>
          </mc:Fallback>
        </mc:AlternateContent>
      </w:r>
      <w:r w:rsidR="000167E0" w:rsidRPr="00E81DD8">
        <w:rPr>
          <w:rFonts w:asciiTheme="minorEastAsia" w:hAnsiTheme="minorEastAsia"/>
          <w:color w:val="000000" w:themeColor="text1"/>
          <w:szCs w:val="21"/>
        </w:rPr>
        <w:t xml:space="preserve">　　　　　　</w:t>
      </w:r>
      <w:r w:rsidR="004374A4" w:rsidRPr="00E81DD8">
        <w:rPr>
          <w:rFonts w:asciiTheme="minorEastAsia" w:hAnsiTheme="minorEastAsia" w:hint="eastAsia"/>
          <w:color w:val="000000" w:themeColor="text1"/>
          <w:szCs w:val="21"/>
        </w:rPr>
        <w:t>所</w:t>
      </w:r>
      <w:r w:rsidR="000167E0" w:rsidRPr="00E81DD8">
        <w:rPr>
          <w:rFonts w:asciiTheme="minorEastAsia" w:hAnsiTheme="minorEastAsia"/>
          <w:color w:val="000000" w:themeColor="text1"/>
          <w:szCs w:val="21"/>
        </w:rPr>
        <w:t>長</w:t>
      </w:r>
      <w:r w:rsidR="004374A4" w:rsidRPr="00E81DD8">
        <w:rPr>
          <w:rFonts w:asciiTheme="minorEastAsia" w:hAnsiTheme="minorEastAsia" w:hint="eastAsia"/>
          <w:color w:val="000000" w:themeColor="text1"/>
          <w:szCs w:val="21"/>
        </w:rPr>
        <w:t xml:space="preserve">（県職員）　</w:t>
      </w:r>
      <w:r w:rsidRPr="00E81DD8">
        <w:rPr>
          <w:rFonts w:asciiTheme="minorEastAsia" w:hAnsiTheme="minorEastAsia" w:hint="eastAsia"/>
          <w:color w:val="000000" w:themeColor="text1"/>
          <w:szCs w:val="21"/>
        </w:rPr>
        <w:t xml:space="preserve">　</w:t>
      </w:r>
      <w:r w:rsidR="004374A4" w:rsidRPr="00E81DD8">
        <w:rPr>
          <w:rFonts w:asciiTheme="minorEastAsia" w:hAnsiTheme="minorEastAsia" w:hint="eastAsia"/>
          <w:color w:val="000000" w:themeColor="text1"/>
          <w:szCs w:val="21"/>
        </w:rPr>
        <w:t xml:space="preserve">　係長（県職員）　</w:t>
      </w:r>
      <w:r w:rsidRPr="00E81DD8">
        <w:rPr>
          <w:rFonts w:asciiTheme="minorEastAsia" w:hAnsiTheme="minorEastAsia" w:hint="eastAsia"/>
          <w:color w:val="000000" w:themeColor="text1"/>
          <w:szCs w:val="21"/>
        </w:rPr>
        <w:t xml:space="preserve">　</w:t>
      </w:r>
      <w:r w:rsidR="004374A4" w:rsidRPr="00E81DD8">
        <w:rPr>
          <w:rFonts w:asciiTheme="minorEastAsia" w:hAnsiTheme="minorEastAsia" w:hint="eastAsia"/>
          <w:color w:val="000000" w:themeColor="text1"/>
          <w:szCs w:val="21"/>
        </w:rPr>
        <w:t xml:space="preserve">　文化財主事（県職員）</w:t>
      </w:r>
    </w:p>
    <w:p w:rsidR="000167E0" w:rsidRPr="00E81DD8" w:rsidRDefault="00000B24" w:rsidP="000167E0">
      <w:pPr>
        <w:spacing w:line="300" w:lineRule="exact"/>
        <w:jc w:val="left"/>
        <w:rPr>
          <w:rFonts w:asciiTheme="minorEastAsia" w:hAnsiTheme="minorEastAsia"/>
          <w:color w:val="000000" w:themeColor="text1"/>
          <w:szCs w:val="21"/>
        </w:rPr>
      </w:pPr>
      <w:r w:rsidRPr="00E81DD8">
        <w:rPr>
          <w:rFonts w:asciiTheme="minorEastAsia" w:hAnsiTheme="minorEastAsia"/>
          <w:noProof/>
          <w:color w:val="000000" w:themeColor="text1"/>
          <w:szCs w:val="21"/>
        </w:rPr>
        <mc:AlternateContent>
          <mc:Choice Requires="wps">
            <w:drawing>
              <wp:anchor distT="0" distB="0" distL="114300" distR="114300" simplePos="0" relativeHeight="251667456" behindDoc="0" locked="0" layoutInCell="1" allowOverlap="1" wp14:anchorId="7A3963EF" wp14:editId="06BBC93B">
                <wp:simplePos x="0" y="0"/>
                <wp:positionH relativeFrom="column">
                  <wp:posOffset>1252220</wp:posOffset>
                </wp:positionH>
                <wp:positionV relativeFrom="paragraph">
                  <wp:posOffset>4445</wp:posOffset>
                </wp:positionV>
                <wp:extent cx="0" cy="400050"/>
                <wp:effectExtent l="0" t="0" r="19050" b="0"/>
                <wp:wrapNone/>
                <wp:docPr id="5" name="直線コネクタ 5"/>
                <wp:cNvGraphicFramePr/>
                <a:graphic xmlns:a="http://schemas.openxmlformats.org/drawingml/2006/main">
                  <a:graphicData uri="http://schemas.microsoft.com/office/word/2010/wordprocessingShape">
                    <wps:wsp>
                      <wps:cNvCnPr/>
                      <wps:spPr>
                        <a:xfrm>
                          <a:off x="0" y="0"/>
                          <a:ext cx="0" cy="40005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xmlns:w15="http://schemas.microsoft.com/office/word/2012/wordml">
            <w:pict>
              <v:line w14:anchorId="582170BA" id="直線コネクタ 5"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6pt,.35pt" to="98.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48gEAAKcDAAAOAAAAZHJzL2Uyb0RvYy54bWysU0uOEzEQ3SNxB8t70p2IIKaVziwmGjZ8&#10;IjEcoMZ2py35J5dJJ9uw5gJwCBYgsZzDZDHXoOwOYYAdohfucrnqud7r14vLnTVsqyJq71o+ndSc&#10;KSe81G7T8nc310+ec4YJnATjnWr5XiG/XD5+tBhCo2a+90aqyAjEYTOElvcphaaqUPTKAk58UI4O&#10;Ox8tJNrGTSUjDIRuTTWr62fV4KMM0QuFSNnVeMiXBb/rlEhvug5VYqblNFsqayzrbV6r5QKaTYTQ&#10;a3EaA/5hCgva0aVnqBUkYO+j/gvKahE9+i5NhLeV7zotVOFAbKb1H2ze9hBU4ULiYDjLhP8PVrze&#10;riPTsuVzzhxY+kT3n7/df/90PHw9fvh4PHw5Hu7YPOs0BGyo/Mqt42mHYR0z6V0XbX4THbYr2u7P&#10;2qpdYmJMCso+ret6XmSvfvWFiOmF8pbloOVGu8waGti+xER3UenPkpx2/lobU76ccWxo+cV8RtML&#10;IP90BhKFNhAjdBvOwGzImCLFgojeaJm7Mw7u8cpEtgXyBllK+uGGpuXMACY6IArlGRt7kGosvZhT&#10;ejQOQnrl5ZieEq8xT+OO0GXy367MNFaA/dgiKcpA1GBcnkgVx55IZ71HhXN06+W+CF/lHbmhtJ2c&#10;m+32cE/xw/9r+QMAAP//AwBQSwMEFAAGAAgAAAAhAIUg3SXaAAAABwEAAA8AAABkcnMvZG93bnJl&#10;di54bWxMjsFKxDAURfeC/xCe4GZw0qk41dp0EEE3A8JUP+C1eTbV5qU0mbb69Wbc6PJwL/eeYrfY&#10;Xkw0+s6xgs06AUHcON1xq+Dt9enqFoQPyBp7x6TgizzsyvOzAnPtZj7QVIVWxBH2OSowIQy5lL4x&#10;ZNGv3UAcs3c3WgwRx1bqEec4bnuZJslWWuw4Phgc6NFQ81kdrYKDrua5Ms33tL9ZhZeP+nm136RK&#10;XV4sD/cgAi3hrwwn/agOZXSq3ZG1F33kuyyNVQUZiFP8i7WC7XUGsizkf//yBwAA//8DAFBLAQIt&#10;ABQABgAIAAAAIQC2gziS/gAAAOEBAAATAAAAAAAAAAAAAAAAAAAAAABbQ29udGVudF9UeXBlc10u&#10;eG1sUEsBAi0AFAAGAAgAAAAhADj9If/WAAAAlAEAAAsAAAAAAAAAAAAAAAAALwEAAF9yZWxzLy5y&#10;ZWxzUEsBAi0AFAAGAAgAAAAhAAqT/zjyAQAApwMAAA4AAAAAAAAAAAAAAAAALgIAAGRycy9lMm9E&#10;b2MueG1sUEsBAi0AFAAGAAgAAAAhAIUg3SXaAAAABwEAAA8AAAAAAAAAAAAAAAAATAQAAGRycy9k&#10;b3ducmV2LnhtbFBLBQYAAAAABAAEAPMAAABTBQAAAAA=&#10;">
                <v:stroke dashstyle="dash"/>
              </v:line>
            </w:pict>
          </mc:Fallback>
        </mc:AlternateContent>
      </w:r>
      <w:r w:rsidR="000167E0" w:rsidRPr="00E81DD8">
        <w:rPr>
          <w:rFonts w:asciiTheme="minorEastAsia" w:hAnsiTheme="minorEastAsia"/>
          <w:color w:val="000000" w:themeColor="text1"/>
          <w:spacing w:val="-11"/>
          <w:szCs w:val="21"/>
        </w:rPr>
        <w:t xml:space="preserve">            　　 </w:t>
      </w:r>
      <w:r w:rsidR="000167E0" w:rsidRPr="00E81DD8">
        <w:rPr>
          <w:rFonts w:asciiTheme="minorEastAsia" w:hAnsiTheme="minorEastAsia"/>
          <w:color w:val="000000" w:themeColor="text1"/>
          <w:szCs w:val="21"/>
        </w:rPr>
        <w:t>(1)</w:t>
      </w:r>
      <w:r w:rsidR="000167E0" w:rsidRPr="00E81DD8">
        <w:rPr>
          <w:rFonts w:asciiTheme="minorEastAsia" w:hAnsiTheme="minorEastAsia"/>
          <w:color w:val="000000" w:themeColor="text1"/>
          <w:spacing w:val="-11"/>
          <w:szCs w:val="21"/>
        </w:rPr>
        <w:t xml:space="preserve">           </w:t>
      </w:r>
      <w:r w:rsidR="004374A4" w:rsidRPr="00E81DD8">
        <w:rPr>
          <w:rFonts w:asciiTheme="minorEastAsia" w:hAnsiTheme="minorEastAsia" w:hint="eastAsia"/>
          <w:color w:val="000000" w:themeColor="text1"/>
          <w:spacing w:val="-11"/>
          <w:szCs w:val="21"/>
        </w:rPr>
        <w:t xml:space="preserve">　　　</w:t>
      </w:r>
      <w:r w:rsidR="000167E0" w:rsidRPr="00E81DD8">
        <w:rPr>
          <w:rFonts w:asciiTheme="minorEastAsia" w:hAnsiTheme="minorEastAsia"/>
          <w:color w:val="000000" w:themeColor="text1"/>
          <w:spacing w:val="-11"/>
          <w:szCs w:val="21"/>
        </w:rPr>
        <w:t xml:space="preserve"> </w:t>
      </w:r>
      <w:r w:rsidRPr="00E81DD8">
        <w:rPr>
          <w:rFonts w:asciiTheme="minorEastAsia" w:hAnsiTheme="minorEastAsia" w:hint="eastAsia"/>
          <w:color w:val="000000" w:themeColor="text1"/>
          <w:spacing w:val="-11"/>
          <w:szCs w:val="21"/>
        </w:rPr>
        <w:t xml:space="preserve">　</w:t>
      </w:r>
      <w:r w:rsidR="000167E0" w:rsidRPr="00E81DD8">
        <w:rPr>
          <w:rFonts w:asciiTheme="minorEastAsia" w:hAnsiTheme="minorEastAsia" w:hint="eastAsia"/>
          <w:color w:val="000000" w:themeColor="text1"/>
          <w:spacing w:val="-11"/>
          <w:szCs w:val="21"/>
        </w:rPr>
        <w:t xml:space="preserve"> </w:t>
      </w:r>
      <w:r w:rsidR="000167E0" w:rsidRPr="00E81DD8">
        <w:rPr>
          <w:rFonts w:asciiTheme="minorEastAsia" w:hAnsiTheme="minorEastAsia"/>
          <w:color w:val="000000" w:themeColor="text1"/>
          <w:szCs w:val="21"/>
        </w:rPr>
        <w:t>(</w:t>
      </w:r>
      <w:r w:rsidR="004374A4" w:rsidRPr="00E81DD8">
        <w:rPr>
          <w:rFonts w:asciiTheme="minorEastAsia" w:hAnsiTheme="minorEastAsia" w:hint="eastAsia"/>
          <w:color w:val="000000" w:themeColor="text1"/>
          <w:szCs w:val="21"/>
        </w:rPr>
        <w:t>2</w:t>
      </w:r>
      <w:r w:rsidR="000167E0" w:rsidRPr="00E81DD8">
        <w:rPr>
          <w:rFonts w:asciiTheme="minorEastAsia" w:hAnsiTheme="minorEastAsia"/>
          <w:color w:val="000000" w:themeColor="text1"/>
          <w:szCs w:val="21"/>
        </w:rPr>
        <w:t>)</w:t>
      </w:r>
      <w:r w:rsidR="000167E0" w:rsidRPr="00E81DD8">
        <w:rPr>
          <w:rFonts w:asciiTheme="minorEastAsia" w:hAnsiTheme="minorEastAsia"/>
          <w:color w:val="000000" w:themeColor="text1"/>
          <w:spacing w:val="-11"/>
          <w:szCs w:val="21"/>
        </w:rPr>
        <w:t xml:space="preserve">       </w:t>
      </w:r>
      <w:r w:rsidR="004374A4" w:rsidRPr="00E81DD8">
        <w:rPr>
          <w:rFonts w:asciiTheme="minorEastAsia" w:hAnsiTheme="minorEastAsia" w:hint="eastAsia"/>
          <w:color w:val="000000" w:themeColor="text1"/>
          <w:spacing w:val="-11"/>
          <w:szCs w:val="21"/>
        </w:rPr>
        <w:t xml:space="preserve">　　　　</w:t>
      </w:r>
      <w:r w:rsidRPr="00E81DD8">
        <w:rPr>
          <w:rFonts w:asciiTheme="minorEastAsia" w:hAnsiTheme="minorEastAsia" w:hint="eastAsia"/>
          <w:color w:val="000000" w:themeColor="text1"/>
          <w:spacing w:val="-11"/>
          <w:szCs w:val="21"/>
        </w:rPr>
        <w:t xml:space="preserve">　 </w:t>
      </w:r>
      <w:r w:rsidR="004374A4" w:rsidRPr="00E81DD8">
        <w:rPr>
          <w:rFonts w:asciiTheme="minorEastAsia" w:hAnsiTheme="minorEastAsia" w:hint="eastAsia"/>
          <w:color w:val="000000" w:themeColor="text1"/>
          <w:spacing w:val="-11"/>
          <w:szCs w:val="21"/>
        </w:rPr>
        <w:t xml:space="preserve">　</w:t>
      </w:r>
      <w:r w:rsidRPr="00E81DD8">
        <w:rPr>
          <w:rFonts w:asciiTheme="minorEastAsia" w:hAnsiTheme="minorEastAsia" w:hint="eastAsia"/>
          <w:color w:val="000000" w:themeColor="text1"/>
          <w:spacing w:val="-11"/>
          <w:szCs w:val="21"/>
        </w:rPr>
        <w:t xml:space="preserve">　</w:t>
      </w:r>
      <w:r w:rsidR="000167E0" w:rsidRPr="00E81DD8">
        <w:rPr>
          <w:rFonts w:asciiTheme="minorEastAsia" w:hAnsiTheme="minorEastAsia"/>
          <w:color w:val="000000" w:themeColor="text1"/>
          <w:spacing w:val="-11"/>
          <w:szCs w:val="21"/>
        </w:rPr>
        <w:t xml:space="preserve">     </w:t>
      </w:r>
      <w:r w:rsidR="000167E0" w:rsidRPr="00E81DD8">
        <w:rPr>
          <w:rFonts w:asciiTheme="minorEastAsia" w:hAnsiTheme="minorEastAsia"/>
          <w:color w:val="000000" w:themeColor="text1"/>
          <w:szCs w:val="21"/>
        </w:rPr>
        <w:t>(</w:t>
      </w:r>
      <w:r w:rsidR="004374A4" w:rsidRPr="00E81DD8">
        <w:rPr>
          <w:rFonts w:asciiTheme="minorEastAsia" w:hAnsiTheme="minorEastAsia" w:hint="eastAsia"/>
          <w:color w:val="000000" w:themeColor="text1"/>
          <w:szCs w:val="21"/>
        </w:rPr>
        <w:t>4</w:t>
      </w:r>
      <w:r w:rsidR="000167E0" w:rsidRPr="00E81DD8">
        <w:rPr>
          <w:rFonts w:asciiTheme="minorEastAsia" w:hAnsiTheme="minorEastAsia"/>
          <w:color w:val="000000" w:themeColor="text1"/>
          <w:szCs w:val="21"/>
        </w:rPr>
        <w:t>)</w:t>
      </w:r>
      <w:r w:rsidR="000167E0" w:rsidRPr="00E81DD8">
        <w:rPr>
          <w:rFonts w:asciiTheme="minorEastAsia" w:hAnsiTheme="minorEastAsia"/>
          <w:color w:val="000000" w:themeColor="text1"/>
          <w:spacing w:val="-11"/>
          <w:szCs w:val="21"/>
        </w:rPr>
        <w:t xml:space="preserve"> </w:t>
      </w:r>
    </w:p>
    <w:p w:rsidR="00000B24" w:rsidRPr="00E81DD8" w:rsidRDefault="00000B24"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 xml:space="preserve">                  </w:t>
      </w:r>
    </w:p>
    <w:p w:rsidR="000167E0" w:rsidRPr="00E81DD8" w:rsidRDefault="00000B24" w:rsidP="00000B24">
      <w:pPr>
        <w:spacing w:line="300" w:lineRule="exact"/>
        <w:ind w:firstLineChars="900" w:firstLine="1796"/>
        <w:jc w:val="left"/>
        <w:rPr>
          <w:rFonts w:asciiTheme="minorEastAsia" w:hAnsiTheme="minorEastAsia"/>
          <w:color w:val="000000" w:themeColor="text1"/>
          <w:szCs w:val="21"/>
        </w:rPr>
      </w:pPr>
      <w:r w:rsidRPr="00E81DD8">
        <w:rPr>
          <w:rFonts w:ascii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3B4D19B1" wp14:editId="17DF772A">
                <wp:simplePos x="0" y="0"/>
                <wp:positionH relativeFrom="column">
                  <wp:posOffset>1747520</wp:posOffset>
                </wp:positionH>
                <wp:positionV relativeFrom="paragraph">
                  <wp:posOffset>99695</wp:posOffset>
                </wp:positionV>
                <wp:extent cx="0" cy="7905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8B25B89"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6pt,7.85pt" to="137.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7yygEAALYDAAAOAAAAZHJzL2Uyb0RvYy54bWysU81u1DAQviPxDpbvbLKtSiHabA+t4FLB&#10;ip8HcJ3xxsJ/st1N9ro99wXgIThQiSMPs4e+BmMnmyJACCEujsf+vpn5Pk8WZ71WZAM+SGtqOp+V&#10;lIDhtpFmXdP37148eUZJiMw0TFkDNd1CoGfLx48WnavgyLZWNeAJJjGh6lxN2xhdVRSBt6BZmFkH&#10;Bi+F9ZpFDP26aDzrMLtWxVFZPi066xvnLYcQ8PRiuKTLnF8I4PG1EAEiUTXF3mJefV6v0losF6xa&#10;e+Zaycc22D90oZk0WHRKdcEiI9de/pJKS+5tsCLOuNWFFUJyyBpQzbz8Sc3bljnIWtCc4Cabwv9L&#10;y19tVp7IpqbHlBim8YnuP93df/24333Z39zud5/3u2/kOPnUuVAh/Nys/BgFt/JJdC+8Tl+UQ/rs&#10;7XbyFvpI+HDI8fT0eXlyepLSFQ8850N8CVaTtKmpkiapZhXbXIY4QA8Q5KU+hsp5F7cKEliZNyBQ&#10;CdaaZ3aeIThXnmwYvn7zYT6WzchEEVKpiVT+mTRiEw3yXP0tcULnitbEiailsf53VWN/aFUM+IPq&#10;QWuSfWWbbX6HbAcORzZ0HOQ0fT/Gmf7wuy2/AwAA//8DAFBLAwQUAAYACAAAACEAQBAzRd0AAAAK&#10;AQAADwAAAGRycy9kb3ducmV2LnhtbEyPQU+DQBCF7yb9D5tp4s0uEisNZWmaqic9IHroccuOQMrO&#10;EnYL6K93jAc9zntf3ryX7WbbiREH3zpScLuKQCBVzrRUK3h/e7rZgPBBk9GdI1TwiR52+eIq06lx&#10;E73iWIZacAj5VCtoQuhTKX3VoNV+5Xok9j7cYHXgc6ilGfTE4baTcRTdS6tb4g+N7vHQYHUuL1ZB&#10;8vhcFv308PJVyEQWxejC5nxU6no577cgAs7hD4af+lwdcu50chcyXnQK4mQdM8rGOgHBwK9wYuEu&#10;ikHmmfw/If8GAAD//wMAUEsBAi0AFAAGAAgAAAAhALaDOJL+AAAA4QEAABMAAAAAAAAAAAAAAAAA&#10;AAAAAFtDb250ZW50X1R5cGVzXS54bWxQSwECLQAUAAYACAAAACEAOP0h/9YAAACUAQAACwAAAAAA&#10;AAAAAAAAAAAvAQAAX3JlbHMvLnJlbHNQSwECLQAUAAYACAAAACEA5+bO8soBAAC2AwAADgAAAAAA&#10;AAAAAAAAAAAuAgAAZHJzL2Uyb0RvYy54bWxQSwECLQAUAAYACAAAACEAQBAzRd0AAAAKAQAADwAA&#10;AAAAAAAAAAAAAAAkBAAAZHJzL2Rvd25yZXYueG1sUEsFBgAAAAAEAAQA8wAAAC4FAAAAAA==&#10;" strokecolor="black [3040]"/>
            </w:pict>
          </mc:Fallback>
        </mc:AlternateContent>
      </w:r>
      <w:r w:rsidRPr="00E81DD8">
        <w:rPr>
          <w:rFonts w:ascii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14:anchorId="490C4530" wp14:editId="76C71AC6">
                <wp:simplePos x="0" y="0"/>
                <wp:positionH relativeFrom="column">
                  <wp:posOffset>1517015</wp:posOffset>
                </wp:positionH>
                <wp:positionV relativeFrom="paragraph">
                  <wp:posOffset>102235</wp:posOffset>
                </wp:positionV>
                <wp:extent cx="428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65D8D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9.45pt,8.05pt" to="15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cXzAEAALYDAAAOAAAAZHJzL2Uyb0RvYy54bWysU0tu2zAQ3RfIHQjua8lCGwSC5SwStJug&#10;Nfo5AEMNLSL8gWQteeuue4H2EF20QJc9jBe5Roe0rQRJUARBNhSHfO/NvOFodjpoRVbgg7SmodNJ&#10;SQkYbltplg39/OnNyxNKQmSmZcoaaOgaAj2dH72Y9a6GynZWteAJiphQ966hXYyuLorAO9AsTKwD&#10;g5fCes0ihn5ZtJ71qK5VUZXlcdFb3zpvOYSAp+e7SzrP+kIAj++FCBCJaijWFvPq83qZ1mI+Y/XS&#10;M9dJvi+DPaEKzaTBpKPUOYuMfPHynpSW3NtgRZxwqwsrhOSQPaCbaXnHzceOOchesDnBjW0KzyfL&#10;360Wnsi2oRUlhml8ousfv6//fN9ufm2/fttufm43f0mV+tS7UCP8zCz8Pgpu4ZPpQXidvmiHDLm3&#10;67G3METC8fBVdXJcvaaEH66KG57zIb4Fq0naNFRJk1yzmq0uQsRcCD1AMEh17DLnXVwrSGBlPoBA&#10;J5hrmtl5huBMebJi+Prt1TS5QK2MTBQhlRpJ5f9Je2yiQZ6rxxJHdM5oTRyJWhrrH8oah0OpYoc/&#10;uN55TbYvbbvO75DbgcORne0HOU3f7TjTb363+T8AAAD//wMAUEsDBBQABgAIAAAAIQCGEoVz3gAA&#10;AAkBAAAPAAAAZHJzL2Rvd25yZXYueG1sTI9NT4NAEIbvJv6HzZh4s0tbQymyNMaPkx4QPfS4ZUcg&#10;ZWcJuwX01zumBz3OvE/eeSbbzbYTIw6+daRguYhAIFXOtFQr+Hh/vklA+KDJ6M4RKvhCD7v88iLT&#10;qXETveFYhlpwCflUK2hC6FMpfdWg1X7heiTOPt1gdeBxqKUZ9MTltpOrKIql1S3xhUb3+NBgdSxP&#10;VsHm6aUs+unx9buQG1kUowvJca/U9dV8fwci4Bz+YPjVZ3XI2engTmS86BSs1smWUQ7iJQgG1lF8&#10;C+JwXsg8k/8/yH8AAAD//wMAUEsBAi0AFAAGAAgAAAAhALaDOJL+AAAA4QEAABMAAAAAAAAAAAAA&#10;AAAAAAAAAFtDb250ZW50X1R5cGVzXS54bWxQSwECLQAUAAYACAAAACEAOP0h/9YAAACUAQAACwAA&#10;AAAAAAAAAAAAAAAvAQAAX3JlbHMvLnJlbHNQSwECLQAUAAYACAAAACEA5b2XF8wBAAC2AwAADgAA&#10;AAAAAAAAAAAAAAAuAgAAZHJzL2Uyb0RvYy54bWxQSwECLQAUAAYACAAAACEAhhKFc94AAAAJAQAA&#10;DwAAAAAAAAAAAAAAAAAmBAAAZHJzL2Rvd25yZXYueG1sUEsFBgAAAAAEAAQA8wAAADEFAAAAAA==&#10;" strokecolor="black [3040]"/>
            </w:pict>
          </mc:Fallback>
        </mc:AlternateContent>
      </w:r>
      <w:r w:rsidRPr="00E81DD8">
        <w:rPr>
          <w:rFonts w:asciiTheme="minorEastAsia" w:hAnsiTheme="minorEastAsia" w:hint="eastAsia"/>
          <w:color w:val="000000" w:themeColor="text1"/>
          <w:szCs w:val="21"/>
        </w:rPr>
        <w:t>○○          △△</w:t>
      </w:r>
    </w:p>
    <w:p w:rsidR="00000B24" w:rsidRPr="00E81DD8" w:rsidRDefault="00000B24" w:rsidP="00000B24">
      <w:pPr>
        <w:spacing w:line="300" w:lineRule="exact"/>
        <w:ind w:firstLineChars="950" w:firstLine="1895"/>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 )　　　　　　( )</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noProof/>
          <w:color w:val="000000" w:themeColor="text1"/>
          <w:spacing w:val="-11"/>
          <w:szCs w:val="21"/>
        </w:rPr>
        <mc:AlternateContent>
          <mc:Choice Requires="wps">
            <w:drawing>
              <wp:anchor distT="0" distB="0" distL="114300" distR="114300" simplePos="0" relativeHeight="251662336" behindDoc="0" locked="0" layoutInCell="1" allowOverlap="1" wp14:anchorId="0F4A54D7" wp14:editId="31A56445">
                <wp:simplePos x="0" y="0"/>
                <wp:positionH relativeFrom="column">
                  <wp:posOffset>1745615</wp:posOffset>
                </wp:positionH>
                <wp:positionV relativeFrom="paragraph">
                  <wp:posOffset>102235</wp:posOffset>
                </wp:positionV>
                <wp:extent cx="2286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EDE83B"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7.45pt,8.05pt" to="155.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ffywEAALYDAAAOAAAAZHJzL2Uyb0RvYy54bWysU0uOEzEQ3SNxB8t70p1oNBq10pnFjGCD&#10;IOJzAI+7nFj4p7JJd7ZhzQXgECxAYslhsphrUHaSHjSDEEJsql32e1X1qqrnl4M1bAMYtXctn05q&#10;zsBJ32m3avnbN0+fXHAWk3CdMN5By7cQ+eXi8aN5HxqY+bU3HSCjIC42fWj5OqXQVFWUa7AiTnwA&#10;R4/KoxWJXFxVHYqeoltTzer6vOo9dgG9hBjp9vrwyBclvlIg00ulIiRmWk61pWKx2Jtsq8VcNCsU&#10;Ya3lsQzxD1VYoR0lHUNdiyTYe9QPQlkt0Uev0kR6W3mltISigdRM63tqXq9FgKKFmhPD2Kb4/8LK&#10;F5slMt21/IwzJyyN6Pbzt9vvn/a7r/sPH/e7L/vdD3aW+9SH2BD8yi3x6MWwxCx6UGjzl+SwofR2&#10;O/YWhsQkXc5mF+c1TUCenqo7XsCYnoG3LB9abrTLqkUjNs9jolwEPUHIyXUcMpdT2hrIYONegSIl&#10;lGta2GWH4Mog2wiafvdumlVQrILMFKWNGUn1n0lHbKZB2au/JY7oktG7NBKtdh5/lzUNp1LVAX9S&#10;fdCaZd/4blvmUNpBy1GUHRc5b9+vfqHf/W6LnwAAAP//AwBQSwMEFAAGAAgAAAAhADvxCwPdAAAA&#10;CQEAAA8AAABkcnMvZG93bnJldi54bWxMj81OwzAQhO+V+g7WInFrnRTUlBCnqvg5wSEEDhzdeEmi&#10;xusodpPA07OIAxx35tPsTLafbSdGHHzrSEG8jkAgVc60VCt4e31c7UD4oMnozhEq+EQP+3y5yHRq&#10;3EQvOJahFhxCPtUKmhD6VEpfNWi1X7seib0PN1gd+BxqaQY9cbjt5CaKttLqlvhDo3u8a7A6lWer&#10;IHl4Kot+un/+KmQii2J0YXd6V+ryYj7cggg4hz8Yfupzdci509GdyXjRKdgk1zeMsrGNQTBwFUcs&#10;HH8FmWfy/4L8GwAA//8DAFBLAQItABQABgAIAAAAIQC2gziS/gAAAOEBAAATAAAAAAAAAAAAAAAA&#10;AAAAAABbQ29udGVudF9UeXBlc10ueG1sUEsBAi0AFAAGAAgAAAAhADj9If/WAAAAlAEAAAsAAAAA&#10;AAAAAAAAAAAALwEAAF9yZWxzLy5yZWxzUEsBAi0AFAAGAAgAAAAhAFGKt9/LAQAAtgMAAA4AAAAA&#10;AAAAAAAAAAAALgIAAGRycy9lMm9Eb2MueG1sUEsBAi0AFAAGAAgAAAAhADvxCwPdAAAACQEAAA8A&#10;AAAAAAAAAAAAAAAAJQQAAGRycy9kb3ducmV2LnhtbFBLBQYAAAAABAAEAPMAAAAvBQAAAAA=&#10;" strokecolor="black [3040]"/>
            </w:pict>
          </mc:Fallback>
        </mc:AlternateContent>
      </w:r>
      <w:r w:rsidRPr="00E81DD8">
        <w:rPr>
          <w:rFonts w:asciiTheme="minorEastAsia" w:hAnsiTheme="minorEastAsia"/>
          <w:color w:val="000000" w:themeColor="text1"/>
          <w:spacing w:val="-11"/>
          <w:szCs w:val="21"/>
        </w:rPr>
        <w:t xml:space="preserve">                                       </w:t>
      </w:r>
      <w:r w:rsidR="00000B24" w:rsidRPr="00E81DD8">
        <w:rPr>
          <w:rFonts w:asciiTheme="minorEastAsia" w:hAnsiTheme="minorEastAsia"/>
          <w:color w:val="000000" w:themeColor="text1"/>
          <w:spacing w:val="-11"/>
          <w:szCs w:val="21"/>
        </w:rPr>
        <w:t xml:space="preserve">  </w:t>
      </w:r>
      <w:r w:rsidR="00000B24" w:rsidRPr="00E81DD8">
        <w:rPr>
          <w:rFonts w:asciiTheme="minorEastAsia" w:hAnsiTheme="minorEastAsia" w:hint="eastAsia"/>
          <w:color w:val="000000" w:themeColor="text1"/>
          <w:spacing w:val="-11"/>
          <w:szCs w:val="21"/>
        </w:rPr>
        <w:t>□□</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00000B24" w:rsidRPr="00E81DD8">
        <w:rPr>
          <w:rFonts w:asciiTheme="minorEastAsia" w:hAnsiTheme="minorEastAsia" w:hint="eastAsia"/>
          <w:color w:val="000000" w:themeColor="text1"/>
          <w:spacing w:val="-11"/>
          <w:szCs w:val="21"/>
        </w:rPr>
        <w:t xml:space="preserve"> </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w:t>
      </w:r>
    </w:p>
    <w:p w:rsidR="000167E0" w:rsidRPr="00E81DD8" w:rsidRDefault="00000B24" w:rsidP="000167E0">
      <w:pPr>
        <w:spacing w:line="300" w:lineRule="exact"/>
        <w:jc w:val="left"/>
        <w:rPr>
          <w:rFonts w:asciiTheme="minorEastAsia" w:hAnsiTheme="minorEastAsia"/>
          <w:color w:val="000000" w:themeColor="text1"/>
          <w:szCs w:val="21"/>
        </w:rPr>
      </w:pPr>
      <w:r w:rsidRPr="00E81DD8">
        <w:rPr>
          <w:rFonts w:asciiTheme="minorEastAsia" w:hAnsiTheme="minorEastAsia"/>
          <w:noProof/>
          <w:color w:val="000000" w:themeColor="text1"/>
          <w:spacing w:val="-11"/>
          <w:szCs w:val="21"/>
        </w:rPr>
        <mc:AlternateContent>
          <mc:Choice Requires="wps">
            <w:drawing>
              <wp:anchor distT="0" distB="0" distL="114300" distR="114300" simplePos="0" relativeHeight="251671552" behindDoc="0" locked="0" layoutInCell="1" allowOverlap="1" wp14:anchorId="2FA68A74" wp14:editId="231A4688">
                <wp:simplePos x="0" y="0"/>
                <wp:positionH relativeFrom="column">
                  <wp:posOffset>1753870</wp:posOffset>
                </wp:positionH>
                <wp:positionV relativeFrom="paragraph">
                  <wp:posOffset>130810</wp:posOffset>
                </wp:positionV>
                <wp:extent cx="2286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42AD121" id="直線コネクタ 1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1pt,10.3pt" to="15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8e8wEAAKoDAAAOAAAAZHJzL2Uyb0RvYy54bWysU0uOEzEQ3SNxB8t70p2WMppppTOLiYYN&#10;n0gMB6ix3emW/JPLpJNtWHMBOAQLkFhymCzmGlN2J2GAHSILx65yvar3/Hp+vTWabVTA3tmGTycl&#10;Z8oKJ3u7bvj7u9sXl5xhBCtBO6savlPIrxfPn80HX6vKdU5LFRiBWKwH3/AuRl8XBYpOGcCJ88pS&#10;snXBQKRjWBcywEDoRhdVWV4UgwvSBycUIkWXY5IvMn7bKhHfti2qyHTDabaY15DX+7QWiznU6wC+&#10;68VxDPiHKQz0lpqeoZYQgX0I/V9QphfBoWvjRDhTuLbthcociM20/IPNuw68ylxIHPRnmfD/wYo3&#10;m1VgvaS3I3ksGHqjhy/fH358Puy/HT5+Ouy/HvY/GSVJqcFjTQU3dhWOJ/SrkGhv22DSPxFi26zu&#10;7qyu2kYmKFhVlxclNRGnVPGrzgeML5UzLG0arnubeEMNm1cYqRddPV1JYetue63z22nLhoZfzaoZ&#10;IQM5qNUQaWs8cUK75gz0mqwpYsiI6HQvU3XCwR3e6MA2QO4gU0k33NG0nGnASAmikH9jYQdSjVev&#10;ZhQerYMQXzs5hqflKU7jjtB58t9aJhpLwG4syamERBXappFUNu2RdRJ8lDjt7p3cZeWLdCJD5LKj&#10;eZPjnp5p//QTWzwCAAD//wMAUEsDBBQABgAIAAAAIQBdVtX23AAAAAkBAAAPAAAAZHJzL2Rvd25y&#10;ZXYueG1sTI9BT8MwDIXvSPyHyEhcpi1ZJpWpNJ0Q0BsXNhDXrDFtReN0TbYVfj1GHOBmv/f0/LnY&#10;TL4XJxxjF8jAcqFAINXBddQYeNlV8zWImCw52wdCA58YYVNeXhQ2d+FMz3japkZwCcXcGmhTGnIp&#10;Y92it3ERBiT23sPobeJ1bKQb7ZnLfS+1Upn0tiO+0NoB71usP7ZHbyBWr3iovmb1TL2tmoD68PD0&#10;aI25vprubkEknNJfGH7wGR1KZtqHI7koegP6JtMc5UFlIDiwWmoW9r+CLAv5/4PyGwAA//8DAFBL&#10;AQItABQABgAIAAAAIQC2gziS/gAAAOEBAAATAAAAAAAAAAAAAAAAAAAAAABbQ29udGVudF9UeXBl&#10;c10ueG1sUEsBAi0AFAAGAAgAAAAhADj9If/WAAAAlAEAAAsAAAAAAAAAAAAAAAAALwEAAF9yZWxz&#10;Ly5yZWxzUEsBAi0AFAAGAAgAAAAhABxa7x7zAQAAqgMAAA4AAAAAAAAAAAAAAAAALgIAAGRycy9l&#10;Mm9Eb2MueG1sUEsBAi0AFAAGAAgAAAAhAF1W1fbcAAAACQEAAA8AAAAAAAAAAAAAAAAATQQAAGRy&#10;cy9kb3ducmV2LnhtbFBLBQYAAAAABAAEAPMAAABWBQAAAAA=&#10;"/>
            </w:pict>
          </mc:Fallback>
        </mc:AlternateContent>
      </w:r>
      <w:r w:rsidRPr="00E81DD8">
        <w:rPr>
          <w:rFonts w:asciiTheme="minorEastAsia" w:hAnsiTheme="minorEastAsia" w:hint="eastAsia"/>
          <w:color w:val="000000" w:themeColor="text1"/>
          <w:szCs w:val="21"/>
        </w:rPr>
        <w:t xml:space="preserve">　　　　　　　　　　　　　　　　・・・</w:t>
      </w:r>
    </w:p>
    <w:p w:rsidR="00000B24" w:rsidRPr="00E81DD8" w:rsidRDefault="00000B24"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（２）職員の職種等</w:t>
      </w:r>
      <w:r w:rsidRPr="00E81DD8">
        <w:rPr>
          <w:rFonts w:asciiTheme="minorEastAsia" w:hAnsiTheme="minorEastAsia"/>
          <w:color w:val="000000" w:themeColor="text1"/>
          <w:spacing w:val="-11"/>
          <w:szCs w:val="21"/>
        </w:rPr>
        <w:t xml:space="preserve"> </w:t>
      </w:r>
    </w:p>
    <w:p w:rsidR="000167E0" w:rsidRPr="00E81DD8" w:rsidRDefault="000167E0" w:rsidP="000167E0">
      <w:pPr>
        <w:spacing w:line="300" w:lineRule="exact"/>
        <w:ind w:left="1596" w:hangingChars="800" w:hanging="1596"/>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１）組織図に記載された職員すべてについて、雇用関係（常勤職員、非常勤職員、臨時職員、パート職員、委託職員等）、月勤務日数、従事する業務、年間の人件費見込額（法定福利費等を含む一切のもの）を記載すること。</w:t>
      </w:r>
    </w:p>
    <w:p w:rsidR="000167E0" w:rsidRPr="00E81DD8" w:rsidRDefault="000167E0" w:rsidP="000167E0">
      <w:pPr>
        <w:spacing w:line="300" w:lineRule="exact"/>
        <w:ind w:leftChars="-1" w:left="1580" w:hangingChars="793" w:hanging="1582"/>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Pr="00E81DD8">
        <w:rPr>
          <w:rFonts w:asciiTheme="minorEastAsia" w:hAnsiTheme="minorEastAsia" w:hint="eastAsia"/>
          <w:color w:val="000000" w:themeColor="text1"/>
          <w:szCs w:val="21"/>
        </w:rPr>
        <w:t xml:space="preserve">  </w:t>
      </w:r>
      <w:r w:rsidRPr="00E81DD8">
        <w:rPr>
          <w:rFonts w:asciiTheme="minorEastAsia" w:hAnsiTheme="minorEastAsia"/>
          <w:color w:val="000000" w:themeColor="text1"/>
          <w:szCs w:val="21"/>
        </w:rPr>
        <w:t>（注２）人件費の合計額(Ａ)は、収支計画書〔様式３〕の指定管理開始年度の人件費の額と一致させること。</w:t>
      </w:r>
      <w:r w:rsidRPr="00E81DD8">
        <w:rPr>
          <w:rFonts w:asciiTheme="minorEastAsia" w:hAnsiTheme="minorEastAsia"/>
          <w:color w:val="000000" w:themeColor="text1"/>
          <w:spacing w:val="-11"/>
          <w:szCs w:val="21"/>
        </w:rPr>
        <w:t xml:space="preserve"> </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（注３）実際の運営に当たっては、ここで示した人数を下回ることはできないこと。</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（注４）次に掲げる者については、必ず配置すること。</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w:t>
      </w:r>
      <w:r w:rsidR="0066116E" w:rsidRPr="00E81DD8">
        <w:rPr>
          <w:rFonts w:asciiTheme="minorEastAsia" w:hAnsiTheme="minorEastAsia" w:hint="eastAsia"/>
          <w:color w:val="000000" w:themeColor="text1"/>
          <w:szCs w:val="21"/>
        </w:rPr>
        <w:t>業務責任者</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0066116E" w:rsidRPr="00E81DD8">
        <w:rPr>
          <w:rFonts w:asciiTheme="minorEastAsia" w:hAnsiTheme="minorEastAsia" w:hint="eastAsia"/>
          <w:color w:val="000000" w:themeColor="text1"/>
          <w:szCs w:val="21"/>
        </w:rPr>
        <w:t>防火管理者</w:t>
      </w:r>
    </w:p>
    <w:p w:rsidR="00840E70" w:rsidRPr="00E81DD8" w:rsidRDefault="00840E70">
      <w:pPr>
        <w:widowControl/>
        <w:jc w:val="left"/>
        <w:rPr>
          <w:rFonts w:asciiTheme="minorEastAsia" w:hAnsiTheme="minorEastAsia"/>
          <w:color w:val="000000" w:themeColor="text1"/>
          <w:szCs w:val="21"/>
        </w:rPr>
      </w:pPr>
      <w:r w:rsidRPr="00E81DD8">
        <w:rPr>
          <w:rFonts w:asciiTheme="minorEastAsia" w:hAnsiTheme="minorEastAsia"/>
          <w:color w:val="000000" w:themeColor="text1"/>
          <w:szCs w:val="21"/>
        </w:rPr>
        <w:br w:type="page"/>
      </w:r>
    </w:p>
    <w:p w:rsidR="000167E0" w:rsidRPr="00E81DD8" w:rsidRDefault="00840E70" w:rsidP="000167E0">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zCs w:val="21"/>
        </w:rPr>
        <w:lastRenderedPageBreak/>
        <w:t xml:space="preserve">　</w:t>
      </w:r>
      <w:r w:rsidR="000167E0" w:rsidRPr="00E81DD8">
        <w:rPr>
          <w:rFonts w:asciiTheme="minorEastAsia" w:hAnsiTheme="minorEastAsia"/>
          <w:color w:val="000000" w:themeColor="text1"/>
          <w:szCs w:val="21"/>
        </w:rPr>
        <w:t>〔職種等の記載の参考例〕</w:t>
      </w:r>
      <w:r w:rsidR="0066116E" w:rsidRPr="00E81DD8">
        <w:rPr>
          <w:rFonts w:asciiTheme="minorEastAsia" w:hAnsiTheme="minorEastAsia"/>
          <w:color w:val="000000" w:themeColor="text1"/>
          <w:spacing w:val="-11"/>
          <w:szCs w:val="21"/>
        </w:rPr>
        <w:t xml:space="preserve">  </w:t>
      </w:r>
      <w:r w:rsidR="0066116E" w:rsidRPr="00E81DD8">
        <w:rPr>
          <w:rFonts w:asciiTheme="minorEastAsia" w:hAnsiTheme="minorEastAsia" w:hint="eastAsia"/>
          <w:color w:val="000000" w:themeColor="text1"/>
          <w:spacing w:val="-11"/>
          <w:szCs w:val="21"/>
        </w:rPr>
        <w:t>※参考例ですので、職名等を指定するものではありません。</w:t>
      </w:r>
    </w:p>
    <w:tbl>
      <w:tblPr>
        <w:tblStyle w:val="a3"/>
        <w:tblW w:w="0" w:type="auto"/>
        <w:tblInd w:w="534" w:type="dxa"/>
        <w:tblLook w:val="04A0" w:firstRow="1" w:lastRow="0" w:firstColumn="1" w:lastColumn="0" w:noHBand="0" w:noVBand="1"/>
      </w:tblPr>
      <w:tblGrid>
        <w:gridCol w:w="1719"/>
        <w:gridCol w:w="1100"/>
        <w:gridCol w:w="830"/>
        <w:gridCol w:w="1640"/>
        <w:gridCol w:w="1089"/>
        <w:gridCol w:w="1380"/>
        <w:gridCol w:w="994"/>
      </w:tblGrid>
      <w:tr w:rsidR="00E81DD8" w:rsidRPr="00E81DD8" w:rsidTr="00840E70">
        <w:tc>
          <w:tcPr>
            <w:tcW w:w="1719"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職種（職名）</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雇用関係</w:t>
            </w: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月勤務日　数</w:t>
            </w: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従事する業務内容</w:t>
            </w: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資格等</w:t>
            </w: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現在の施設職員の継続雇用の可否</w:t>
            </w: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人件費</w:t>
            </w:r>
          </w:p>
          <w:p w:rsidR="000167E0" w:rsidRPr="00E81DD8" w:rsidRDefault="000167E0"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color w:val="000000" w:themeColor="text1"/>
                <w:spacing w:val="-11"/>
                <w:szCs w:val="21"/>
              </w:rPr>
              <w:t>（千円）</w:t>
            </w:r>
          </w:p>
        </w:tc>
      </w:tr>
      <w:tr w:rsidR="00E81DD8" w:rsidRPr="00E81DD8" w:rsidTr="00840E70">
        <w:tc>
          <w:tcPr>
            <w:tcW w:w="1719" w:type="dxa"/>
          </w:tcPr>
          <w:p w:rsidR="000167E0" w:rsidRPr="00E81DD8" w:rsidRDefault="0066116E" w:rsidP="0066116E">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指定管理総括者</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0167E0" w:rsidRPr="00E81DD8" w:rsidRDefault="0066116E"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事務職員</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0167E0" w:rsidRPr="00E81DD8" w:rsidRDefault="0066116E"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史跡管理員</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0167E0" w:rsidRPr="00E81DD8" w:rsidRDefault="0066116E"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維持管理作業員</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0167E0" w:rsidRPr="00E81DD8" w:rsidRDefault="0066116E"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受付員</w:t>
            </w: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10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83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64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089"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1380"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c>
          <w:tcPr>
            <w:tcW w:w="994" w:type="dxa"/>
          </w:tcPr>
          <w:p w:rsidR="000167E0" w:rsidRPr="00E81DD8" w:rsidRDefault="000167E0" w:rsidP="00677243">
            <w:pPr>
              <w:spacing w:line="300" w:lineRule="exact"/>
              <w:jc w:val="left"/>
              <w:rPr>
                <w:rFonts w:asciiTheme="minorEastAsia" w:hAnsiTheme="minorEastAsia"/>
                <w:color w:val="000000" w:themeColor="text1"/>
                <w:spacing w:val="-11"/>
                <w:szCs w:val="21"/>
              </w:rPr>
            </w:pPr>
          </w:p>
        </w:tc>
      </w:tr>
      <w:tr w:rsidR="00E81DD8" w:rsidRPr="00E81DD8" w:rsidTr="00840E70">
        <w:tc>
          <w:tcPr>
            <w:tcW w:w="1719" w:type="dxa"/>
          </w:tcPr>
          <w:p w:rsidR="0066116E" w:rsidRPr="00E81DD8" w:rsidRDefault="0066116E" w:rsidP="00677243">
            <w:pPr>
              <w:spacing w:line="300" w:lineRule="exact"/>
              <w:jc w:val="left"/>
              <w:rPr>
                <w:rFonts w:asciiTheme="minorEastAsia" w:hAnsiTheme="minorEastAsia"/>
                <w:color w:val="000000" w:themeColor="text1"/>
                <w:spacing w:val="-11"/>
                <w:szCs w:val="21"/>
              </w:rPr>
            </w:pPr>
            <w:r w:rsidRPr="00E81DD8">
              <w:rPr>
                <w:rFonts w:asciiTheme="minorEastAsia" w:hAnsiTheme="minorEastAsia" w:hint="eastAsia"/>
                <w:color w:val="000000" w:themeColor="text1"/>
                <w:spacing w:val="-11"/>
                <w:szCs w:val="21"/>
              </w:rPr>
              <w:t>計</w:t>
            </w:r>
          </w:p>
        </w:tc>
        <w:tc>
          <w:tcPr>
            <w:tcW w:w="1100"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c>
          <w:tcPr>
            <w:tcW w:w="830"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c>
          <w:tcPr>
            <w:tcW w:w="1640"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c>
          <w:tcPr>
            <w:tcW w:w="1089"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c>
          <w:tcPr>
            <w:tcW w:w="1380"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c>
          <w:tcPr>
            <w:tcW w:w="994" w:type="dxa"/>
          </w:tcPr>
          <w:p w:rsidR="0066116E" w:rsidRPr="00E81DD8" w:rsidRDefault="0066116E" w:rsidP="00677243">
            <w:pPr>
              <w:spacing w:line="300" w:lineRule="exact"/>
              <w:jc w:val="left"/>
              <w:rPr>
                <w:rFonts w:asciiTheme="minorEastAsia" w:hAnsiTheme="minorEastAsia"/>
                <w:color w:val="000000" w:themeColor="text1"/>
                <w:spacing w:val="-11"/>
                <w:szCs w:val="21"/>
              </w:rPr>
            </w:pPr>
          </w:p>
        </w:tc>
      </w:tr>
    </w:tbl>
    <w:p w:rsidR="000167E0" w:rsidRPr="00E81DD8" w:rsidRDefault="000167E0" w:rsidP="0066116E">
      <w:pPr>
        <w:spacing w:line="300" w:lineRule="exact"/>
        <w:ind w:left="599"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p>
    <w:p w:rsidR="000167E0" w:rsidRPr="00E81DD8" w:rsidRDefault="0066116E"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（３）現在の指定管理者の雇用する施設職員の継続雇用に関する方針</w:t>
      </w:r>
    </w:p>
    <w:p w:rsidR="000167E0" w:rsidRPr="00E81DD8" w:rsidRDefault="000167E0" w:rsidP="000167E0">
      <w:pPr>
        <w:spacing w:line="300" w:lineRule="exact"/>
        <w:ind w:left="1397" w:hangingChars="700" w:hanging="1397"/>
        <w:jc w:val="left"/>
        <w:rPr>
          <w:rFonts w:asciiTheme="minorEastAsia" w:hAnsiTheme="minorEastAsia"/>
          <w:color w:val="000000" w:themeColor="text1"/>
          <w:spacing w:val="-11"/>
          <w:szCs w:val="21"/>
        </w:rPr>
      </w:pPr>
      <w:r w:rsidRPr="00E81DD8">
        <w:rPr>
          <w:rFonts w:asciiTheme="minorEastAsia" w:hAnsiTheme="minorEastAsia"/>
          <w:color w:val="000000" w:themeColor="text1"/>
          <w:szCs w:val="21"/>
        </w:rPr>
        <w:t xml:space="preserve">　　　　（注）熟練した人材の確保・利用者サービスの継続性、施設従業者の雇用の安定の観点から、現在従事している職員のうち、引き続き当該業務に従事することを希望する職員の雇用について配慮することとし、継続雇用についての考え方を記載すること。</w:t>
      </w:r>
    </w:p>
    <w:p w:rsidR="000167E0" w:rsidRPr="00E81DD8" w:rsidRDefault="000167E0" w:rsidP="000167E0">
      <w:pPr>
        <w:spacing w:line="300" w:lineRule="exact"/>
        <w:jc w:val="left"/>
        <w:rPr>
          <w:color w:val="000000" w:themeColor="text1"/>
          <w:szCs w:val="21"/>
        </w:rPr>
      </w:pPr>
      <w:r w:rsidRPr="00E81DD8">
        <w:rPr>
          <w:noProof/>
          <w:color w:val="000000" w:themeColor="text1"/>
          <w:szCs w:val="21"/>
        </w:rPr>
        <mc:AlternateContent>
          <mc:Choice Requires="wps">
            <w:drawing>
              <wp:anchor distT="0" distB="0" distL="114300" distR="114300" simplePos="0" relativeHeight="251663360" behindDoc="0" locked="0" layoutInCell="1" allowOverlap="1" wp14:anchorId="0C01F181" wp14:editId="419A9BA2">
                <wp:simplePos x="0" y="0"/>
                <wp:positionH relativeFrom="column">
                  <wp:posOffset>526415</wp:posOffset>
                </wp:positionH>
                <wp:positionV relativeFrom="paragraph">
                  <wp:posOffset>51434</wp:posOffset>
                </wp:positionV>
                <wp:extent cx="5448300" cy="7715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448300"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8E2C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1.45pt;margin-top:4.05pt;width:429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IocAIAABQFAAAOAAAAZHJzL2Uyb0RvYy54bWysVM1uEzEQviPxDpbvdLMhaUvUTRW1KkKq&#10;2ogW9ex47caq7TG2k0249cyRRwCJB6t4D8be3bQqCCHExTuz8//5Gx8db4wma+GDAlvRcm9AibAc&#10;amVvK/rh+uzVISUhMlszDVZUdCsCPZ6+fHHUuIkYwhJ0LTzBJDZMGlfRZYxuUhSBL4VhYQ+csGiU&#10;4A2LqPrbovaswexGF8PBYL9owNfOAxch4N/T1kinOb+UgsdLKYOIRFcUe4v59PlcpLOYHrHJrWdu&#10;qXjXBvuHLgxTFovuUp2yyMjKq19SGcU9BJBxj4MpQErFRZ4BpykHz6a5WjIn8iwITnA7mML/S8sv&#10;1nNPVF3RfUosM3hFP759f7j//HD/9eH+C9lPCDUuTNDxys19pwUU07gb6U364iBkk1Hd7lAVm0g4&#10;/hyPRoevBwg+R9vBQTkejlPS4jHa+RDfCjAkCRVdeMbvRJwz5TOmbH0eYhvRe2J4aqptI0txq0Xq&#10;RNv3QuJAWLjM0ZlK4kR7smZIgvqu7KpnzxQilda7oMGfgzrfFCYyvf42cOedK4KNu0CjLLSDPms1&#10;bvpWZevfT93OmsZeQL3F+/PQEjs4fqYQw3MWED6PTEbYcTvjJR5SQ1NR6CRKluA//e5/8keCoZWS&#10;BjejouHjinlBiX5nkXpvytEorVJWRuODISr+qWXx1GJX5gQQ9xLfAcezmPyj7kXpwdzgEs9SVTQx&#10;y7F2RXn0vXIS243FZ4CL2Sy74fo4Fs/tleP9TSdyXG9umHcdkSJS8AL6LWKTZ0RqfdN9WJitIkiV&#10;WfaIa4c3rl6ma/dMpN1+qmevx8ds+hMAAP//AwBQSwMEFAAGAAgAAAAhAKPhSqPeAAAACAEAAA8A&#10;AABkcnMvZG93bnJldi54bWxMj8FOwzAQRO9I/IO1SFwQdRKh0oQ4VUHi0AMSKVy4OfHiBOJ1FLtN&#10;+HuWEz2tRvM0O1NuFzeIE06h96QgXSUgkFpverIK3t+ebzcgQtRk9OAJFfxggG11eVHqwviZajwd&#10;ohUcQqHQCroYx0LK0HbodFj5EYm9Tz85HVlOVppJzxzuBpklyVo63RN/6PSITx2234ejU/AxW5++&#10;PDavXzt5b/dzW9+Efa3U9dWyewARcYn/MPzV5+pQcafGH8kEMSjYZDmTfFMQbOd3CeuGuSxfg6xK&#10;eT6g+gUAAP//AwBQSwECLQAUAAYACAAAACEAtoM4kv4AAADhAQAAEwAAAAAAAAAAAAAAAAAAAAAA&#10;W0NvbnRlbnRfVHlwZXNdLnhtbFBLAQItABQABgAIAAAAIQA4/SH/1gAAAJQBAAALAAAAAAAAAAAA&#10;AAAAAC8BAABfcmVscy8ucmVsc1BLAQItABQABgAIAAAAIQCNyjIocAIAABQFAAAOAAAAAAAAAAAA&#10;AAAAAC4CAABkcnMvZTJvRG9jLnhtbFBLAQItABQABgAIAAAAIQCj4Uqj3gAAAAgBAAAPAAAAAAAA&#10;AAAAAAAAAMoEAABkcnMvZG93bnJldi54bWxQSwUGAAAAAAQABADzAAAA1QUAAAAA&#10;" strokecolor="black [3040]"/>
            </w:pict>
          </mc:Fallback>
        </mc:AlternateContent>
      </w:r>
    </w:p>
    <w:p w:rsidR="000167E0" w:rsidRPr="00E81DD8" w:rsidRDefault="000167E0" w:rsidP="000167E0">
      <w:pPr>
        <w:spacing w:line="300" w:lineRule="exact"/>
        <w:jc w:val="left"/>
        <w:rPr>
          <w:color w:val="000000" w:themeColor="text1"/>
          <w:szCs w:val="21"/>
        </w:rPr>
      </w:pPr>
    </w:p>
    <w:p w:rsidR="000167E0" w:rsidRPr="00E81DD8" w:rsidRDefault="000167E0" w:rsidP="000167E0">
      <w:pPr>
        <w:spacing w:line="300" w:lineRule="exact"/>
        <w:jc w:val="left"/>
        <w:rPr>
          <w:color w:val="000000" w:themeColor="text1"/>
          <w:szCs w:val="21"/>
        </w:rPr>
      </w:pPr>
    </w:p>
    <w:p w:rsidR="000167E0" w:rsidRPr="00E81DD8" w:rsidRDefault="000167E0" w:rsidP="000167E0">
      <w:pPr>
        <w:spacing w:line="300" w:lineRule="exact"/>
        <w:jc w:val="left"/>
        <w:rPr>
          <w:color w:val="000000" w:themeColor="text1"/>
          <w:szCs w:val="21"/>
        </w:rPr>
      </w:pPr>
    </w:p>
    <w:p w:rsidR="000167E0" w:rsidRPr="00E81DD8" w:rsidRDefault="000167E0" w:rsidP="000167E0">
      <w:pPr>
        <w:spacing w:line="300" w:lineRule="exact"/>
        <w:jc w:val="left"/>
        <w:rPr>
          <w:color w:val="000000" w:themeColor="text1"/>
          <w:szCs w:val="21"/>
        </w:rPr>
      </w:pPr>
    </w:p>
    <w:p w:rsidR="00840E70" w:rsidRPr="00E81DD8" w:rsidRDefault="00840E70" w:rsidP="000167E0">
      <w:pPr>
        <w:spacing w:line="300" w:lineRule="exact"/>
        <w:jc w:val="left"/>
        <w:rPr>
          <w:color w:val="000000" w:themeColor="text1"/>
          <w:szCs w:val="21"/>
        </w:rPr>
      </w:pPr>
    </w:p>
    <w:p w:rsidR="000167E0" w:rsidRPr="00E81DD8" w:rsidRDefault="000167E0" w:rsidP="009C051F">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（４）日常の職員配置</w:t>
      </w:r>
      <w:r w:rsidRPr="00E81DD8">
        <w:rPr>
          <w:rFonts w:asciiTheme="minorEastAsia" w:hAnsiTheme="minorEastAsia"/>
          <w:color w:val="000000" w:themeColor="text1"/>
          <w:spacing w:val="-11"/>
          <w:szCs w:val="21"/>
        </w:rPr>
        <w:t xml:space="preserve"> </w:t>
      </w:r>
    </w:p>
    <w:p w:rsidR="000167E0" w:rsidRPr="00E81DD8" w:rsidRDefault="000167E0" w:rsidP="000167E0">
      <w:pPr>
        <w:spacing w:line="300" w:lineRule="exact"/>
        <w:ind w:left="1420" w:hangingChars="800" w:hanging="1420"/>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 xml:space="preserve">　　（注）１日の標準的な職員配置（勤務時間帯と職種がわかるもの）とその考え方を記載すること。</w:t>
      </w:r>
      <w:r w:rsidRPr="00E81DD8">
        <w:rPr>
          <w:rFonts w:asciiTheme="minorEastAsia" w:hAnsiTheme="minorEastAsia"/>
          <w:color w:val="000000" w:themeColor="text1"/>
          <w:spacing w:val="-11"/>
          <w:szCs w:val="21"/>
        </w:rPr>
        <w:t xml:space="preserve"> </w:t>
      </w:r>
    </w:p>
    <w:p w:rsidR="000167E0" w:rsidRPr="00E81DD8" w:rsidRDefault="000167E0" w:rsidP="000167E0">
      <w:pPr>
        <w:spacing w:line="28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〔職員配置の記載の参考例：別紙でも可〕</w:t>
      </w:r>
    </w:p>
    <w:tbl>
      <w:tblPr>
        <w:tblStyle w:val="a3"/>
        <w:tblW w:w="0" w:type="auto"/>
        <w:tblInd w:w="733" w:type="dxa"/>
        <w:tblLook w:val="04A0" w:firstRow="1" w:lastRow="0" w:firstColumn="1" w:lastColumn="0" w:noHBand="0" w:noVBand="1"/>
      </w:tblPr>
      <w:tblGrid>
        <w:gridCol w:w="1510"/>
        <w:gridCol w:w="1511"/>
        <w:gridCol w:w="689"/>
        <w:gridCol w:w="689"/>
        <w:gridCol w:w="689"/>
        <w:gridCol w:w="688"/>
        <w:gridCol w:w="689"/>
        <w:gridCol w:w="689"/>
        <w:gridCol w:w="689"/>
        <w:gridCol w:w="710"/>
      </w:tblGrid>
      <w:tr w:rsidR="00E81DD8" w:rsidRPr="00E81DD8" w:rsidTr="00677243">
        <w:tc>
          <w:tcPr>
            <w:tcW w:w="1559" w:type="dxa"/>
            <w:vMerge w:val="restart"/>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配置場所</w:t>
            </w:r>
          </w:p>
        </w:tc>
        <w:tc>
          <w:tcPr>
            <w:tcW w:w="1559" w:type="dxa"/>
            <w:vMerge w:val="restart"/>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職員配置の</w:t>
            </w:r>
          </w:p>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時　間　帯</w:t>
            </w:r>
          </w:p>
        </w:tc>
        <w:tc>
          <w:tcPr>
            <w:tcW w:w="5693" w:type="dxa"/>
            <w:gridSpan w:val="8"/>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tcPr>
          <w:p w:rsidR="000167E0" w:rsidRPr="00E81DD8" w:rsidRDefault="000167E0" w:rsidP="00677243">
            <w:pPr>
              <w:spacing w:line="300" w:lineRule="exact"/>
              <w:jc w:val="center"/>
              <w:rPr>
                <w:rFonts w:asciiTheme="minorEastAsia" w:hAnsiTheme="minorEastAsia"/>
                <w:color w:val="000000" w:themeColor="text1"/>
                <w:szCs w:val="21"/>
              </w:rPr>
            </w:pPr>
          </w:p>
        </w:tc>
        <w:tc>
          <w:tcPr>
            <w:tcW w:w="1559" w:type="dxa"/>
            <w:vMerge/>
          </w:tcPr>
          <w:p w:rsidR="000167E0" w:rsidRPr="00E81DD8" w:rsidRDefault="000167E0" w:rsidP="00677243">
            <w:pPr>
              <w:spacing w:line="300" w:lineRule="exact"/>
              <w:jc w:val="center"/>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val="restart"/>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管理事務室</w:t>
            </w: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tcPr>
          <w:p w:rsidR="000167E0" w:rsidRPr="00E81DD8" w:rsidRDefault="000167E0" w:rsidP="00677243">
            <w:pPr>
              <w:spacing w:line="300" w:lineRule="exact"/>
              <w:jc w:val="center"/>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val="restart"/>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受　付</w:t>
            </w: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tcPr>
          <w:p w:rsidR="000167E0" w:rsidRPr="00E81DD8" w:rsidRDefault="000167E0" w:rsidP="00677243">
            <w:pPr>
              <w:spacing w:line="300" w:lineRule="exact"/>
              <w:jc w:val="center"/>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559" w:type="dxa"/>
            <w:vMerge w:val="restart"/>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　○</w:t>
            </w: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0167E0" w:rsidRPr="00E81DD8" w:rsidTr="00677243">
        <w:tc>
          <w:tcPr>
            <w:tcW w:w="1559" w:type="dxa"/>
            <w:vMerge/>
          </w:tcPr>
          <w:p w:rsidR="000167E0" w:rsidRPr="00E81DD8" w:rsidRDefault="000167E0" w:rsidP="00677243">
            <w:pPr>
              <w:spacing w:line="300" w:lineRule="exact"/>
              <w:jc w:val="center"/>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31" w:type="dxa"/>
          </w:tcPr>
          <w:p w:rsidR="000167E0" w:rsidRPr="00E81DD8" w:rsidRDefault="000167E0" w:rsidP="00677243">
            <w:pPr>
              <w:spacing w:line="300" w:lineRule="exact"/>
              <w:jc w:val="left"/>
              <w:rPr>
                <w:rFonts w:asciiTheme="minorEastAsia" w:hAnsiTheme="minorEastAsia"/>
                <w:color w:val="000000" w:themeColor="text1"/>
                <w:szCs w:val="21"/>
              </w:rPr>
            </w:pPr>
          </w:p>
        </w:tc>
      </w:tr>
    </w:tbl>
    <w:p w:rsidR="000167E0" w:rsidRPr="00E81DD8" w:rsidRDefault="000167E0" w:rsidP="000167E0">
      <w:pPr>
        <w:spacing w:line="280" w:lineRule="exact"/>
        <w:jc w:val="left"/>
        <w:rPr>
          <w:rFonts w:asciiTheme="minorEastAsia" w:hAnsiTheme="minorEastAsia"/>
          <w:color w:val="000000" w:themeColor="text1"/>
          <w:szCs w:val="21"/>
        </w:rPr>
      </w:pPr>
    </w:p>
    <w:p w:rsidR="000167E0" w:rsidRPr="00E81DD8" w:rsidRDefault="000167E0" w:rsidP="009C051F">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（５）人材育成</w:t>
      </w:r>
      <w:r w:rsidRPr="00E81DD8">
        <w:rPr>
          <w:rFonts w:asciiTheme="minorEastAsia" w:hAnsiTheme="minorEastAsia"/>
          <w:color w:val="000000" w:themeColor="text1"/>
          <w:spacing w:val="-11"/>
          <w:szCs w:val="21"/>
        </w:rPr>
        <w:t xml:space="preserve"> </w:t>
      </w:r>
    </w:p>
    <w:p w:rsidR="000167E0" w:rsidRPr="00E81DD8" w:rsidRDefault="000167E0" w:rsidP="0066116E">
      <w:pPr>
        <w:spacing w:line="300" w:lineRule="exact"/>
        <w:ind w:leftChars="400" w:left="1397" w:hangingChars="300" w:hanging="599"/>
        <w:jc w:val="left"/>
        <w:rPr>
          <w:rFonts w:asciiTheme="minorEastAsia" w:hAnsiTheme="minorEastAsia"/>
          <w:color w:val="000000" w:themeColor="text1"/>
          <w:spacing w:val="-11"/>
          <w:szCs w:val="21"/>
        </w:rPr>
      </w:pPr>
      <w:r w:rsidRPr="00E81DD8">
        <w:rPr>
          <w:rFonts w:asciiTheme="minorEastAsia" w:hAnsiTheme="minorEastAsia"/>
          <w:color w:val="000000" w:themeColor="text1"/>
          <w:szCs w:val="21"/>
        </w:rPr>
        <w:t>（注）接遇、経理などに関する人材育成及び担当職員の業務水準の維持、向上させる方策について、記載すること。</w:t>
      </w:r>
      <w:r w:rsidRPr="00E81DD8">
        <w:rPr>
          <w:rFonts w:asciiTheme="minorEastAsia" w:hAnsiTheme="minorEastAsia"/>
          <w:color w:val="000000" w:themeColor="text1"/>
          <w:spacing w:val="-11"/>
          <w:szCs w:val="21"/>
        </w:rPr>
        <w:t xml:space="preserve"> </w:t>
      </w:r>
    </w:p>
    <w:p w:rsidR="0066116E" w:rsidRPr="00E81DD8" w:rsidRDefault="0066116E" w:rsidP="0066116E">
      <w:pPr>
        <w:spacing w:line="300" w:lineRule="exact"/>
        <w:ind w:left="1397" w:hangingChars="700" w:hanging="1397"/>
        <w:jc w:val="left"/>
        <w:rPr>
          <w:rFonts w:asciiTheme="minorEastAsia" w:hAnsiTheme="minorEastAsia"/>
          <w:color w:val="000000" w:themeColor="text1"/>
          <w:szCs w:val="21"/>
        </w:rPr>
      </w:pPr>
      <w:r w:rsidRPr="00E81DD8">
        <w:rPr>
          <w:rFonts w:ascii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7227F110" wp14:editId="0157E65B">
                <wp:simplePos x="0" y="0"/>
                <wp:positionH relativeFrom="column">
                  <wp:posOffset>650240</wp:posOffset>
                </wp:positionH>
                <wp:positionV relativeFrom="paragraph">
                  <wp:posOffset>98425</wp:posOffset>
                </wp:positionV>
                <wp:extent cx="5238750" cy="7715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238750"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CBD9F" id="大かっこ 7" o:spid="_x0000_s1026" type="#_x0000_t185" style="position:absolute;left:0;text-align:left;margin-left:51.2pt;margin-top:7.75pt;width:41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8cAIAABQFAAAOAAAAZHJzL2Uyb0RvYy54bWysVM1uEzEQviPxDpbvdLOhISXqpopaFSFV&#10;bUSLena8dmPVf4ydbMKt5x55BJB4sIr3YOzdTauCEEJcvDM7/5+/8eHRxmiyFhCUsxUt9waUCMtd&#10;rexNRT9enb46oCREZmumnRUV3YpAj6YvXxw2fiKGbul0LYBgEhsmja/oMkY/KYrAl8KwsOe8sGiU&#10;DgyLqMJNUQNrMLvRxXAweFM0DmoPjosQ8O9Ja6TTnF9KweOFlEFEoiuKvcV8Qj4X6Symh2xyA8wv&#10;Fe/aYP/QhWHKYtFdqhMWGVmB+iWVURxccDLucWcKJ6XiIs+A05SDZ9NcLpkXeRYEJ/gdTOH/peXn&#10;6zkQVVd0TIllBq/ox7fvD3f3D3dfH+6+kHFCqPFhgo6Xfg6dFlBM424kmPTFQcgmo7rdoSo2kXD8&#10;ORq+PhiPEHyOtvG4HA1HKWnxGO0hxHfCGZKEii6A8VsR50xBxpStz0JsI3pPDE9NtW1kKW61SJ1o&#10;+0FIHAgLlzk6U0kcayBrhiSob8uuevZMIVJpvQsa/Dmo801hItPrbwN33rmis3EXaJR17aDPWo2b&#10;vlXZ+vdTt7OmsReu3uL9gWuJHTw/VYjhGQsIHyCTEXbczniBh9SuqajrJEqWDj7/7n/yR4KhlZIG&#10;N6Oi4dOKgaBEv7dIvbfl/n5apazsj8ZDVOCpZfHUYlfm2CHuJb4Dnmcx+UfdixKcucYlnqWqaGKW&#10;Y+2K8gi9chzbjcVngIvZLLvh+ngWz+yl5/1NJ3Jcba4Z+I5IESl47votYpNnRGp9031YN1tFJ1Vm&#10;2SOuHd64epmu3TORdvupnr0eH7PpTwAAAP//AwBQSwMEFAAGAAgAAAAhANh38mLfAAAACgEAAA8A&#10;AABkcnMvZG93bnJldi54bWxMjzFPwzAQhXck/oN1SCyI2g2UQIhTFSSGDkikdOnmJIcTiM9R7Dbh&#10;33NMsN179/Tuu3w9u16ccAydJw3LhQKBVPumI6th//5yfQ8iREON6T2hhm8MsC7Oz3KTNX6iEk+7&#10;aAWXUMiMhjbGIZMy1C06ExZ+QOLdhx+diSxHK5vRTFzuepkodSed6YgvtGbA5xbrr93RaThM1i9f&#10;n6q3z41M7Xaqy6uwLbW+vJg3jyAizvEvDL/4jA4FM1X+SE0QPWuV3HKUh9UKBAcekpSNio2bVIEs&#10;cvn/heIHAAD//wMAUEsBAi0AFAAGAAgAAAAhALaDOJL+AAAA4QEAABMAAAAAAAAAAAAAAAAAAAAA&#10;AFtDb250ZW50X1R5cGVzXS54bWxQSwECLQAUAAYACAAAACEAOP0h/9YAAACUAQAACwAAAAAAAAAA&#10;AAAAAAAvAQAAX3JlbHMvLnJlbHNQSwECLQAUAAYACAAAACEA3wflPHACAAAUBQAADgAAAAAAAAAA&#10;AAAAAAAuAgAAZHJzL2Uyb0RvYy54bWxQSwECLQAUAAYACAAAACEA2HfyYt8AAAAKAQAADwAAAAAA&#10;AAAAAAAAAADKBAAAZHJzL2Rvd25yZXYueG1sUEsFBgAAAAAEAAQA8wAAANYFAAAAAA==&#10;" strokecolor="black [3040]"/>
            </w:pict>
          </mc:Fallback>
        </mc:AlternateConten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ind w:left="1397" w:hangingChars="700" w:hanging="1397"/>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（注）指定管理者が職員研修への協力を県に求めるときは、県は教育資材の貸し出し等可能な範囲で支援するものとする。</w:t>
      </w:r>
    </w:p>
    <w:p w:rsidR="000167E0" w:rsidRPr="00E81DD8" w:rsidRDefault="000167E0" w:rsidP="000167E0">
      <w:pPr>
        <w:spacing w:line="280" w:lineRule="exact"/>
        <w:jc w:val="left"/>
        <w:rPr>
          <w:rFonts w:asciiTheme="minorEastAsia" w:hAnsiTheme="minorEastAsia"/>
          <w:color w:val="000000" w:themeColor="text1"/>
          <w:szCs w:val="21"/>
        </w:rPr>
      </w:pPr>
    </w:p>
    <w:p w:rsidR="000167E0" w:rsidRPr="00E81DD8" w:rsidRDefault="000167E0" w:rsidP="009C051F">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（６）障がい者又は高齢者の雇用計画</w:t>
      </w:r>
    </w:p>
    <w:p w:rsidR="000167E0" w:rsidRPr="00E81DD8" w:rsidRDefault="000167E0" w:rsidP="000167E0">
      <w:pPr>
        <w:spacing w:line="300" w:lineRule="exact"/>
        <w:ind w:leftChars="300" w:left="998" w:hangingChars="200" w:hanging="399"/>
        <w:jc w:val="left"/>
        <w:rPr>
          <w:rFonts w:asciiTheme="minorEastAsia" w:hAnsiTheme="minorEastAsia"/>
          <w:color w:val="000000" w:themeColor="text1"/>
          <w:szCs w:val="21"/>
        </w:rPr>
      </w:pPr>
      <w:r w:rsidRPr="00E81DD8">
        <w:rPr>
          <w:rFonts w:asciiTheme="minorEastAsia" w:hAnsiTheme="minorEastAsia"/>
          <w:color w:val="000000" w:themeColor="text1"/>
          <w:szCs w:val="21"/>
        </w:rPr>
        <w:t>（注）障がい者及び高齢者（６５歳以上）の雇用計画について、職種、雇用関係、雇用人数等の計画を記載すること。</w:t>
      </w:r>
    </w:p>
    <w:p w:rsidR="00840E70" w:rsidRPr="00E81DD8" w:rsidRDefault="00840E70" w:rsidP="00840E70">
      <w:pPr>
        <w:widowControl/>
        <w:jc w:val="left"/>
        <w:rPr>
          <w:rFonts w:asciiTheme="minorEastAsia" w:hAnsiTheme="minorEastAsia"/>
          <w:color w:val="000000" w:themeColor="text1"/>
          <w:szCs w:val="21"/>
        </w:rPr>
      </w:pPr>
    </w:p>
    <w:p w:rsidR="000167E0" w:rsidRPr="00E81DD8" w:rsidRDefault="000167E0" w:rsidP="00840E70">
      <w:pPr>
        <w:widowControl/>
        <w:ind w:firstLineChars="100" w:firstLine="200"/>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〔雇用計画の記載の参考例：別紙でも可〕</w:t>
      </w:r>
    </w:p>
    <w:tbl>
      <w:tblPr>
        <w:tblStyle w:val="a3"/>
        <w:tblW w:w="0" w:type="auto"/>
        <w:tblInd w:w="1016" w:type="dxa"/>
        <w:tblLook w:val="04A0" w:firstRow="1" w:lastRow="0" w:firstColumn="1" w:lastColumn="0" w:noHBand="0" w:noVBand="1"/>
      </w:tblPr>
      <w:tblGrid>
        <w:gridCol w:w="1235"/>
        <w:gridCol w:w="1514"/>
        <w:gridCol w:w="1100"/>
        <w:gridCol w:w="966"/>
        <w:gridCol w:w="1774"/>
        <w:gridCol w:w="695"/>
        <w:gridCol w:w="986"/>
      </w:tblGrid>
      <w:tr w:rsidR="00E81DD8" w:rsidRPr="00E81DD8" w:rsidTr="00677243">
        <w:tc>
          <w:tcPr>
            <w:tcW w:w="1276"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区分</w:t>
            </w:r>
          </w:p>
        </w:tc>
        <w:tc>
          <w:tcPr>
            <w:tcW w:w="155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職種（職名）</w:t>
            </w:r>
          </w:p>
        </w:tc>
        <w:tc>
          <w:tcPr>
            <w:tcW w:w="1134"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雇用関係</w:t>
            </w:r>
          </w:p>
        </w:tc>
        <w:tc>
          <w:tcPr>
            <w:tcW w:w="993"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月勤務日　数</w:t>
            </w:r>
          </w:p>
        </w:tc>
        <w:tc>
          <w:tcPr>
            <w:tcW w:w="1842"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従事する業務内容</w:t>
            </w:r>
          </w:p>
        </w:tc>
        <w:tc>
          <w:tcPr>
            <w:tcW w:w="709"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人数</w:t>
            </w:r>
          </w:p>
        </w:tc>
        <w:tc>
          <w:tcPr>
            <w:tcW w:w="1015"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備考</w:t>
            </w:r>
          </w:p>
        </w:tc>
      </w:tr>
      <w:tr w:rsidR="00E81DD8" w:rsidRPr="00E81DD8" w:rsidTr="00677243">
        <w:tc>
          <w:tcPr>
            <w:tcW w:w="1276" w:type="dxa"/>
            <w:vMerge w:val="restart"/>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障がい者</w:t>
            </w: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5528" w:type="dxa"/>
            <w:gridSpan w:val="4"/>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計</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val="restart"/>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高齢者</w:t>
            </w: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155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842"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0167E0" w:rsidRPr="00E81DD8" w:rsidTr="00677243">
        <w:tc>
          <w:tcPr>
            <w:tcW w:w="1276" w:type="dxa"/>
            <w:vMerge/>
          </w:tcPr>
          <w:p w:rsidR="000167E0" w:rsidRPr="00E81DD8" w:rsidRDefault="000167E0" w:rsidP="00677243">
            <w:pPr>
              <w:spacing w:line="300" w:lineRule="exact"/>
              <w:jc w:val="left"/>
              <w:rPr>
                <w:rFonts w:asciiTheme="minorEastAsia" w:hAnsiTheme="minorEastAsia"/>
                <w:color w:val="000000" w:themeColor="text1"/>
                <w:szCs w:val="21"/>
              </w:rPr>
            </w:pPr>
          </w:p>
        </w:tc>
        <w:tc>
          <w:tcPr>
            <w:tcW w:w="5528" w:type="dxa"/>
            <w:gridSpan w:val="4"/>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計</w:t>
            </w:r>
          </w:p>
        </w:tc>
        <w:tc>
          <w:tcPr>
            <w:tcW w:w="709"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015" w:type="dxa"/>
          </w:tcPr>
          <w:p w:rsidR="000167E0" w:rsidRPr="00E81DD8" w:rsidRDefault="000167E0" w:rsidP="00677243">
            <w:pPr>
              <w:spacing w:line="300" w:lineRule="exact"/>
              <w:jc w:val="left"/>
              <w:rPr>
                <w:rFonts w:asciiTheme="minorEastAsia" w:hAnsiTheme="minorEastAsia"/>
                <w:color w:val="000000" w:themeColor="text1"/>
                <w:szCs w:val="21"/>
              </w:rPr>
            </w:pPr>
          </w:p>
        </w:tc>
      </w:tr>
    </w:tbl>
    <w:p w:rsidR="009C051F" w:rsidRPr="00E81DD8" w:rsidRDefault="009C051F" w:rsidP="000167E0">
      <w:pPr>
        <w:spacing w:line="300" w:lineRule="exact"/>
        <w:jc w:val="left"/>
        <w:rPr>
          <w:color w:val="000000" w:themeColor="text1"/>
          <w:szCs w:val="21"/>
        </w:rPr>
      </w:pPr>
    </w:p>
    <w:p w:rsidR="000167E0" w:rsidRPr="00E81DD8" w:rsidRDefault="00E37993"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４</w:t>
      </w:r>
      <w:r w:rsidR="000167E0" w:rsidRPr="00E81DD8">
        <w:rPr>
          <w:rFonts w:asciiTheme="minorEastAsia" w:hAnsiTheme="minorEastAsia"/>
          <w:color w:val="000000" w:themeColor="text1"/>
          <w:szCs w:val="21"/>
        </w:rPr>
        <w:t xml:space="preserve">　関係法令に係る監督行政機関からの指導等の状況及び対応状況</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（募集の受付期間の最終日から起算して３年前の日までの間）</w:t>
      </w:r>
    </w:p>
    <w:p w:rsidR="000167E0" w:rsidRPr="00E81DD8" w:rsidRDefault="000167E0" w:rsidP="000167E0">
      <w:pPr>
        <w:spacing w:line="28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〔次の法令に係る監督行政機関からの指導等及び対応の状況について記載すること。〕</w:t>
      </w:r>
    </w:p>
    <w:p w:rsidR="000167E0" w:rsidRPr="00E81DD8" w:rsidRDefault="000167E0" w:rsidP="000167E0">
      <w:pPr>
        <w:spacing w:line="300" w:lineRule="exact"/>
        <w:ind w:left="888" w:hangingChars="500" w:hanging="888"/>
        <w:jc w:val="left"/>
        <w:rPr>
          <w:rFonts w:asciiTheme="minorEastAsia" w:hAnsiTheme="minorEastAsia"/>
          <w:color w:val="000000" w:themeColor="text1"/>
          <w:szCs w:val="21"/>
        </w:rPr>
      </w:pP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56D11CFB" wp14:editId="2F51BA1A">
                <wp:simplePos x="0" y="0"/>
                <wp:positionH relativeFrom="column">
                  <wp:posOffset>564515</wp:posOffset>
                </wp:positionH>
                <wp:positionV relativeFrom="paragraph">
                  <wp:posOffset>45085</wp:posOffset>
                </wp:positionV>
                <wp:extent cx="524827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248275" cy="809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E6A7C0" id="大かっこ 8" o:spid="_x0000_s1026" type="#_x0000_t185" style="position:absolute;left:0;text-align:left;margin-left:44.45pt;margin-top:3.55pt;width:413.25pt;height:6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zfcQIAABQFAAAOAAAAZHJzL2Uyb0RvYy54bWysVM1qGzEQvhf6DkL3Zm1jJ47JOpiElEJI&#10;QpOSs6yVYhH9dSR77d5y7rGP0EIfLPQ9OtLuOsYtpZRetDM7v9/oG52cro0mKwFBOVvS/kGPEmG5&#10;q5R9KOmHu4s3Y0pCZLZi2llR0o0I9HT6+tVJ7Sdi4BZOVwIIJrFhUvuSLmL0k6IIfCEMCwfOC4tG&#10;6cCwiCo8FBWwGrMbXQx6vcOidlB5cFyEgH/PGyOd5vxSCh6vpQwiEl1S7C3mE/I5T2cxPWGTB2B+&#10;oXjbBvuHLgxTFotuU52zyMgS1C+pjOLggpPxgDtTOCkVFxkDoun39tDcLpgXGQsOJ/jtmML/S8uv&#10;VjdAVFVSvCjLDF7Rj2/fn58+Pz99fX76QsZpQrUPE3S89TfQagHFBHctwaQvAiHrPNXNdqpiHQnH&#10;n6PBcDw4GlHC0TbuHR8ORilp8RLtIcS3whmShJLOgfFHEW+YgjxTtroMsYnoPDE8NdW0kaW40SJ1&#10;ou17IREQFu7n6EwlcaaBrBiSoHrst9WzZwqRSuttUO/PQa1vChOZXn8buPXOFZ2N20CjrGuA7rUa&#10;112rsvHvUDdYE+y5qzZ4f+AaYgfPLxTO8JIFHB8gk5HzuJ3xGg+pXV1S10qULBx8+t3/5I8EQysl&#10;NW5GScPHJQNBiX5nkXrH/eEwrVJWhqOjASqwa5nvWuzSnDmcex/fAc+zmPyj7kQJztzjEs9SVTQx&#10;y7F2SXmETjmLzcbiM8DFbJbdcH08i5f21vPuphM57tb3DHxLpIgUvHLdFrHJHpEa33Qf1s2W0UmV&#10;WfYy13beuHqZru0zkXZ7V89eL4/Z9CcAAAD//wMAUEsDBBQABgAIAAAAIQAIUQRY3wAAAAgBAAAP&#10;AAAAZHJzL2Rvd25yZXYueG1sTI8xT8MwEIV3JP6DdUgsiDqB0qYhTlWQGDogkcLC5sSHE4jPUew2&#10;4d9zTDCe3qf3viu2s+vFCcfQeVKQLhIQSI03HVkFb69P1xmIEDUZ3XtCBd8YYFuenxU6N36iCk+H&#10;aAWXUMi1gjbGIZcyNC06HRZ+QOLsw49ORz5HK82oJy53vbxJkpV0uiNeaPWAjy02X4ejU/A+WZ8+&#10;P9Qvnzu5tvupqa7CvlLq8mLe3YOIOMc/GH71WR1Kdqr9kUwQvYIs2zCpYJ2C4HiT3i1B1MzdLlcg&#10;y0L+f6D8AQAA//8DAFBLAQItABQABgAIAAAAIQC2gziS/gAAAOEBAAATAAAAAAAAAAAAAAAAAAAA&#10;AABbQ29udGVudF9UeXBlc10ueG1sUEsBAi0AFAAGAAgAAAAhADj9If/WAAAAlAEAAAsAAAAAAAAA&#10;AAAAAAAALwEAAF9yZWxzLy5yZWxzUEsBAi0AFAAGAAgAAAAhAEbNjN9xAgAAFAUAAA4AAAAAAAAA&#10;AAAAAAAALgIAAGRycy9lMm9Eb2MueG1sUEsBAi0AFAAGAAgAAAAhAAhRBFjfAAAACAEAAA8AAAAA&#10;AAAAAAAAAAAAywQAAGRycy9kb3ducmV2LnhtbFBLBQYAAAAABAAEAPMAAADXBQAAAAA=&#10;" strokecolor="black [3040]"/>
            </w:pict>
          </mc:Fallback>
        </mc:AlternateConten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p>
    <w:p w:rsidR="00E37993" w:rsidRPr="00E81DD8" w:rsidRDefault="00E37993" w:rsidP="000167E0">
      <w:pPr>
        <w:spacing w:line="300" w:lineRule="exact"/>
        <w:jc w:val="left"/>
        <w:rPr>
          <w:rFonts w:asciiTheme="minorEastAsia" w:hAnsiTheme="minorEastAsia"/>
          <w:color w:val="000000" w:themeColor="text1"/>
          <w:szCs w:val="21"/>
        </w:rPr>
      </w:pPr>
    </w:p>
    <w:p w:rsidR="000167E0" w:rsidRPr="00E81DD8" w:rsidRDefault="00E37993"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５</w:t>
      </w:r>
      <w:r w:rsidR="000167E0" w:rsidRPr="00E81DD8">
        <w:rPr>
          <w:rFonts w:asciiTheme="minorEastAsia" w:hAnsiTheme="minorEastAsia"/>
          <w:color w:val="000000" w:themeColor="text1"/>
          <w:szCs w:val="21"/>
        </w:rPr>
        <w:t xml:space="preserve">　委託、工事請負の発注予定</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（１）発注予定</w:t>
      </w:r>
    </w:p>
    <w:p w:rsidR="000167E0" w:rsidRPr="00E81DD8" w:rsidRDefault="000167E0" w:rsidP="000167E0">
      <w:pPr>
        <w:spacing w:line="300" w:lineRule="exact"/>
        <w:ind w:left="1421" w:hangingChars="712" w:hanging="1421"/>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〔委託、工事請負発注予定の記載の参考例：別紙でも可〕</w:t>
      </w:r>
    </w:p>
    <w:tbl>
      <w:tblPr>
        <w:tblStyle w:val="a3"/>
        <w:tblW w:w="0" w:type="auto"/>
        <w:tblInd w:w="449" w:type="dxa"/>
        <w:tblLook w:val="04A0" w:firstRow="1" w:lastRow="0" w:firstColumn="1" w:lastColumn="0" w:noHBand="0" w:noVBand="1"/>
      </w:tblPr>
      <w:tblGrid>
        <w:gridCol w:w="962"/>
        <w:gridCol w:w="1228"/>
        <w:gridCol w:w="1095"/>
        <w:gridCol w:w="1106"/>
        <w:gridCol w:w="1028"/>
        <w:gridCol w:w="692"/>
        <w:gridCol w:w="2726"/>
      </w:tblGrid>
      <w:tr w:rsidR="00E81DD8" w:rsidRPr="00E81DD8" w:rsidTr="00677243">
        <w:tc>
          <w:tcPr>
            <w:tcW w:w="993"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種　別</w:t>
            </w:r>
          </w:p>
        </w:tc>
        <w:tc>
          <w:tcPr>
            <w:tcW w:w="1275"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内　　容</w:t>
            </w:r>
          </w:p>
        </w:tc>
        <w:tc>
          <w:tcPr>
            <w:tcW w:w="1134"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期　　間</w:t>
            </w:r>
          </w:p>
        </w:tc>
        <w:tc>
          <w:tcPr>
            <w:tcW w:w="1134"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金額</w:t>
            </w:r>
          </w:p>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（概算）</w:t>
            </w:r>
          </w:p>
        </w:tc>
        <w:tc>
          <w:tcPr>
            <w:tcW w:w="993"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発注先</w:t>
            </w:r>
          </w:p>
        </w:tc>
        <w:tc>
          <w:tcPr>
            <w:tcW w:w="708"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選定方法</w:t>
            </w: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県外事業者へ発注する必要がある場合はその理由</w:t>
            </w:r>
          </w:p>
        </w:tc>
      </w:tr>
      <w:tr w:rsidR="00E81DD8"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2"/>
              </w:rPr>
              <w:t>県内・県</w:t>
            </w:r>
            <w:r w:rsidRPr="00E81DD8">
              <w:rPr>
                <w:rFonts w:asciiTheme="minorEastAsia" w:hAnsiTheme="minorEastAsia"/>
                <w:color w:val="000000" w:themeColor="text1"/>
                <w:spacing w:val="-30"/>
                <w:w w:val="77"/>
                <w:kern w:val="0"/>
                <w:szCs w:val="21"/>
                <w:fitText w:val="812" w:id="1715260422"/>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3"/>
              </w:rPr>
              <w:t>県内・県</w:t>
            </w:r>
            <w:r w:rsidRPr="00E81DD8">
              <w:rPr>
                <w:rFonts w:asciiTheme="minorEastAsia" w:hAnsiTheme="minorEastAsia"/>
                <w:color w:val="000000" w:themeColor="text1"/>
                <w:spacing w:val="-30"/>
                <w:w w:val="77"/>
                <w:kern w:val="0"/>
                <w:szCs w:val="21"/>
                <w:fitText w:val="812" w:id="1715260423"/>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C67E12"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4"/>
              </w:rPr>
              <w:t>県内・県</w:t>
            </w:r>
            <w:r w:rsidRPr="00E81DD8">
              <w:rPr>
                <w:rFonts w:asciiTheme="minorEastAsia" w:hAnsiTheme="minorEastAsia"/>
                <w:color w:val="000000" w:themeColor="text1"/>
                <w:spacing w:val="-30"/>
                <w:w w:val="77"/>
                <w:kern w:val="0"/>
                <w:szCs w:val="21"/>
                <w:fitText w:val="812" w:id="1715260424"/>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bl>
    <w:p w:rsidR="000167E0" w:rsidRPr="00E81DD8" w:rsidRDefault="000167E0" w:rsidP="000167E0">
      <w:pPr>
        <w:spacing w:line="300" w:lineRule="exact"/>
        <w:jc w:val="left"/>
        <w:rPr>
          <w:rFonts w:asciiTheme="minorEastAsia" w:hAnsiTheme="minorEastAsia"/>
          <w:color w:val="000000" w:themeColor="text1"/>
          <w:szCs w:val="21"/>
        </w:rPr>
      </w:pPr>
    </w:p>
    <w:p w:rsidR="00840E70" w:rsidRPr="00E81DD8" w:rsidRDefault="00840E70">
      <w:pPr>
        <w:widowControl/>
        <w:jc w:val="left"/>
        <w:rPr>
          <w:rFonts w:asciiTheme="minorEastAsia" w:hAnsiTheme="minorEastAsia"/>
          <w:color w:val="000000" w:themeColor="text1"/>
          <w:szCs w:val="21"/>
        </w:rPr>
      </w:pPr>
      <w:r w:rsidRPr="00E81DD8">
        <w:rPr>
          <w:rFonts w:asciiTheme="minorEastAsia" w:hAnsiTheme="minorEastAsia"/>
          <w:color w:val="000000" w:themeColor="text1"/>
          <w:szCs w:val="21"/>
        </w:rPr>
        <w:br w:type="page"/>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lastRenderedPageBreak/>
        <w:t>（２）障がい者就労施設及びシルバー人材センター等への委託の発注予定</w:t>
      </w:r>
    </w:p>
    <w:p w:rsidR="000167E0" w:rsidRPr="00E81DD8" w:rsidRDefault="000167E0" w:rsidP="000167E0">
      <w:pPr>
        <w:spacing w:line="300" w:lineRule="exact"/>
        <w:ind w:leftChars="400" w:left="1397" w:hangingChars="300" w:hanging="599"/>
        <w:jc w:val="left"/>
        <w:rPr>
          <w:rFonts w:asciiTheme="minorEastAsia" w:hAnsiTheme="minorEastAsia"/>
          <w:color w:val="000000" w:themeColor="text1"/>
          <w:szCs w:val="21"/>
        </w:rPr>
      </w:pPr>
      <w:r w:rsidRPr="00E81DD8">
        <w:rPr>
          <w:rFonts w:asciiTheme="minorEastAsia" w:hAnsiTheme="minorEastAsia"/>
          <w:color w:val="000000" w:themeColor="text1"/>
          <w:szCs w:val="21"/>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〔委託の記載の参考例：別紙でも可〕</w:t>
      </w:r>
    </w:p>
    <w:tbl>
      <w:tblPr>
        <w:tblStyle w:val="a3"/>
        <w:tblW w:w="0" w:type="auto"/>
        <w:tblInd w:w="449" w:type="dxa"/>
        <w:tblLook w:val="04A0" w:firstRow="1" w:lastRow="0" w:firstColumn="1" w:lastColumn="0" w:noHBand="0" w:noVBand="1"/>
      </w:tblPr>
      <w:tblGrid>
        <w:gridCol w:w="962"/>
        <w:gridCol w:w="1228"/>
        <w:gridCol w:w="1095"/>
        <w:gridCol w:w="1106"/>
        <w:gridCol w:w="1028"/>
        <w:gridCol w:w="692"/>
        <w:gridCol w:w="2726"/>
      </w:tblGrid>
      <w:tr w:rsidR="00E81DD8" w:rsidRPr="00E81DD8" w:rsidTr="00677243">
        <w:tc>
          <w:tcPr>
            <w:tcW w:w="993"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種　別</w:t>
            </w:r>
          </w:p>
        </w:tc>
        <w:tc>
          <w:tcPr>
            <w:tcW w:w="1275"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内　　容</w:t>
            </w:r>
          </w:p>
        </w:tc>
        <w:tc>
          <w:tcPr>
            <w:tcW w:w="1134"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期　　間</w:t>
            </w:r>
          </w:p>
        </w:tc>
        <w:tc>
          <w:tcPr>
            <w:tcW w:w="1134"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金額</w:t>
            </w:r>
          </w:p>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（概算）</w:t>
            </w:r>
          </w:p>
        </w:tc>
        <w:tc>
          <w:tcPr>
            <w:tcW w:w="993"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発注先</w:t>
            </w:r>
          </w:p>
        </w:tc>
        <w:tc>
          <w:tcPr>
            <w:tcW w:w="708" w:type="dxa"/>
          </w:tcPr>
          <w:p w:rsidR="000167E0" w:rsidRPr="00E81DD8" w:rsidRDefault="000167E0" w:rsidP="00677243">
            <w:pPr>
              <w:spacing w:line="300" w:lineRule="exact"/>
              <w:jc w:val="center"/>
              <w:rPr>
                <w:rFonts w:asciiTheme="minorEastAsia" w:hAnsiTheme="minorEastAsia"/>
                <w:color w:val="000000" w:themeColor="text1"/>
                <w:szCs w:val="21"/>
              </w:rPr>
            </w:pPr>
            <w:r w:rsidRPr="00E81DD8">
              <w:rPr>
                <w:rFonts w:asciiTheme="minorEastAsia" w:hAnsiTheme="minorEastAsia"/>
                <w:color w:val="000000" w:themeColor="text1"/>
                <w:szCs w:val="21"/>
              </w:rPr>
              <w:t>選定方法</w:t>
            </w: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県外事業者へ発注する必要がある場合はその理由</w:t>
            </w:r>
          </w:p>
        </w:tc>
      </w:tr>
      <w:tr w:rsidR="00E81DD8"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5"/>
              </w:rPr>
              <w:t>県内・県</w:t>
            </w:r>
            <w:r w:rsidRPr="00E81DD8">
              <w:rPr>
                <w:rFonts w:asciiTheme="minorEastAsia" w:hAnsiTheme="minorEastAsia"/>
                <w:color w:val="000000" w:themeColor="text1"/>
                <w:spacing w:val="-30"/>
                <w:w w:val="77"/>
                <w:kern w:val="0"/>
                <w:szCs w:val="21"/>
                <w:fitText w:val="812" w:id="1715260425"/>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E81DD8"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6"/>
              </w:rPr>
              <w:t>県内・県</w:t>
            </w:r>
            <w:r w:rsidRPr="00E81DD8">
              <w:rPr>
                <w:rFonts w:asciiTheme="minorEastAsia" w:hAnsiTheme="minorEastAsia"/>
                <w:color w:val="000000" w:themeColor="text1"/>
                <w:spacing w:val="-30"/>
                <w:w w:val="77"/>
                <w:kern w:val="0"/>
                <w:szCs w:val="21"/>
                <w:fitText w:val="812" w:id="1715260426"/>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r w:rsidR="00C67E12" w:rsidRPr="00E81DD8" w:rsidTr="00677243">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275"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1134"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993" w:type="dxa"/>
          </w:tcPr>
          <w:p w:rsidR="000167E0" w:rsidRPr="00E81DD8" w:rsidRDefault="000167E0" w:rsidP="00677243">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pacing w:val="15"/>
                <w:w w:val="77"/>
                <w:kern w:val="0"/>
                <w:szCs w:val="21"/>
                <w:fitText w:val="812" w:id="1715260427"/>
              </w:rPr>
              <w:t>県内・県</w:t>
            </w:r>
            <w:r w:rsidRPr="00E81DD8">
              <w:rPr>
                <w:rFonts w:asciiTheme="minorEastAsia" w:hAnsiTheme="minorEastAsia"/>
                <w:color w:val="000000" w:themeColor="text1"/>
                <w:spacing w:val="-30"/>
                <w:w w:val="77"/>
                <w:kern w:val="0"/>
                <w:szCs w:val="21"/>
                <w:fitText w:val="812" w:id="1715260427"/>
              </w:rPr>
              <w:t>外</w:t>
            </w:r>
          </w:p>
        </w:tc>
        <w:tc>
          <w:tcPr>
            <w:tcW w:w="708" w:type="dxa"/>
          </w:tcPr>
          <w:p w:rsidR="000167E0" w:rsidRPr="00E81DD8" w:rsidRDefault="000167E0" w:rsidP="00677243">
            <w:pPr>
              <w:spacing w:line="300" w:lineRule="exact"/>
              <w:jc w:val="left"/>
              <w:rPr>
                <w:rFonts w:asciiTheme="minorEastAsia" w:hAnsiTheme="minorEastAsia"/>
                <w:color w:val="000000" w:themeColor="text1"/>
                <w:szCs w:val="21"/>
              </w:rPr>
            </w:pPr>
          </w:p>
        </w:tc>
        <w:tc>
          <w:tcPr>
            <w:tcW w:w="2858" w:type="dxa"/>
          </w:tcPr>
          <w:p w:rsidR="000167E0" w:rsidRPr="00E81DD8" w:rsidRDefault="000167E0" w:rsidP="00677243">
            <w:pPr>
              <w:spacing w:line="300" w:lineRule="exact"/>
              <w:jc w:val="left"/>
              <w:rPr>
                <w:rFonts w:asciiTheme="minorEastAsia" w:hAnsiTheme="minorEastAsia"/>
                <w:color w:val="000000" w:themeColor="text1"/>
                <w:szCs w:val="21"/>
              </w:rPr>
            </w:pPr>
          </w:p>
        </w:tc>
      </w:tr>
    </w:tbl>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E37993" w:rsidP="000167E0">
      <w:pPr>
        <w:spacing w:line="300" w:lineRule="exact"/>
        <w:jc w:val="left"/>
        <w:rPr>
          <w:rFonts w:asciiTheme="minorEastAsia" w:hAnsiTheme="minorEastAsia"/>
          <w:color w:val="000000" w:themeColor="text1"/>
          <w:szCs w:val="21"/>
        </w:rPr>
      </w:pPr>
      <w:r w:rsidRPr="00E81DD8">
        <w:rPr>
          <w:rFonts w:asciiTheme="minorEastAsia" w:hAnsiTheme="minorEastAsia" w:hint="eastAsia"/>
          <w:color w:val="000000" w:themeColor="text1"/>
          <w:szCs w:val="21"/>
        </w:rPr>
        <w:t>６</w:t>
      </w:r>
      <w:r w:rsidR="000167E0" w:rsidRPr="00E81DD8">
        <w:rPr>
          <w:rFonts w:asciiTheme="minorEastAsia" w:hAnsiTheme="minorEastAsia"/>
          <w:color w:val="000000" w:themeColor="text1"/>
          <w:szCs w:val="21"/>
        </w:rPr>
        <w:t xml:space="preserve">　法人等の社会的責任の遂行状況</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（１）障がい者雇用</w:t>
      </w:r>
    </w:p>
    <w:p w:rsidR="000167E0" w:rsidRPr="00E81DD8" w:rsidRDefault="000167E0" w:rsidP="000167E0">
      <w:pPr>
        <w:spacing w:line="300" w:lineRule="exact"/>
        <w:ind w:left="1421" w:hangingChars="712" w:hanging="1421"/>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障害者の雇用の促進等に関する法律（昭和３５年法律第１２３号）に基づき、事業主は、一定の割合（法定雇用率）の障がい者を雇用することとされている。一般の民間企業は、法定雇用率２．２％が適用されており、常用労働者数４５．５人以上の企業で、１人以上の障がい者を雇用しなければならないこととなる。</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〔申請書の提出時点において該当する項目に</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bdr w:val="single" w:sz="4" w:space="0" w:color="000000"/>
        </w:rPr>
        <w:t>レ</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点を付してください〕</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ア　常用労働者数４５．５人以上の事業者であり、</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法定雇用率を達成している。</w:t>
      </w:r>
    </w:p>
    <w:p w:rsidR="000167E0" w:rsidRPr="00E81DD8" w:rsidRDefault="000167E0" w:rsidP="000167E0">
      <w:pPr>
        <w:spacing w:line="300" w:lineRule="exact"/>
        <w:ind w:left="1596" w:hangingChars="800" w:hanging="1596"/>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（平成</w:t>
      </w:r>
      <w:r w:rsidR="00965D34" w:rsidRPr="00E81DD8">
        <w:rPr>
          <w:rFonts w:asciiTheme="minorEastAsia" w:hAnsiTheme="minorEastAsia"/>
          <w:color w:val="000000" w:themeColor="text1"/>
          <w:szCs w:val="21"/>
        </w:rPr>
        <w:t>３０</w:t>
      </w:r>
      <w:r w:rsidRPr="00E81DD8">
        <w:rPr>
          <w:rFonts w:asciiTheme="minorEastAsia" w:hAnsiTheme="minorEastAsia"/>
          <w:color w:val="000000" w:themeColor="text1"/>
          <w:szCs w:val="21"/>
        </w:rPr>
        <w:t>年６月１日現在で管轄公共職業安定所に提出した「障害者雇用状況報告書」の写しを添付すること。）</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法定雇用率を達成していない。</w:t>
      </w:r>
    </w:p>
    <w:p w:rsidR="000167E0" w:rsidRPr="00E81DD8" w:rsidRDefault="000167E0" w:rsidP="000167E0">
      <w:pPr>
        <w:spacing w:line="30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イ　常用労働者数が４５．５人未満の事業者であり、</w:t>
      </w:r>
    </w:p>
    <w:p w:rsidR="000167E0" w:rsidRPr="00E81DD8" w:rsidRDefault="000167E0" w:rsidP="000167E0">
      <w:pPr>
        <w:spacing w:line="26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障がい者（身体障がい者・知的障がい者・精神障がい者）を雇用していている。</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（障がい者雇用を証明できる書類を添付すること）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障がい者を雇用していない。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（２）男女共同参画推進企業の認定</w:t>
      </w:r>
    </w:p>
    <w:p w:rsidR="000167E0" w:rsidRPr="00E81DD8" w:rsidRDefault="000167E0" w:rsidP="000167E0">
      <w:pPr>
        <w:spacing w:line="300" w:lineRule="exact"/>
        <w:ind w:left="3651" w:hangingChars="1830" w:hanging="3651"/>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（注）男女共同参画推進企業：鳥取県男女共同参画推進企業認定要綱（平成１６年２月９日男女第２５０号）により認定された事業所</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〔申請書の提出時点において該当する項目に</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bdr w:val="single" w:sz="4" w:space="0" w:color="000000"/>
        </w:rPr>
        <w:t>レ</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点を付してください〕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男女共同参画推進企業に認定されている。（認定証の写しを添付すること。）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男女共同参画推進企業に認定されていない。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その他の国又は地方公共団体の男女共同参画に関する類似制度の認定等を</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受けている。（認定証等の写しを添付すること。）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（３）ＩＳＯ14001・鳥取県版環境管理システム審査登録制度（ＴＥＡＳ）I種又はⅡ種規格認証等</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（注）鳥取県版環境管理システム審査登録制度（ＴＥＡＳ）</w:t>
      </w:r>
    </w:p>
    <w:p w:rsidR="000167E0" w:rsidRPr="00E81DD8" w:rsidRDefault="000167E0" w:rsidP="000167E0">
      <w:pPr>
        <w:spacing w:line="300" w:lineRule="exact"/>
        <w:ind w:left="1560" w:hangingChars="782" w:hanging="1560"/>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鳥取県版環境管理システム審査登録要綱（平成１９年７月９日施行）により企業等の環境配慮活動を審査登録する制度。なお、ＴＥＡＳⅠ種及びⅡ種規格については、鳥取県の認定する審査登録機関が、当該要綱に基づき審査登録を実施。</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〔申請書の提出時点において該当する項目に</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bdr w:val="single" w:sz="4" w:space="0" w:color="000000"/>
        </w:rPr>
        <w:t>レ</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点を付してください〕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ＩＳＯ14001、ＴＥＡＳⅠ種規格又はⅡ種規格に基づく環境管理システムについて</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認証登録されている。（登録証等の写しを添付すること。）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認証登録されていない。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965D34">
      <w:pPr>
        <w:spacing w:line="300" w:lineRule="exact"/>
        <w:ind w:leftChars="498" w:left="1393" w:hangingChars="200" w:hanging="399"/>
        <w:jc w:val="left"/>
        <w:rPr>
          <w:rFonts w:asciiTheme="minorEastAsia" w:hAnsiTheme="minorEastAsia"/>
          <w:color w:val="000000" w:themeColor="text1"/>
          <w:szCs w:val="21"/>
        </w:rPr>
      </w:pPr>
      <w:r w:rsidRPr="00E81DD8">
        <w:rPr>
          <w:rFonts w:asciiTheme="minorEastAsia" w:hAnsiTheme="minorEastAsia"/>
          <w:color w:val="000000" w:themeColor="text1"/>
          <w:szCs w:val="21"/>
        </w:rPr>
        <w:t>□　その他の環境配慮に関する類似規格の認証登録等を受けている。（登録証等の写しを添付すること。）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（４）あいサポート企業等の認定</w:t>
      </w: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（注）あいサポート企業等</w:t>
      </w:r>
    </w:p>
    <w:p w:rsidR="000167E0" w:rsidRPr="00E81DD8" w:rsidRDefault="000167E0" w:rsidP="000167E0">
      <w:pPr>
        <w:spacing w:line="300" w:lineRule="exact"/>
        <w:ind w:left="1560" w:hangingChars="782" w:hanging="1560"/>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：あいサポート運動実施要綱（平成２３年４月１日第201100000830号）により認定された企業又は団体</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〔申請書の提出時点において該当する項目に</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bdr w:val="single" w:sz="4" w:space="0" w:color="000000"/>
        </w:rPr>
        <w:t>レ</w:t>
      </w:r>
      <w:r w:rsidRPr="00E81DD8">
        <w:rPr>
          <w:rFonts w:asciiTheme="minorEastAsia" w:hAnsiTheme="minorEastAsia"/>
          <w:color w:val="000000" w:themeColor="text1"/>
          <w:spacing w:val="-11"/>
          <w:szCs w:val="21"/>
        </w:rPr>
        <w:t xml:space="preserve"> </w:t>
      </w:r>
      <w:r w:rsidRPr="00E81DD8">
        <w:rPr>
          <w:rFonts w:asciiTheme="minorEastAsia" w:hAnsiTheme="minorEastAsia"/>
          <w:color w:val="000000" w:themeColor="text1"/>
          <w:szCs w:val="21"/>
        </w:rPr>
        <w:t>点を付してください〕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あいサポート企業等に認定されている。（認定証の写しを添付すること。）</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0167E0">
      <w:pPr>
        <w:spacing w:line="300" w:lineRule="exact"/>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あいサポート企業等に認定されていない。</w:t>
      </w:r>
    </w:p>
    <w:p w:rsidR="000167E0" w:rsidRPr="00E81DD8" w:rsidRDefault="000167E0" w:rsidP="000167E0">
      <w:pPr>
        <w:spacing w:line="260" w:lineRule="exact"/>
        <w:jc w:val="left"/>
        <w:rPr>
          <w:rFonts w:asciiTheme="minorEastAsia" w:hAnsiTheme="minorEastAsia"/>
          <w:color w:val="000000" w:themeColor="text1"/>
          <w:szCs w:val="21"/>
        </w:rPr>
      </w:pPr>
    </w:p>
    <w:p w:rsidR="000167E0" w:rsidRPr="00E81DD8" w:rsidRDefault="000167E0" w:rsidP="00965D34">
      <w:pPr>
        <w:spacing w:line="300" w:lineRule="exact"/>
        <w:ind w:left="1297" w:hangingChars="650" w:hanging="1297"/>
        <w:jc w:val="left"/>
        <w:rPr>
          <w:rFonts w:asciiTheme="minorEastAsia" w:hAnsiTheme="minorEastAsia"/>
          <w:color w:val="000000" w:themeColor="text1"/>
          <w:szCs w:val="21"/>
        </w:rPr>
      </w:pPr>
      <w:r w:rsidRPr="00E81DD8">
        <w:rPr>
          <w:rFonts w:asciiTheme="minorEastAsia" w:hAnsiTheme="minorEastAsia"/>
          <w:color w:val="000000" w:themeColor="text1"/>
          <w:szCs w:val="21"/>
        </w:rPr>
        <w:t xml:space="preserve">　　　　　□　その他の地方公共団体の障がい者支援に係る類似制度の認定等を受けている。　　　　　　　（認定証等の写しを添付すること。）</w:t>
      </w:r>
    </w:p>
    <w:p w:rsidR="000167E0" w:rsidRPr="00E81DD8" w:rsidRDefault="000167E0" w:rsidP="00AB06E4">
      <w:pPr>
        <w:spacing w:line="300" w:lineRule="exact"/>
        <w:jc w:val="left"/>
        <w:rPr>
          <w:rFonts w:asciiTheme="minorEastAsia" w:hAnsiTheme="minorEastAsia"/>
          <w:color w:val="000000" w:themeColor="text1"/>
          <w:szCs w:val="21"/>
        </w:rPr>
      </w:pPr>
    </w:p>
    <w:p w:rsidR="00E37993" w:rsidRPr="00E81DD8" w:rsidRDefault="00E37993" w:rsidP="00E37993">
      <w:pPr>
        <w:overflowPunct w:val="0"/>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７　県の行う</w:t>
      </w:r>
      <w:r w:rsidRPr="00E81DD8">
        <w:rPr>
          <w:rFonts w:ascii="ＭＳ 明朝" w:eastAsia="ＭＳ 明朝" w:hAnsi="ＭＳ 明朝" w:cs="ＭＳ 明朝" w:hint="eastAsia"/>
          <w:color w:val="000000" w:themeColor="text1"/>
          <w:kern w:val="0"/>
          <w:szCs w:val="20"/>
        </w:rPr>
        <w:t>受入</w:t>
      </w:r>
      <w:r w:rsidRPr="00E81DD8">
        <w:rPr>
          <w:rFonts w:ascii="ＭＳ 明朝" w:eastAsia="ＭＳ 明朝" w:hAnsi="ＭＳ 明朝" w:cs="ＭＳ 明朝"/>
          <w:color w:val="000000" w:themeColor="text1"/>
          <w:kern w:val="0"/>
          <w:szCs w:val="20"/>
        </w:rPr>
        <w:t>事業</w:t>
      </w:r>
      <w:r w:rsidRPr="00E81DD8">
        <w:rPr>
          <w:rFonts w:ascii="ＭＳ 明朝" w:eastAsia="ＭＳ 明朝" w:hAnsi="ＭＳ 明朝" w:cs="ＭＳ 明朝" w:hint="eastAsia"/>
          <w:color w:val="000000" w:themeColor="text1"/>
          <w:kern w:val="0"/>
          <w:szCs w:val="20"/>
        </w:rPr>
        <w:t>・主催事業</w:t>
      </w:r>
      <w:r w:rsidRPr="00E81DD8">
        <w:rPr>
          <w:rFonts w:ascii="ＭＳ 明朝" w:eastAsia="ＭＳ 明朝" w:hAnsi="ＭＳ 明朝" w:cs="ＭＳ 明朝"/>
          <w:color w:val="000000" w:themeColor="text1"/>
          <w:kern w:val="0"/>
          <w:szCs w:val="20"/>
        </w:rPr>
        <w:t>についての連携・協力</w:t>
      </w:r>
    </w:p>
    <w:p w:rsidR="00E37993" w:rsidRPr="00E81DD8" w:rsidRDefault="00E37993" w:rsidP="00E37993">
      <w:pPr>
        <w:overflowPunct w:val="0"/>
        <w:ind w:left="1596" w:hangingChars="800" w:hanging="1596"/>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 xml:space="preserve">　（「１管理運営の基本的な考え方（２）管理運営の方針」の連携・協力方法について具体的に記載）</w:t>
      </w:r>
    </w:p>
    <w:p w:rsidR="00E37993" w:rsidRPr="00E81DD8" w:rsidRDefault="00E37993" w:rsidP="00E37993">
      <w:pPr>
        <w:overflowPunct w:val="0"/>
        <w:ind w:left="1197" w:hangingChars="600" w:hanging="1197"/>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 xml:space="preserve">　　　　</w:t>
      </w:r>
    </w:p>
    <w:p w:rsidR="00E37993" w:rsidRPr="00E81DD8" w:rsidRDefault="00E37993" w:rsidP="00E37993">
      <w:pPr>
        <w:overflowPunct w:val="0"/>
        <w:ind w:left="1197" w:hangingChars="600" w:hanging="1197"/>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８　その他の計画等</w:t>
      </w:r>
    </w:p>
    <w:p w:rsidR="00E37993" w:rsidRPr="00E81DD8" w:rsidRDefault="00E37993" w:rsidP="00E37993">
      <w:pPr>
        <w:overflowPunct w:val="0"/>
        <w:ind w:left="1197" w:hangingChars="600" w:hanging="1197"/>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（１）管理業務の移行計画</w:t>
      </w:r>
    </w:p>
    <w:p w:rsidR="00E37993" w:rsidRPr="00E81DD8" w:rsidRDefault="00E37993" w:rsidP="00E37993">
      <w:pPr>
        <w:overflowPunct w:val="0"/>
        <w:ind w:leftChars="200" w:left="399" w:firstLineChars="100" w:firstLine="200"/>
        <w:textAlignment w:val="baseline"/>
        <w:rPr>
          <w:rFonts w:ascii="ＭＳ 明朝" w:eastAsia="ＭＳ 明朝" w:hAnsi="ＭＳ 明朝" w:cs="ＭＳ 明朝"/>
          <w:color w:val="000000" w:themeColor="text1"/>
          <w:kern w:val="0"/>
          <w:szCs w:val="20"/>
        </w:rPr>
      </w:pPr>
      <w:r w:rsidRPr="00E81DD8">
        <w:rPr>
          <w:rFonts w:ascii="ＭＳ 明朝" w:eastAsia="ＭＳ 明朝" w:hAnsi="ＭＳ 明朝" w:cs="ＭＳ 明朝"/>
          <w:color w:val="000000" w:themeColor="text1"/>
          <w:kern w:val="0"/>
          <w:szCs w:val="20"/>
        </w:rPr>
        <w:t>平成</w:t>
      </w:r>
      <w:r w:rsidRPr="00E81DD8">
        <w:rPr>
          <w:rFonts w:ascii="ＭＳ 明朝" w:eastAsia="ＭＳ 明朝" w:hAnsi="ＭＳ 明朝" w:cs="ＭＳ 明朝" w:hint="eastAsia"/>
          <w:color w:val="000000" w:themeColor="text1"/>
          <w:kern w:val="0"/>
          <w:szCs w:val="20"/>
        </w:rPr>
        <w:t>３１</w:t>
      </w:r>
      <w:r w:rsidRPr="00E81DD8">
        <w:rPr>
          <w:rFonts w:ascii="ＭＳ 明朝" w:eastAsia="ＭＳ 明朝" w:hAnsi="ＭＳ 明朝" w:cs="ＭＳ 明朝"/>
          <w:color w:val="000000" w:themeColor="text1"/>
          <w:kern w:val="0"/>
          <w:szCs w:val="20"/>
        </w:rPr>
        <w:t>年４月１日から業務を移行するに当たっての団体の移行計画（組織体制の確保、職員の研修計画、現体制からの業務引継計画、円滑な管理をしていく上で団体等の現状の課題・対応策等）について記入してください。</w:t>
      </w:r>
    </w:p>
    <w:p w:rsidR="00E37993" w:rsidRPr="00E81DD8" w:rsidRDefault="00E37993" w:rsidP="00E37993">
      <w:pPr>
        <w:overflowPunct w:val="0"/>
        <w:ind w:left="247" w:hangingChars="124" w:hanging="247"/>
        <w:textAlignment w:val="baseline"/>
        <w:rPr>
          <w:rFonts w:ascii="ＭＳ 明朝" w:eastAsia="ＭＳ 明朝" w:hAnsi="ＭＳ 明朝" w:cs="ＭＳ 明朝"/>
          <w:color w:val="000000" w:themeColor="text1"/>
          <w:kern w:val="0"/>
          <w:szCs w:val="20"/>
        </w:rPr>
      </w:pPr>
    </w:p>
    <w:p w:rsidR="00E37993" w:rsidRPr="00E81DD8" w:rsidRDefault="00E37993" w:rsidP="00E37993">
      <w:pPr>
        <w:overflowPunct w:val="0"/>
        <w:ind w:left="1197" w:hangingChars="600" w:hanging="1197"/>
        <w:textAlignment w:val="baseline"/>
        <w:rPr>
          <w:rFonts w:ascii="Times New Roman" w:eastAsia="ＭＳ 明朝" w:hAnsi="Times New Roman" w:cs="ＭＳ 明朝"/>
          <w:color w:val="000000" w:themeColor="text1"/>
          <w:kern w:val="0"/>
          <w:szCs w:val="20"/>
        </w:rPr>
      </w:pPr>
      <w:r w:rsidRPr="00E81DD8">
        <w:rPr>
          <w:rFonts w:ascii="ＭＳ 明朝" w:eastAsia="ＭＳ 明朝" w:hAnsi="ＭＳ 明朝" w:cs="ＭＳ 明朝"/>
          <w:color w:val="000000" w:themeColor="text1"/>
          <w:kern w:val="0"/>
          <w:szCs w:val="20"/>
        </w:rPr>
        <w:t>（２）その他（特記すべき事項があれば記入してください。）</w:t>
      </w:r>
    </w:p>
    <w:p w:rsidR="00E37993" w:rsidRPr="00C67E12" w:rsidRDefault="00E37993" w:rsidP="00E37993">
      <w:pPr>
        <w:spacing w:line="300" w:lineRule="exact"/>
        <w:jc w:val="left"/>
        <w:rPr>
          <w:rFonts w:asciiTheme="minorEastAsia" w:hAnsiTheme="minorEastAsia"/>
          <w:color w:val="000000" w:themeColor="text1"/>
          <w:szCs w:val="21"/>
        </w:rPr>
      </w:pPr>
    </w:p>
    <w:sectPr w:rsidR="00E37993" w:rsidRPr="00C67E12" w:rsidSect="00AB06E4">
      <w:pgSz w:w="11906" w:h="16838" w:code="9"/>
      <w:pgMar w:top="1418" w:right="1418" w:bottom="1418" w:left="1418" w:header="720" w:footer="720" w:gutter="0"/>
      <w:cols w:space="425"/>
      <w:noEndnote/>
      <w:docGrid w:type="linesAndChars" w:linePitch="316" w:charSpace="-21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E"/>
    <w:rsid w:val="00000B24"/>
    <w:rsid w:val="000167E0"/>
    <w:rsid w:val="00246FCB"/>
    <w:rsid w:val="00270402"/>
    <w:rsid w:val="00370EBF"/>
    <w:rsid w:val="003D3F13"/>
    <w:rsid w:val="004374A4"/>
    <w:rsid w:val="0066116E"/>
    <w:rsid w:val="00662E1D"/>
    <w:rsid w:val="00677243"/>
    <w:rsid w:val="0081662C"/>
    <w:rsid w:val="00840E70"/>
    <w:rsid w:val="0088372B"/>
    <w:rsid w:val="00965D34"/>
    <w:rsid w:val="009C051F"/>
    <w:rsid w:val="00AB06E4"/>
    <w:rsid w:val="00C67E12"/>
    <w:rsid w:val="00C757ED"/>
    <w:rsid w:val="00C857DE"/>
    <w:rsid w:val="00D86DC4"/>
    <w:rsid w:val="00E37993"/>
    <w:rsid w:val="00E81DD8"/>
    <w:rsid w:val="00F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A4"/>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E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鳥取県庁</cp:lastModifiedBy>
  <cp:revision>7</cp:revision>
  <cp:lastPrinted>2018-06-07T11:48:00Z</cp:lastPrinted>
  <dcterms:created xsi:type="dcterms:W3CDTF">2018-06-07T09:56:00Z</dcterms:created>
  <dcterms:modified xsi:type="dcterms:W3CDTF">2018-06-15T06:18:00Z</dcterms:modified>
</cp:coreProperties>
</file>