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1C" w:rsidRPr="00A74BB2" w:rsidRDefault="008C7E1C" w:rsidP="00A70D3A">
      <w:pPr>
        <w:spacing w:line="305" w:lineRule="exact"/>
        <w:jc w:val="center"/>
        <w:rPr>
          <w:rFonts w:ascii="ＭＳ 明朝" w:hAnsi="ＭＳ 明朝" w:hint="default"/>
          <w:color w:val="auto"/>
        </w:rPr>
      </w:pPr>
      <w:r w:rsidRPr="00A74BB2">
        <w:rPr>
          <w:color w:val="auto"/>
          <w:sz w:val="26"/>
        </w:rPr>
        <w:t>平成２</w:t>
      </w:r>
      <w:r>
        <w:rPr>
          <w:color w:val="auto"/>
          <w:sz w:val="26"/>
        </w:rPr>
        <w:t>９</w:t>
      </w:r>
      <w:r w:rsidRPr="00A74BB2">
        <w:rPr>
          <w:color w:val="auto"/>
          <w:sz w:val="26"/>
        </w:rPr>
        <w:t>年度野生動物のすみかコンクール募集要領</w:t>
      </w:r>
    </w:p>
    <w:p w:rsidR="008C7E1C" w:rsidRPr="00A74BB2" w:rsidRDefault="008C7E1C" w:rsidP="00A70D3A">
      <w:pPr>
        <w:spacing w:line="255" w:lineRule="exact"/>
        <w:rPr>
          <w:rFonts w:hint="default"/>
          <w:color w:val="auto"/>
        </w:rPr>
      </w:pPr>
    </w:p>
    <w:p w:rsidR="008C7E1C" w:rsidRPr="00A74BB2" w:rsidRDefault="008C7E1C" w:rsidP="00A70D3A">
      <w:pPr>
        <w:spacing w:line="255" w:lineRule="exact"/>
        <w:rPr>
          <w:rFonts w:ascii="ＭＳ 明朝" w:hAnsi="ＭＳ 明朝" w:hint="default"/>
          <w:color w:val="auto"/>
        </w:rPr>
      </w:pPr>
    </w:p>
    <w:p w:rsidR="008C7E1C" w:rsidRPr="00A74BB2" w:rsidRDefault="008C7E1C" w:rsidP="00A70D3A">
      <w:pPr>
        <w:spacing w:line="255" w:lineRule="exact"/>
        <w:rPr>
          <w:rFonts w:ascii="ＭＳ 明朝" w:hAnsi="ＭＳ 明朝" w:hint="default"/>
          <w:color w:val="auto"/>
        </w:rPr>
      </w:pPr>
      <w:r w:rsidRPr="00A74BB2">
        <w:rPr>
          <w:color w:val="auto"/>
        </w:rPr>
        <w:t>１</w:t>
      </w:r>
      <w:r w:rsidRPr="00A74BB2">
        <w:rPr>
          <w:rFonts w:ascii="ＭＳ 明朝" w:hAnsi="ＭＳ 明朝"/>
          <w:color w:val="auto"/>
        </w:rPr>
        <w:t xml:space="preserve">  </w:t>
      </w:r>
      <w:r w:rsidRPr="00A74BB2">
        <w:rPr>
          <w:color w:val="auto"/>
        </w:rPr>
        <w:t>目的</w:t>
      </w:r>
    </w:p>
    <w:p w:rsidR="008C7E1C" w:rsidRPr="00A74BB2" w:rsidRDefault="008C7E1C" w:rsidP="00A70D3A">
      <w:pPr>
        <w:spacing w:line="255" w:lineRule="exact"/>
        <w:ind w:left="210" w:firstLine="210"/>
        <w:rPr>
          <w:rFonts w:hint="default"/>
          <w:color w:val="auto"/>
        </w:rPr>
      </w:pPr>
      <w:r w:rsidRPr="00A74BB2">
        <w:rPr>
          <w:color w:val="auto"/>
        </w:rPr>
        <w:t>近年、社会経済活動に伴う土地利用の変化、過疎化・高齢化等に起因する里地里山における生物の生息・生育環境の荒廃、人間により持ち込まれた外来種による地域固有種の侵蝕等の生態系の撹乱や温室効果ガス濃度の増加に伴う地球温暖化により、私たちのいのちと暮らしを支える多様な生物の生息環境が危機にさらされています。</w:t>
      </w:r>
    </w:p>
    <w:p w:rsidR="008C7E1C" w:rsidRPr="00A74BB2" w:rsidRDefault="008C7E1C" w:rsidP="00A70D3A">
      <w:pPr>
        <w:spacing w:line="255" w:lineRule="exact"/>
        <w:ind w:left="202" w:hanging="202"/>
        <w:rPr>
          <w:rFonts w:hint="default"/>
          <w:color w:val="auto"/>
        </w:rPr>
      </w:pPr>
      <w:r w:rsidRPr="00A74BB2">
        <w:rPr>
          <w:color w:val="auto"/>
        </w:rPr>
        <w:t xml:space="preserve">　　２０１０年に名古屋で開催された生物多様性条約締約国会議（ＣＯＰ１０）では、このような生物多様性の危機の回避と、人類が自然と共生する世界の実現を目指すため、「生物多様性の価値と、それを保全し持続可能に利用するために可能な行動を、人々が認識する。」ことを世界の目標としたところです。</w:t>
      </w:r>
    </w:p>
    <w:p w:rsidR="008C7E1C" w:rsidRPr="00A74BB2" w:rsidRDefault="008C7E1C" w:rsidP="00A70D3A">
      <w:pPr>
        <w:spacing w:line="255" w:lineRule="exact"/>
        <w:ind w:left="202" w:hanging="202"/>
        <w:rPr>
          <w:rFonts w:hint="default"/>
          <w:color w:val="auto"/>
        </w:rPr>
      </w:pPr>
      <w:r w:rsidRPr="00A74BB2">
        <w:rPr>
          <w:color w:val="auto"/>
        </w:rPr>
        <w:t xml:space="preserve">　　本県では、レッドデータブックに希少野生動物をリストアップし、保護方策を広く県民に周知するとともに、ラムサール条約登録湿地である中海では「渡り鳥に関する国際交流」、「湿地の生き物をテーマとした環境教育活動」等の生態系保全活動が行われています。</w:t>
      </w:r>
    </w:p>
    <w:p w:rsidR="008C7E1C" w:rsidRPr="00A74BB2" w:rsidRDefault="008C7E1C" w:rsidP="00A70D3A">
      <w:pPr>
        <w:spacing w:line="255" w:lineRule="exact"/>
        <w:ind w:left="202" w:firstLine="191"/>
        <w:rPr>
          <w:rFonts w:hint="default"/>
          <w:color w:val="auto"/>
        </w:rPr>
      </w:pPr>
      <w:r w:rsidRPr="00A74BB2">
        <w:rPr>
          <w:color w:val="auto"/>
        </w:rPr>
        <w:t>本コンクールは、野生動物の巣箱作成を通じて、県内の児童・生徒の生物多様性に対する理解と関心を深め、地域の生物多様性及び自然環境の保全に係る意欲の増進を図ることを目的として実施します。</w:t>
      </w:r>
    </w:p>
    <w:p w:rsidR="008C7E1C" w:rsidRPr="00A74BB2" w:rsidRDefault="008C7E1C" w:rsidP="00A70D3A">
      <w:pPr>
        <w:spacing w:line="255" w:lineRule="exact"/>
        <w:ind w:left="202" w:hanging="202"/>
        <w:rPr>
          <w:rFonts w:hint="default"/>
          <w:color w:val="auto"/>
        </w:rPr>
      </w:pPr>
    </w:p>
    <w:p w:rsidR="008C7E1C" w:rsidRPr="00A74BB2" w:rsidRDefault="008C7E1C" w:rsidP="00A70D3A">
      <w:pPr>
        <w:spacing w:line="255" w:lineRule="exact"/>
        <w:rPr>
          <w:rFonts w:ascii="ＭＳ 明朝" w:hAnsi="ＭＳ 明朝" w:hint="default"/>
          <w:color w:val="auto"/>
        </w:rPr>
      </w:pPr>
      <w:r w:rsidRPr="00A74BB2">
        <w:rPr>
          <w:color w:val="auto"/>
        </w:rPr>
        <w:t>２</w:t>
      </w:r>
      <w:r w:rsidRPr="00A74BB2">
        <w:rPr>
          <w:rFonts w:ascii="ＭＳ 明朝" w:hAnsi="ＭＳ 明朝"/>
          <w:color w:val="auto"/>
        </w:rPr>
        <w:t xml:space="preserve">  </w:t>
      </w:r>
      <w:r w:rsidRPr="00A74BB2">
        <w:rPr>
          <w:color w:val="auto"/>
        </w:rPr>
        <w:t>主催　　鳥取県</w:t>
      </w:r>
    </w:p>
    <w:p w:rsidR="008C7E1C" w:rsidRPr="00A74BB2" w:rsidRDefault="008C7E1C" w:rsidP="00A70D3A">
      <w:pPr>
        <w:spacing w:line="255" w:lineRule="exact"/>
        <w:rPr>
          <w:rFonts w:ascii="ＭＳ 明朝" w:hAnsi="ＭＳ 明朝" w:hint="default"/>
          <w:color w:val="auto"/>
        </w:rPr>
      </w:pPr>
    </w:p>
    <w:p w:rsidR="008C7E1C" w:rsidRPr="00A74BB2" w:rsidRDefault="008C7E1C" w:rsidP="00A70D3A">
      <w:pPr>
        <w:spacing w:line="255" w:lineRule="exact"/>
        <w:rPr>
          <w:rFonts w:ascii="ＭＳ 明朝" w:hAnsi="ＭＳ 明朝" w:hint="default"/>
          <w:color w:val="auto"/>
        </w:rPr>
      </w:pPr>
      <w:r w:rsidRPr="00A74BB2">
        <w:rPr>
          <w:color w:val="auto"/>
        </w:rPr>
        <w:t>３</w:t>
      </w:r>
      <w:r w:rsidRPr="00A74BB2">
        <w:rPr>
          <w:rFonts w:ascii="ＭＳ 明朝" w:hAnsi="ＭＳ 明朝"/>
          <w:color w:val="auto"/>
        </w:rPr>
        <w:t xml:space="preserve">  </w:t>
      </w:r>
      <w:r w:rsidRPr="00A74BB2">
        <w:rPr>
          <w:color w:val="auto"/>
        </w:rPr>
        <w:t>後援　　鳥取県教育委員会</w:t>
      </w:r>
    </w:p>
    <w:p w:rsidR="008C7E1C" w:rsidRPr="00A74BB2" w:rsidRDefault="008C7E1C" w:rsidP="00A70D3A">
      <w:pPr>
        <w:spacing w:line="255" w:lineRule="exact"/>
        <w:ind w:firstLine="1259"/>
        <w:rPr>
          <w:rFonts w:ascii="ＭＳ 明朝" w:hAnsi="ＭＳ 明朝" w:hint="default"/>
          <w:color w:val="auto"/>
        </w:rPr>
      </w:pPr>
      <w:r w:rsidRPr="008E1AA0">
        <w:rPr>
          <w:color w:val="auto"/>
        </w:rPr>
        <w:t>公立大学法人公立鳥取環境大学</w:t>
      </w:r>
    </w:p>
    <w:p w:rsidR="008C7E1C" w:rsidRPr="00A74BB2" w:rsidRDefault="008C7E1C" w:rsidP="00A70D3A">
      <w:pPr>
        <w:spacing w:line="255" w:lineRule="exact"/>
        <w:ind w:firstLine="1259"/>
        <w:rPr>
          <w:rFonts w:ascii="ＭＳ 明朝" w:hAnsi="ＭＳ 明朝" w:hint="default"/>
          <w:color w:val="auto"/>
        </w:rPr>
      </w:pPr>
      <w:r w:rsidRPr="00A74BB2">
        <w:rPr>
          <w:color w:val="auto"/>
        </w:rPr>
        <w:t>公益社団法人鳥取県緑化推進委員会</w:t>
      </w:r>
    </w:p>
    <w:p w:rsidR="008C7E1C" w:rsidRPr="00A74BB2" w:rsidRDefault="008C7E1C" w:rsidP="00A70D3A">
      <w:pPr>
        <w:spacing w:line="255" w:lineRule="exact"/>
        <w:ind w:firstLine="1259"/>
        <w:rPr>
          <w:rFonts w:hint="default"/>
          <w:color w:val="auto"/>
        </w:rPr>
      </w:pPr>
      <w:r w:rsidRPr="00A74BB2">
        <w:rPr>
          <w:color w:val="auto"/>
        </w:rPr>
        <w:t>ＮＰＯ法人日本野鳥の会鳥取県支部</w:t>
      </w:r>
    </w:p>
    <w:p w:rsidR="008C7E1C" w:rsidRPr="00A74BB2" w:rsidRDefault="008C7E1C" w:rsidP="00A70D3A">
      <w:pPr>
        <w:spacing w:line="255" w:lineRule="exact"/>
        <w:rPr>
          <w:rFonts w:ascii="ＭＳ 明朝" w:hAnsi="ＭＳ 明朝" w:hint="default"/>
          <w:color w:val="auto"/>
        </w:rPr>
      </w:pPr>
    </w:p>
    <w:p w:rsidR="008C7E1C" w:rsidRPr="00A74BB2" w:rsidRDefault="008C7E1C" w:rsidP="00A70D3A">
      <w:pPr>
        <w:spacing w:line="255" w:lineRule="exact"/>
        <w:rPr>
          <w:rFonts w:ascii="ＭＳ 明朝" w:hAnsi="ＭＳ 明朝" w:hint="default"/>
          <w:color w:val="auto"/>
        </w:rPr>
      </w:pPr>
      <w:r w:rsidRPr="00A74BB2">
        <w:rPr>
          <w:rFonts w:ascii="ＭＳ 明朝" w:hAnsi="ＭＳ 明朝"/>
          <w:color w:val="auto"/>
        </w:rPr>
        <w:t>４　応募対象及び提出方法</w:t>
      </w:r>
    </w:p>
    <w:p w:rsidR="008C7E1C" w:rsidRPr="00A74BB2" w:rsidRDefault="008C7E1C" w:rsidP="00A70D3A">
      <w:pPr>
        <w:spacing w:line="255" w:lineRule="exact"/>
        <w:ind w:left="400" w:hanging="400"/>
        <w:rPr>
          <w:rFonts w:hint="default"/>
          <w:color w:val="auto"/>
        </w:rPr>
      </w:pPr>
      <w:r w:rsidRPr="00A74BB2">
        <w:rPr>
          <w:rFonts w:ascii="ＭＳ 明朝" w:hAnsi="ＭＳ 明朝"/>
          <w:color w:val="auto"/>
        </w:rPr>
        <w:t>（１）県内の小学校児童及び中学校生徒の作品とし、未発表の創作に限ります。</w:t>
      </w:r>
    </w:p>
    <w:p w:rsidR="008C7E1C" w:rsidRPr="00A74BB2" w:rsidRDefault="008C7E1C" w:rsidP="00A70D3A">
      <w:pPr>
        <w:spacing w:line="255" w:lineRule="exact"/>
        <w:ind w:left="400" w:hanging="400"/>
        <w:rPr>
          <w:rFonts w:ascii="ＭＳ 明朝" w:hAnsi="ＭＳ 明朝" w:hint="default"/>
          <w:color w:val="auto"/>
        </w:rPr>
      </w:pPr>
      <w:r w:rsidRPr="00A74BB2">
        <w:rPr>
          <w:rFonts w:ascii="ＭＳ 明朝" w:hAnsi="ＭＳ 明朝"/>
          <w:color w:val="auto"/>
        </w:rPr>
        <w:t>（２）作品は、在来野生動物の利用を想定して作成されたものに限ります。</w:t>
      </w:r>
    </w:p>
    <w:p w:rsidR="008C7E1C" w:rsidRPr="00A74BB2" w:rsidRDefault="008C7E1C" w:rsidP="00A70D3A">
      <w:pPr>
        <w:spacing w:line="255" w:lineRule="exact"/>
        <w:ind w:left="420" w:hangingChars="200" w:hanging="420"/>
        <w:rPr>
          <w:rFonts w:hint="default"/>
          <w:color w:val="auto"/>
        </w:rPr>
      </w:pPr>
      <w:r w:rsidRPr="00A74BB2">
        <w:rPr>
          <w:rFonts w:ascii="ＭＳ 明朝" w:hAnsi="ＭＳ 明朝"/>
          <w:color w:val="auto"/>
        </w:rPr>
        <w:t>（３）作品に「巣箱説明書」を添付の上、原則として、各小学校、中学校を通じて提出してください。（</w:t>
      </w:r>
      <w:r w:rsidRPr="009C10D0">
        <w:rPr>
          <w:rFonts w:ascii="ＭＳ 明朝" w:hAnsi="ＭＳ 明朝"/>
          <w:color w:val="auto"/>
        </w:rPr>
        <w:t>やむを得ない事情がある場合は、在籍する学校の了承等を得た上で直接受付場所に提出してください。</w:t>
      </w:r>
      <w:r w:rsidRPr="00A74BB2">
        <w:rPr>
          <w:rFonts w:ascii="ＭＳ 明朝" w:hAnsi="ＭＳ 明朝"/>
          <w:color w:val="auto"/>
        </w:rPr>
        <w:t>）</w:t>
      </w:r>
    </w:p>
    <w:p w:rsidR="008C7E1C" w:rsidRPr="00A74BB2" w:rsidRDefault="008C7E1C" w:rsidP="00A70D3A">
      <w:pPr>
        <w:spacing w:line="255" w:lineRule="exact"/>
        <w:ind w:left="400" w:hanging="400"/>
        <w:rPr>
          <w:rFonts w:hint="default"/>
          <w:color w:val="auto"/>
        </w:rPr>
      </w:pPr>
      <w:r w:rsidRPr="00A74BB2">
        <w:rPr>
          <w:rFonts w:ascii="ＭＳ 明朝" w:hAnsi="ＭＳ 明朝"/>
          <w:color w:val="auto"/>
        </w:rPr>
        <w:t>（４）各小学校、中学校は、別記様式により応募者名簿、作品を提出してください。</w:t>
      </w:r>
    </w:p>
    <w:p w:rsidR="008C7E1C" w:rsidRPr="00A74BB2" w:rsidRDefault="008C7E1C" w:rsidP="00A70D3A">
      <w:pPr>
        <w:spacing w:line="255" w:lineRule="exact"/>
        <w:ind w:left="400" w:hanging="400"/>
        <w:rPr>
          <w:rFonts w:ascii="ＭＳ 明朝" w:hAnsi="ＭＳ 明朝" w:hint="default"/>
          <w:color w:val="auto"/>
        </w:rPr>
      </w:pPr>
      <w:r w:rsidRPr="00A74BB2">
        <w:rPr>
          <w:rFonts w:ascii="ＭＳ 明朝" w:hAnsi="ＭＳ 明朝"/>
          <w:color w:val="auto"/>
        </w:rPr>
        <w:t>（５）作品の大きさは、主催者が容易に持ち運べる程度とします。</w:t>
      </w:r>
    </w:p>
    <w:p w:rsidR="008C7E1C" w:rsidRPr="00A74BB2" w:rsidRDefault="008C7E1C" w:rsidP="00A70D3A">
      <w:pPr>
        <w:spacing w:line="255" w:lineRule="exact"/>
        <w:rPr>
          <w:rFonts w:ascii="ＭＳ 明朝" w:hAnsi="ＭＳ 明朝" w:hint="default"/>
          <w:color w:val="auto"/>
        </w:rPr>
      </w:pPr>
    </w:p>
    <w:p w:rsidR="008C7E1C" w:rsidRPr="00A74BB2" w:rsidRDefault="008C7E1C" w:rsidP="00A70D3A">
      <w:pPr>
        <w:spacing w:line="255" w:lineRule="exact"/>
        <w:rPr>
          <w:rFonts w:hint="default"/>
          <w:color w:val="auto"/>
        </w:rPr>
      </w:pPr>
      <w:r>
        <w:rPr>
          <w:color w:val="auto"/>
        </w:rPr>
        <w:t>５</w:t>
      </w:r>
      <w:r w:rsidRPr="00A74BB2">
        <w:rPr>
          <w:color w:val="auto"/>
        </w:rPr>
        <w:t xml:space="preserve">　作品受付（搬入）期間・場所</w:t>
      </w:r>
    </w:p>
    <w:tbl>
      <w:tblPr>
        <w:tblW w:w="0" w:type="auto"/>
        <w:tblInd w:w="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10"/>
        <w:gridCol w:w="3672"/>
      </w:tblGrid>
      <w:tr w:rsidR="008C7E1C" w:rsidRPr="00104D14" w:rsidTr="00A70D3A">
        <w:tc>
          <w:tcPr>
            <w:tcW w:w="5610" w:type="dxa"/>
            <w:tcMar>
              <w:left w:w="49" w:type="dxa"/>
              <w:right w:w="49" w:type="dxa"/>
            </w:tcMar>
          </w:tcPr>
          <w:p w:rsidR="008C7E1C" w:rsidRPr="00104D14" w:rsidRDefault="008C7E1C" w:rsidP="00A70D3A">
            <w:pPr>
              <w:spacing w:line="255" w:lineRule="exact"/>
              <w:jc w:val="center"/>
              <w:rPr>
                <w:rFonts w:hint="default"/>
                <w:color w:val="auto"/>
              </w:rPr>
            </w:pPr>
            <w:r w:rsidRPr="00104D14">
              <w:rPr>
                <w:color w:val="auto"/>
              </w:rPr>
              <w:t>受付（搬入）期間</w:t>
            </w:r>
          </w:p>
        </w:tc>
        <w:tc>
          <w:tcPr>
            <w:tcW w:w="3672" w:type="dxa"/>
            <w:tcMar>
              <w:left w:w="49" w:type="dxa"/>
              <w:right w:w="49" w:type="dxa"/>
            </w:tcMar>
          </w:tcPr>
          <w:p w:rsidR="008C7E1C" w:rsidRPr="00104D14" w:rsidRDefault="008C7E1C" w:rsidP="00A70D3A">
            <w:pPr>
              <w:spacing w:line="255" w:lineRule="exact"/>
              <w:jc w:val="center"/>
              <w:rPr>
                <w:rFonts w:hint="default"/>
                <w:color w:val="auto"/>
              </w:rPr>
            </w:pPr>
            <w:r w:rsidRPr="00104D14">
              <w:rPr>
                <w:color w:val="auto"/>
              </w:rPr>
              <w:t>場　所</w:t>
            </w:r>
          </w:p>
        </w:tc>
      </w:tr>
      <w:tr w:rsidR="008C7E1C" w:rsidRPr="00104D14" w:rsidTr="00A70D3A">
        <w:tc>
          <w:tcPr>
            <w:tcW w:w="5610"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平成２</w:t>
            </w:r>
            <w:r>
              <w:rPr>
                <w:color w:val="auto"/>
              </w:rPr>
              <w:t>９</w:t>
            </w:r>
            <w:r w:rsidRPr="00104D14">
              <w:rPr>
                <w:color w:val="auto"/>
              </w:rPr>
              <w:t>年９月１</w:t>
            </w:r>
            <w:r>
              <w:rPr>
                <w:color w:val="auto"/>
              </w:rPr>
              <w:t>５</w:t>
            </w:r>
            <w:r w:rsidRPr="00104D14">
              <w:rPr>
                <w:color w:val="auto"/>
              </w:rPr>
              <w:t>日（金）から</w:t>
            </w:r>
            <w:r>
              <w:rPr>
                <w:color w:val="auto"/>
              </w:rPr>
              <w:t>１０月１０日（火</w:t>
            </w:r>
            <w:r w:rsidRPr="00104D14">
              <w:rPr>
                <w:color w:val="auto"/>
              </w:rPr>
              <w:t>）まで</w:t>
            </w:r>
          </w:p>
        </w:tc>
        <w:tc>
          <w:tcPr>
            <w:tcW w:w="3672"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東部生活環境事務所生活安全課</w:t>
            </w:r>
          </w:p>
        </w:tc>
      </w:tr>
      <w:tr w:rsidR="008C7E1C" w:rsidRPr="00104D14" w:rsidTr="00A70D3A">
        <w:tc>
          <w:tcPr>
            <w:tcW w:w="5610"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平成２</w:t>
            </w:r>
            <w:r>
              <w:rPr>
                <w:color w:val="auto"/>
              </w:rPr>
              <w:t>９</w:t>
            </w:r>
            <w:r w:rsidRPr="00104D14">
              <w:rPr>
                <w:color w:val="auto"/>
              </w:rPr>
              <w:t>年９月１</w:t>
            </w:r>
            <w:r>
              <w:rPr>
                <w:color w:val="auto"/>
              </w:rPr>
              <w:t>５</w:t>
            </w:r>
            <w:r w:rsidRPr="00104D14">
              <w:rPr>
                <w:color w:val="auto"/>
              </w:rPr>
              <w:t>日（金）から</w:t>
            </w:r>
            <w:r>
              <w:rPr>
                <w:color w:val="auto"/>
              </w:rPr>
              <w:t>１０月１０日（火</w:t>
            </w:r>
            <w:r w:rsidRPr="00104D14">
              <w:rPr>
                <w:color w:val="auto"/>
              </w:rPr>
              <w:t>）まで</w:t>
            </w:r>
          </w:p>
        </w:tc>
        <w:tc>
          <w:tcPr>
            <w:tcW w:w="3672"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中部総合事務所生活環境局生活安全課</w:t>
            </w:r>
          </w:p>
        </w:tc>
      </w:tr>
      <w:tr w:rsidR="008C7E1C" w:rsidRPr="00104D14" w:rsidTr="00A70D3A">
        <w:tc>
          <w:tcPr>
            <w:tcW w:w="5610"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平成２</w:t>
            </w:r>
            <w:r>
              <w:rPr>
                <w:color w:val="auto"/>
              </w:rPr>
              <w:t>９</w:t>
            </w:r>
            <w:r w:rsidRPr="00104D14">
              <w:rPr>
                <w:color w:val="auto"/>
              </w:rPr>
              <w:t>年</w:t>
            </w:r>
            <w:r>
              <w:rPr>
                <w:color w:val="auto"/>
              </w:rPr>
              <w:t>１０月１０日（火</w:t>
            </w:r>
            <w:r w:rsidRPr="00104D14">
              <w:rPr>
                <w:color w:val="auto"/>
              </w:rPr>
              <w:t>）午後１時から５時まで</w:t>
            </w:r>
          </w:p>
        </w:tc>
        <w:tc>
          <w:tcPr>
            <w:tcW w:w="3672" w:type="dxa"/>
            <w:tcMar>
              <w:left w:w="49" w:type="dxa"/>
              <w:right w:w="49" w:type="dxa"/>
            </w:tcMar>
          </w:tcPr>
          <w:p w:rsidR="008C7E1C" w:rsidRPr="00104D14" w:rsidRDefault="008C7E1C" w:rsidP="00A70D3A">
            <w:pPr>
              <w:spacing w:line="255" w:lineRule="exact"/>
              <w:rPr>
                <w:rFonts w:hint="default"/>
                <w:color w:val="auto"/>
              </w:rPr>
            </w:pPr>
            <w:r w:rsidRPr="00104D14">
              <w:rPr>
                <w:color w:val="auto"/>
              </w:rPr>
              <w:t>西部総合事務所生活環境局生活安全課</w:t>
            </w:r>
          </w:p>
        </w:tc>
      </w:tr>
    </w:tbl>
    <w:p w:rsidR="008C7E1C" w:rsidRPr="00A74BB2" w:rsidRDefault="008C7E1C" w:rsidP="00A70D3A">
      <w:pPr>
        <w:spacing w:line="255" w:lineRule="exact"/>
        <w:rPr>
          <w:rFonts w:ascii="ＭＳ 明朝" w:hAnsi="ＭＳ 明朝" w:hint="default"/>
          <w:color w:val="auto"/>
        </w:rPr>
      </w:pPr>
    </w:p>
    <w:p w:rsidR="008C7E1C" w:rsidRPr="00A74BB2" w:rsidRDefault="008C7E1C" w:rsidP="00A70D3A">
      <w:pPr>
        <w:spacing w:line="255" w:lineRule="exact"/>
        <w:rPr>
          <w:rFonts w:ascii="ＭＳ 明朝" w:hAnsi="ＭＳ 明朝" w:hint="default"/>
          <w:color w:val="auto"/>
        </w:rPr>
      </w:pPr>
      <w:r>
        <w:rPr>
          <w:color w:val="auto"/>
        </w:rPr>
        <w:t>６</w:t>
      </w:r>
      <w:r w:rsidRPr="00A74BB2">
        <w:rPr>
          <w:rFonts w:ascii="ＭＳ 明朝" w:hAnsi="ＭＳ 明朝"/>
          <w:color w:val="auto"/>
        </w:rPr>
        <w:t xml:space="preserve">  </w:t>
      </w:r>
      <w:r w:rsidRPr="00A74BB2">
        <w:rPr>
          <w:color w:val="auto"/>
        </w:rPr>
        <w:t>作成要領</w:t>
      </w:r>
    </w:p>
    <w:p w:rsidR="008C7E1C" w:rsidRPr="00A74BB2" w:rsidRDefault="008C7E1C" w:rsidP="00A70D3A">
      <w:pPr>
        <w:spacing w:line="255" w:lineRule="exact"/>
        <w:ind w:left="400" w:hanging="400"/>
        <w:rPr>
          <w:rFonts w:ascii="ＭＳ 明朝" w:hAnsi="ＭＳ 明朝" w:hint="default"/>
          <w:color w:val="auto"/>
        </w:rPr>
      </w:pPr>
      <w:r w:rsidRPr="00A74BB2">
        <w:rPr>
          <w:color w:val="auto"/>
        </w:rPr>
        <w:t>（１）巣箱の種類</w:t>
      </w:r>
    </w:p>
    <w:p w:rsidR="008C7E1C" w:rsidRPr="00A74BB2" w:rsidRDefault="008C7E1C" w:rsidP="00A70D3A">
      <w:pPr>
        <w:spacing w:line="255" w:lineRule="exact"/>
        <w:ind w:left="525" w:hanging="105"/>
        <w:rPr>
          <w:rFonts w:ascii="ＭＳ 明朝" w:hAnsi="ＭＳ 明朝" w:hint="default"/>
          <w:color w:val="auto"/>
        </w:rPr>
      </w:pPr>
      <w:r w:rsidRPr="00A74BB2">
        <w:rPr>
          <w:color w:val="auto"/>
        </w:rPr>
        <w:t>①鳥類部門</w:t>
      </w:r>
    </w:p>
    <w:p w:rsidR="008C7E1C" w:rsidRPr="00A74BB2" w:rsidRDefault="008C7E1C" w:rsidP="00A70D3A">
      <w:pPr>
        <w:spacing w:line="255" w:lineRule="exact"/>
        <w:ind w:left="630" w:hanging="210"/>
        <w:rPr>
          <w:rFonts w:hint="default"/>
          <w:color w:val="auto"/>
        </w:rPr>
      </w:pPr>
      <w:r w:rsidRPr="00A74BB2">
        <w:rPr>
          <w:color w:val="auto"/>
        </w:rPr>
        <w:t>・鳥が使用しやすく実際に巣箱として使用できるもので、壁面にペンキで目立つ色を付ける、細い枝やとがった葉、木の実を付けるなどの装飾は、鳥が</w:t>
      </w:r>
      <w:proofErr w:type="gramStart"/>
      <w:r w:rsidRPr="00A74BB2">
        <w:rPr>
          <w:color w:val="auto"/>
        </w:rPr>
        <w:t>嫌がったり</w:t>
      </w:r>
      <w:proofErr w:type="gramEnd"/>
      <w:r w:rsidRPr="00A74BB2">
        <w:rPr>
          <w:color w:val="auto"/>
        </w:rPr>
        <w:t>外敵等が寄ってきやすくなるものは避けてください。</w:t>
      </w:r>
    </w:p>
    <w:p w:rsidR="008C7E1C" w:rsidRPr="00A74BB2" w:rsidRDefault="008C7E1C" w:rsidP="00A70D3A">
      <w:pPr>
        <w:spacing w:line="255" w:lineRule="exact"/>
        <w:ind w:left="630" w:hanging="210"/>
        <w:rPr>
          <w:rFonts w:ascii="ＭＳ 明朝" w:hAnsi="ＭＳ 明朝" w:hint="default"/>
          <w:color w:val="auto"/>
        </w:rPr>
      </w:pPr>
      <w:r w:rsidRPr="00A74BB2">
        <w:rPr>
          <w:color w:val="auto"/>
        </w:rPr>
        <w:t>・巣箱の構造は、内部の水が自然に抜け、使用後に清掃しやすいものとします。</w:t>
      </w:r>
    </w:p>
    <w:p w:rsidR="008C7E1C" w:rsidRPr="00A74BB2" w:rsidRDefault="008C7E1C" w:rsidP="00A70D3A">
      <w:pPr>
        <w:spacing w:line="255" w:lineRule="exact"/>
        <w:ind w:left="630" w:hanging="210"/>
        <w:rPr>
          <w:rFonts w:hint="default"/>
          <w:color w:val="auto"/>
        </w:rPr>
      </w:pPr>
      <w:r w:rsidRPr="00A74BB2">
        <w:rPr>
          <w:color w:val="auto"/>
        </w:rPr>
        <w:t>・巣箱の広さは、鳥が利用できるものとします。出入り口の大きさは、利用する鳥によって違いますが、シジュウカラ、スズメでは３ｃｍ程度は必要です。</w:t>
      </w:r>
    </w:p>
    <w:p w:rsidR="008C7E1C" w:rsidRPr="00A74BB2" w:rsidRDefault="008C7E1C" w:rsidP="00A70D3A">
      <w:pPr>
        <w:tabs>
          <w:tab w:val="left" w:pos="1154"/>
        </w:tabs>
        <w:spacing w:line="255" w:lineRule="exact"/>
        <w:ind w:left="1259" w:hanging="629"/>
        <w:rPr>
          <w:rFonts w:eastAsia="Times New Roman" w:hint="default"/>
          <w:color w:val="auto"/>
        </w:rPr>
      </w:pPr>
      <w:r w:rsidRPr="00A74BB2">
        <w:rPr>
          <w:color w:val="auto"/>
        </w:rPr>
        <w:t>【例】半樹洞型（キビタキ用）、樹洞型（フクロウ、ブッポウソウ、シジュウカラ、ムクドリ、オシドリ用）、入口下付型（セキレイ用）、巣台型（ツバメ用）等</w:t>
      </w:r>
    </w:p>
    <w:p w:rsidR="008C7E1C" w:rsidRPr="00A74BB2" w:rsidRDefault="008C7E1C" w:rsidP="00A70D3A">
      <w:pPr>
        <w:spacing w:line="255" w:lineRule="exact"/>
        <w:ind w:firstLine="420"/>
        <w:rPr>
          <w:rFonts w:eastAsia="Times New Roman" w:hint="default"/>
          <w:color w:val="auto"/>
        </w:rPr>
      </w:pPr>
      <w:r w:rsidRPr="00A74BB2">
        <w:rPr>
          <w:color w:val="auto"/>
        </w:rPr>
        <w:t>②野生動物部門（鳥類は除く）</w:t>
      </w:r>
    </w:p>
    <w:p w:rsidR="008C7E1C" w:rsidRPr="00A74BB2" w:rsidRDefault="008C7E1C" w:rsidP="00A70D3A">
      <w:pPr>
        <w:spacing w:line="255" w:lineRule="exact"/>
        <w:ind w:left="315" w:firstLine="105"/>
        <w:rPr>
          <w:rFonts w:hint="default"/>
          <w:color w:val="auto"/>
        </w:rPr>
      </w:pPr>
      <w:r w:rsidRPr="00A74BB2">
        <w:rPr>
          <w:color w:val="auto"/>
        </w:rPr>
        <w:t>・野生動物各々の生態をよく調べて実際に巣箱として使用できるものにしてください。</w:t>
      </w:r>
    </w:p>
    <w:p w:rsidR="008C7E1C" w:rsidRPr="00A74BB2" w:rsidRDefault="008C7E1C" w:rsidP="00A70D3A">
      <w:pPr>
        <w:spacing w:line="255" w:lineRule="exact"/>
        <w:ind w:left="598"/>
        <w:rPr>
          <w:rFonts w:eastAsia="Times New Roman" w:hint="default"/>
          <w:color w:val="auto"/>
        </w:rPr>
      </w:pPr>
      <w:r w:rsidRPr="00A74BB2">
        <w:rPr>
          <w:color w:val="auto"/>
        </w:rPr>
        <w:t>【例】モモジロコウモリ、ムササビ、ニホンリス、ニホンモモンガ、ヤマネ、オオマルハナバチ等</w:t>
      </w:r>
    </w:p>
    <w:p w:rsidR="008C7E1C" w:rsidRPr="00A74BB2" w:rsidRDefault="008C7E1C" w:rsidP="00A70D3A">
      <w:pPr>
        <w:spacing w:line="255" w:lineRule="exact"/>
        <w:ind w:left="403" w:hanging="403"/>
        <w:rPr>
          <w:rFonts w:eastAsia="Times New Roman" w:hint="default"/>
          <w:color w:val="auto"/>
        </w:rPr>
      </w:pPr>
      <w:r w:rsidRPr="00A74BB2">
        <w:rPr>
          <w:color w:val="auto"/>
        </w:rPr>
        <w:t>（２）巣箱の素材</w:t>
      </w:r>
    </w:p>
    <w:p w:rsidR="008C7E1C" w:rsidRPr="00A74BB2" w:rsidRDefault="008C7E1C" w:rsidP="00A70D3A">
      <w:pPr>
        <w:spacing w:line="255" w:lineRule="exact"/>
        <w:ind w:left="630" w:hanging="210"/>
        <w:rPr>
          <w:rFonts w:eastAsia="Times New Roman" w:hint="default"/>
          <w:color w:val="auto"/>
        </w:rPr>
      </w:pPr>
      <w:r w:rsidRPr="00A74BB2">
        <w:rPr>
          <w:color w:val="auto"/>
        </w:rPr>
        <w:t>①鳥類の巣箱は、環境に配慮した自然素材を利用し、合板等は使用せず、実際の使用に耐えられるものとします。</w:t>
      </w:r>
    </w:p>
    <w:p w:rsidR="008C7E1C" w:rsidRDefault="008C7E1C" w:rsidP="00A70D3A">
      <w:pPr>
        <w:spacing w:line="255" w:lineRule="exact"/>
        <w:ind w:left="630" w:hanging="210"/>
        <w:rPr>
          <w:color w:val="auto"/>
        </w:rPr>
      </w:pPr>
      <w:r w:rsidRPr="00A74BB2">
        <w:rPr>
          <w:color w:val="auto"/>
        </w:rPr>
        <w:t>②鳥類以外の野生動物の巣箱も鳥類と同様としますが、巣箱の設置環境によっては自然素材の使用が困難な場合は、自然環境に悪影響を与えない素材を使用してください。</w:t>
      </w:r>
    </w:p>
    <w:p w:rsidR="008733E3" w:rsidRPr="00A74BB2" w:rsidRDefault="008733E3" w:rsidP="008733E3">
      <w:pPr>
        <w:spacing w:line="255" w:lineRule="exact"/>
        <w:rPr>
          <w:rFonts w:ascii="ＭＳ 明朝" w:hAnsi="ＭＳ 明朝" w:hint="default"/>
          <w:color w:val="auto"/>
        </w:rPr>
      </w:pPr>
      <w:r w:rsidRPr="00A74BB2">
        <w:rPr>
          <w:color w:val="auto"/>
        </w:rPr>
        <w:t>（３）提出書類</w:t>
      </w:r>
    </w:p>
    <w:p w:rsidR="008733E3" w:rsidRPr="00A74BB2" w:rsidRDefault="008733E3" w:rsidP="008733E3">
      <w:pPr>
        <w:spacing w:line="255" w:lineRule="exact"/>
        <w:rPr>
          <w:rFonts w:ascii="ＭＳ 明朝" w:hAnsi="ＭＳ 明朝" w:hint="default"/>
          <w:color w:val="auto"/>
        </w:rPr>
      </w:pPr>
      <w:r w:rsidRPr="00A74BB2">
        <w:rPr>
          <w:color w:val="auto"/>
        </w:rPr>
        <w:t xml:space="preserve">　　①作品には、学校名、学年及び氏名を記入した名札を添付してください。</w:t>
      </w:r>
    </w:p>
    <w:p w:rsidR="008733E3" w:rsidRPr="00A74BB2" w:rsidRDefault="008733E3" w:rsidP="008733E3">
      <w:pPr>
        <w:spacing w:line="255" w:lineRule="exact"/>
        <w:ind w:left="630" w:hanging="210"/>
        <w:rPr>
          <w:rFonts w:ascii="ＭＳ 明朝" w:hAnsi="ＭＳ 明朝" w:hint="default"/>
          <w:color w:val="auto"/>
        </w:rPr>
      </w:pPr>
      <w:r w:rsidRPr="00A74BB2">
        <w:rPr>
          <w:color w:val="auto"/>
        </w:rPr>
        <w:t>②別紙「巣箱説明書」に「利用する野生動物名」、「構造（大きさ、形状等）」、「設置方法（場所、取付方法）」、「工夫した箇所（それぞれの動物の習性のどんなところを考慮したか等）」等を記載してください。</w:t>
      </w:r>
    </w:p>
    <w:p w:rsidR="008733E3" w:rsidRPr="00A74BB2" w:rsidRDefault="008733E3" w:rsidP="008733E3">
      <w:pPr>
        <w:spacing w:line="255" w:lineRule="exact"/>
        <w:rPr>
          <w:rFonts w:ascii="ＭＳ 明朝" w:hAnsi="ＭＳ 明朝" w:hint="default"/>
          <w:color w:val="auto"/>
        </w:rPr>
      </w:pPr>
    </w:p>
    <w:p w:rsidR="008733E3" w:rsidRPr="00A74BB2" w:rsidRDefault="008733E3" w:rsidP="008733E3">
      <w:pPr>
        <w:spacing w:line="255" w:lineRule="exact"/>
        <w:rPr>
          <w:rFonts w:ascii="ＭＳ 明朝" w:hAnsi="ＭＳ 明朝" w:hint="default"/>
          <w:color w:val="auto"/>
        </w:rPr>
      </w:pPr>
      <w:r>
        <w:rPr>
          <w:color w:val="auto"/>
        </w:rPr>
        <w:t>７</w:t>
      </w:r>
      <w:r w:rsidRPr="00A74BB2">
        <w:rPr>
          <w:rFonts w:ascii="ＭＳ 明朝" w:hAnsi="ＭＳ 明朝"/>
          <w:color w:val="auto"/>
        </w:rPr>
        <w:t xml:space="preserve">  </w:t>
      </w:r>
      <w:r w:rsidRPr="00A74BB2">
        <w:rPr>
          <w:color w:val="auto"/>
        </w:rPr>
        <w:t>審査及び発表</w:t>
      </w:r>
    </w:p>
    <w:p w:rsidR="008733E3" w:rsidRPr="00A74BB2" w:rsidRDefault="008733E3" w:rsidP="008733E3">
      <w:pPr>
        <w:spacing w:line="255" w:lineRule="exact"/>
        <w:ind w:left="1679" w:hanging="1679"/>
        <w:rPr>
          <w:rFonts w:ascii="ＭＳ 明朝" w:hAnsi="ＭＳ 明朝" w:hint="default"/>
          <w:color w:val="auto"/>
        </w:rPr>
      </w:pPr>
      <w:r w:rsidRPr="00A74BB2">
        <w:rPr>
          <w:color w:val="auto"/>
        </w:rPr>
        <w:t>（１）審査方法：必要に応じて学校所在地を所管する東部生活環境事務所、中部総合事務所、又は西部総合事務所で予備審査を行い、優秀作品について本審査（審査会）を行います。</w:t>
      </w:r>
    </w:p>
    <w:p w:rsidR="008733E3" w:rsidRPr="00A74BB2" w:rsidRDefault="008733E3" w:rsidP="008733E3">
      <w:pPr>
        <w:spacing w:line="255" w:lineRule="exact"/>
        <w:rPr>
          <w:rFonts w:ascii="ＭＳ 明朝" w:hAnsi="ＭＳ 明朝" w:hint="default"/>
          <w:color w:val="auto"/>
        </w:rPr>
      </w:pPr>
      <w:r w:rsidRPr="00A74BB2">
        <w:rPr>
          <w:color w:val="auto"/>
        </w:rPr>
        <w:t>（２）本審査日：平成２</w:t>
      </w:r>
      <w:r>
        <w:rPr>
          <w:color w:val="auto"/>
        </w:rPr>
        <w:t>９</w:t>
      </w:r>
      <w:r w:rsidRPr="00A74BB2">
        <w:rPr>
          <w:color w:val="auto"/>
        </w:rPr>
        <w:t>年１０月</w:t>
      </w:r>
      <w:r>
        <w:rPr>
          <w:color w:val="auto"/>
        </w:rPr>
        <w:t>２７</w:t>
      </w:r>
      <w:r w:rsidRPr="00A74BB2">
        <w:rPr>
          <w:color w:val="auto"/>
        </w:rPr>
        <w:t>日（</w:t>
      </w:r>
      <w:r>
        <w:rPr>
          <w:color w:val="auto"/>
        </w:rPr>
        <w:t>金</w:t>
      </w:r>
      <w:r w:rsidRPr="00A74BB2">
        <w:rPr>
          <w:color w:val="auto"/>
        </w:rPr>
        <w:t>）（予定）</w:t>
      </w:r>
    </w:p>
    <w:p w:rsidR="008733E3" w:rsidRPr="00A74BB2" w:rsidRDefault="008733E3" w:rsidP="008733E3">
      <w:pPr>
        <w:spacing w:line="255" w:lineRule="exact"/>
        <w:rPr>
          <w:rFonts w:ascii="ＭＳ 明朝" w:hAnsi="ＭＳ 明朝" w:hint="default"/>
          <w:color w:val="auto"/>
        </w:rPr>
      </w:pPr>
      <w:r w:rsidRPr="00A74BB2">
        <w:rPr>
          <w:color w:val="auto"/>
        </w:rPr>
        <w:t>（３）審査結果：応募した学校長に通知するとともに、報道機関への資料提供を行います。</w:t>
      </w:r>
    </w:p>
    <w:p w:rsidR="008733E3" w:rsidRPr="00A74BB2" w:rsidRDefault="008733E3" w:rsidP="008733E3">
      <w:pPr>
        <w:spacing w:line="255" w:lineRule="exact"/>
        <w:rPr>
          <w:rFonts w:ascii="ＭＳ 明朝" w:hAnsi="ＭＳ 明朝" w:hint="default"/>
          <w:color w:val="auto"/>
        </w:rPr>
      </w:pPr>
    </w:p>
    <w:p w:rsidR="008733E3" w:rsidRPr="00A74BB2" w:rsidRDefault="008733E3" w:rsidP="008733E3">
      <w:pPr>
        <w:spacing w:line="255" w:lineRule="exact"/>
        <w:rPr>
          <w:rFonts w:ascii="ＭＳ 明朝" w:hAnsi="ＭＳ 明朝" w:hint="default"/>
          <w:color w:val="auto"/>
        </w:rPr>
      </w:pPr>
      <w:r>
        <w:rPr>
          <w:color w:val="auto"/>
        </w:rPr>
        <w:t>８</w:t>
      </w:r>
      <w:r w:rsidRPr="00A74BB2">
        <w:rPr>
          <w:rFonts w:ascii="ＭＳ 明朝" w:hAnsi="ＭＳ 明朝"/>
          <w:color w:val="auto"/>
        </w:rPr>
        <w:t xml:space="preserve">  </w:t>
      </w:r>
      <w:r w:rsidRPr="00A74BB2">
        <w:rPr>
          <w:color w:val="auto"/>
        </w:rPr>
        <w:t>表彰</w:t>
      </w:r>
    </w:p>
    <w:p w:rsidR="008733E3" w:rsidRPr="00A74BB2" w:rsidRDefault="008733E3" w:rsidP="008733E3">
      <w:pPr>
        <w:spacing w:line="255" w:lineRule="exact"/>
        <w:rPr>
          <w:rFonts w:ascii="ＭＳ 明朝" w:hAnsi="ＭＳ 明朝" w:hint="default"/>
          <w:color w:val="auto"/>
        </w:rPr>
      </w:pPr>
      <w:r w:rsidRPr="00A74BB2">
        <w:rPr>
          <w:color w:val="auto"/>
        </w:rPr>
        <w:t>（１）鳥取県知事賞</w:t>
      </w:r>
    </w:p>
    <w:p w:rsidR="008733E3" w:rsidRPr="00A74BB2" w:rsidRDefault="008733E3" w:rsidP="008733E3">
      <w:pPr>
        <w:spacing w:line="255" w:lineRule="exact"/>
        <w:ind w:left="443" w:firstLine="212"/>
        <w:rPr>
          <w:rFonts w:hint="default"/>
          <w:color w:val="auto"/>
        </w:rPr>
      </w:pPr>
      <w:r w:rsidRPr="00A74BB2">
        <w:rPr>
          <w:color w:val="auto"/>
        </w:rPr>
        <w:t>審査結果に基づき、次の表に掲げる人数の範囲内で表彰者を決定するが、該当者なしとする場合も</w:t>
      </w:r>
    </w:p>
    <w:p w:rsidR="008733E3" w:rsidRPr="00A74BB2" w:rsidRDefault="008733E3" w:rsidP="008733E3">
      <w:pPr>
        <w:spacing w:line="255" w:lineRule="exact"/>
        <w:ind w:left="443" w:firstLine="212"/>
        <w:rPr>
          <w:rFonts w:hint="default"/>
          <w:color w:val="auto"/>
        </w:rPr>
      </w:pPr>
      <w:r w:rsidRPr="00A74BB2">
        <w:rPr>
          <w:color w:val="auto"/>
        </w:rPr>
        <w:t>あります。</w:t>
      </w:r>
    </w:p>
    <w:tbl>
      <w:tblPr>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68"/>
        <w:gridCol w:w="1768"/>
        <w:gridCol w:w="1352"/>
        <w:gridCol w:w="4529"/>
      </w:tblGrid>
      <w:tr w:rsidR="008733E3" w:rsidRPr="00A74BB2" w:rsidTr="00E67208">
        <w:tc>
          <w:tcPr>
            <w:tcW w:w="3536" w:type="dxa"/>
            <w:gridSpan w:val="2"/>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区　　分</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入賞点数</w:t>
            </w:r>
          </w:p>
        </w:tc>
        <w:tc>
          <w:tcPr>
            <w:tcW w:w="4529"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備　　考</w:t>
            </w:r>
          </w:p>
        </w:tc>
      </w:tr>
      <w:tr w:rsidR="008733E3" w:rsidRPr="00A74BB2" w:rsidTr="00E67208">
        <w:tc>
          <w:tcPr>
            <w:tcW w:w="1768" w:type="dxa"/>
            <w:vMerge w:val="restart"/>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鳥類部門</w:t>
            </w:r>
          </w:p>
          <w:p w:rsidR="008733E3" w:rsidRPr="00A74BB2" w:rsidRDefault="008733E3" w:rsidP="00E67208">
            <w:pPr>
              <w:spacing w:line="255" w:lineRule="exact"/>
              <w:jc w:val="center"/>
              <w:rPr>
                <w:rFonts w:hint="default"/>
                <w:color w:val="auto"/>
              </w:rPr>
            </w:pPr>
          </w:p>
          <w:p w:rsidR="008733E3" w:rsidRPr="00A74BB2" w:rsidRDefault="008733E3" w:rsidP="00E67208">
            <w:pPr>
              <w:spacing w:line="255" w:lineRule="exact"/>
              <w:jc w:val="center"/>
              <w:rPr>
                <w:rFonts w:hint="default"/>
                <w:color w:val="auto"/>
              </w:rPr>
            </w:pPr>
          </w:p>
          <w:p w:rsidR="008733E3" w:rsidRPr="00A74BB2" w:rsidRDefault="008733E3" w:rsidP="00E67208">
            <w:pPr>
              <w:spacing w:line="305" w:lineRule="atLeas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金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１点</w:t>
            </w:r>
          </w:p>
        </w:tc>
        <w:tc>
          <w:tcPr>
            <w:tcW w:w="4529" w:type="dxa"/>
            <w:vMerge w:val="restart"/>
            <w:tcMar>
              <w:left w:w="49" w:type="dxa"/>
              <w:right w:w="49" w:type="dxa"/>
            </w:tcMar>
          </w:tcPr>
          <w:p w:rsidR="008733E3" w:rsidRPr="00A74BB2" w:rsidRDefault="008733E3" w:rsidP="00E67208">
            <w:pPr>
              <w:spacing w:line="255" w:lineRule="exact"/>
              <w:rPr>
                <w:rFonts w:hint="default"/>
                <w:color w:val="auto"/>
              </w:rPr>
            </w:pPr>
            <w:r w:rsidRPr="00A74BB2">
              <w:rPr>
                <w:color w:val="auto"/>
              </w:rPr>
              <w:t>鳥類の繁殖等の実用性を重視して作成された巣箱に限る。</w:t>
            </w:r>
          </w:p>
          <w:p w:rsidR="008733E3" w:rsidRPr="00A74BB2" w:rsidRDefault="008733E3" w:rsidP="00E67208">
            <w:pPr>
              <w:spacing w:line="255" w:lineRule="exact"/>
              <w:rPr>
                <w:rFonts w:hint="default"/>
                <w:color w:val="auto"/>
              </w:rPr>
            </w:pPr>
          </w:p>
          <w:p w:rsidR="008733E3" w:rsidRPr="00A74BB2" w:rsidRDefault="008733E3" w:rsidP="00E67208">
            <w:pPr>
              <w:spacing w:line="305" w:lineRule="atLeast"/>
              <w:rPr>
                <w:rFonts w:hint="default"/>
                <w:color w:val="auto"/>
              </w:rPr>
            </w:pPr>
          </w:p>
        </w:tc>
      </w:tr>
      <w:tr w:rsidR="008733E3" w:rsidRPr="00A74BB2" w:rsidTr="00E67208">
        <w:tc>
          <w:tcPr>
            <w:tcW w:w="1768" w:type="dxa"/>
            <w:vMerge/>
            <w:tcMar>
              <w:left w:w="49" w:type="dxa"/>
              <w:right w:w="49" w:type="dxa"/>
            </w:tcMar>
          </w:tcPr>
          <w:p w:rsidR="008733E3" w:rsidRPr="00A74BB2" w:rsidRDefault="008733E3" w:rsidP="00E67208">
            <w:pPr>
              <w:spacing w:line="305" w:lineRule="atLeas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銀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２点</w:t>
            </w:r>
          </w:p>
        </w:tc>
        <w:tc>
          <w:tcPr>
            <w:tcW w:w="4529" w:type="dxa"/>
            <w:vMerge/>
            <w:tcMar>
              <w:left w:w="49" w:type="dxa"/>
              <w:right w:w="49" w:type="dxa"/>
            </w:tcMar>
          </w:tcPr>
          <w:p w:rsidR="008733E3" w:rsidRPr="00A74BB2" w:rsidRDefault="008733E3" w:rsidP="00E67208">
            <w:pPr>
              <w:spacing w:line="305" w:lineRule="atLeast"/>
              <w:rPr>
                <w:rFonts w:hint="default"/>
                <w:color w:val="auto"/>
              </w:rPr>
            </w:pPr>
          </w:p>
        </w:tc>
      </w:tr>
      <w:tr w:rsidR="008733E3" w:rsidRPr="00A74BB2" w:rsidTr="00E67208">
        <w:tc>
          <w:tcPr>
            <w:tcW w:w="1768" w:type="dxa"/>
            <w:vMerge/>
            <w:tcMar>
              <w:left w:w="49" w:type="dxa"/>
              <w:right w:w="49" w:type="dxa"/>
            </w:tcMar>
          </w:tcPr>
          <w:p w:rsidR="008733E3" w:rsidRPr="00A74BB2" w:rsidRDefault="008733E3" w:rsidP="00E67208">
            <w:pPr>
              <w:spacing w:line="305" w:lineRule="atLeas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銅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３点</w:t>
            </w:r>
          </w:p>
        </w:tc>
        <w:tc>
          <w:tcPr>
            <w:tcW w:w="4529" w:type="dxa"/>
            <w:vMerge/>
            <w:tcMar>
              <w:left w:w="49" w:type="dxa"/>
              <w:right w:w="49" w:type="dxa"/>
            </w:tcMar>
          </w:tcPr>
          <w:p w:rsidR="008733E3" w:rsidRPr="00A74BB2" w:rsidRDefault="008733E3" w:rsidP="00E67208">
            <w:pPr>
              <w:spacing w:line="305" w:lineRule="atLeast"/>
              <w:rPr>
                <w:rFonts w:hint="default"/>
                <w:color w:val="auto"/>
              </w:rPr>
            </w:pPr>
          </w:p>
        </w:tc>
      </w:tr>
      <w:tr w:rsidR="008733E3" w:rsidRPr="00A74BB2" w:rsidTr="00E67208">
        <w:tc>
          <w:tcPr>
            <w:tcW w:w="1768" w:type="dxa"/>
            <w:vMerge/>
            <w:tcMar>
              <w:left w:w="49" w:type="dxa"/>
              <w:right w:w="49" w:type="dxa"/>
            </w:tcMar>
          </w:tcPr>
          <w:p w:rsidR="008733E3" w:rsidRPr="00A74BB2" w:rsidRDefault="008733E3" w:rsidP="00E67208">
            <w:pPr>
              <w:spacing w:line="305" w:lineRule="atLeast"/>
              <w:jc w:val="center"/>
              <w:rPr>
                <w:rFonts w:hint="default"/>
                <w:color w:val="auto"/>
              </w:rPr>
            </w:pPr>
          </w:p>
        </w:tc>
        <w:tc>
          <w:tcPr>
            <w:tcW w:w="1768" w:type="dxa"/>
            <w:tcMar>
              <w:left w:w="49" w:type="dxa"/>
              <w:right w:w="49" w:type="dxa"/>
            </w:tcMar>
          </w:tcPr>
          <w:p w:rsidR="008733E3" w:rsidRPr="00A74BB2" w:rsidRDefault="008733E3" w:rsidP="00E67208">
            <w:pPr>
              <w:spacing w:line="305" w:lineRule="atLeast"/>
              <w:jc w:val="center"/>
              <w:rPr>
                <w:rFonts w:hint="default"/>
                <w:color w:val="auto"/>
              </w:rPr>
            </w:pPr>
            <w:r w:rsidRPr="00A74BB2">
              <w:rPr>
                <w:color w:val="auto"/>
              </w:rPr>
              <w:t xml:space="preserve">佳　</w:t>
            </w:r>
            <w:r w:rsidRPr="00A74BB2">
              <w:rPr>
                <w:rFonts w:ascii="ＭＳ 明朝" w:hAnsi="ＭＳ 明朝"/>
                <w:color w:val="auto"/>
              </w:rPr>
              <w:t xml:space="preserve">  </w:t>
            </w:r>
            <w:r w:rsidRPr="00A74BB2">
              <w:rPr>
                <w:color w:val="auto"/>
              </w:rPr>
              <w:t>作</w:t>
            </w:r>
          </w:p>
        </w:tc>
        <w:tc>
          <w:tcPr>
            <w:tcW w:w="1352" w:type="dxa"/>
            <w:tcMar>
              <w:left w:w="49" w:type="dxa"/>
              <w:right w:w="49" w:type="dxa"/>
            </w:tcMar>
          </w:tcPr>
          <w:p w:rsidR="008733E3" w:rsidRPr="00A74BB2" w:rsidRDefault="008733E3" w:rsidP="00E67208">
            <w:pPr>
              <w:spacing w:line="305" w:lineRule="atLeast"/>
              <w:jc w:val="center"/>
              <w:rPr>
                <w:rFonts w:hint="default"/>
                <w:color w:val="auto"/>
              </w:rPr>
            </w:pPr>
            <w:r w:rsidRPr="00A74BB2">
              <w:rPr>
                <w:color w:val="auto"/>
              </w:rPr>
              <w:t>３点</w:t>
            </w:r>
          </w:p>
        </w:tc>
        <w:tc>
          <w:tcPr>
            <w:tcW w:w="4529" w:type="dxa"/>
            <w:vMerge/>
            <w:tcMar>
              <w:left w:w="49" w:type="dxa"/>
              <w:right w:w="49" w:type="dxa"/>
            </w:tcMar>
          </w:tcPr>
          <w:p w:rsidR="008733E3" w:rsidRPr="00A74BB2" w:rsidRDefault="008733E3" w:rsidP="00E67208">
            <w:pPr>
              <w:spacing w:line="305" w:lineRule="atLeast"/>
              <w:rPr>
                <w:rFonts w:hint="default"/>
                <w:color w:val="auto"/>
              </w:rPr>
            </w:pPr>
          </w:p>
        </w:tc>
      </w:tr>
      <w:tr w:rsidR="008733E3" w:rsidRPr="00A74BB2" w:rsidTr="00E67208">
        <w:tc>
          <w:tcPr>
            <w:tcW w:w="1768" w:type="dxa"/>
            <w:vMerge w:val="restart"/>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野生動物部門</w:t>
            </w:r>
          </w:p>
          <w:p w:rsidR="008733E3" w:rsidRPr="00A74BB2" w:rsidRDefault="008733E3" w:rsidP="00E67208">
            <w:pPr>
              <w:spacing w:line="255" w:lineRule="exact"/>
              <w:jc w:val="center"/>
              <w:rPr>
                <w:rFonts w:hint="default"/>
                <w:color w:val="auto"/>
              </w:rPr>
            </w:pPr>
          </w:p>
          <w:p w:rsidR="008733E3" w:rsidRPr="00A74BB2" w:rsidRDefault="008733E3" w:rsidP="00E67208">
            <w:pPr>
              <w:spacing w:line="255" w:lineRule="exac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金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１点</w:t>
            </w:r>
          </w:p>
        </w:tc>
        <w:tc>
          <w:tcPr>
            <w:tcW w:w="4529" w:type="dxa"/>
            <w:vMerge w:val="restart"/>
            <w:tcMar>
              <w:left w:w="49" w:type="dxa"/>
              <w:right w:w="49" w:type="dxa"/>
            </w:tcMar>
          </w:tcPr>
          <w:p w:rsidR="008733E3" w:rsidRPr="00A74BB2" w:rsidRDefault="008733E3" w:rsidP="00E67208">
            <w:pPr>
              <w:spacing w:line="255" w:lineRule="exact"/>
              <w:rPr>
                <w:rFonts w:hint="default"/>
                <w:color w:val="auto"/>
              </w:rPr>
            </w:pPr>
            <w:r w:rsidRPr="00A74BB2">
              <w:rPr>
                <w:color w:val="auto"/>
              </w:rPr>
              <w:t>鳥類以外の野生動物の巣箱に限る。</w:t>
            </w:r>
          </w:p>
          <w:p w:rsidR="008733E3" w:rsidRPr="00A74BB2" w:rsidRDefault="008733E3" w:rsidP="00E67208">
            <w:pPr>
              <w:spacing w:line="255" w:lineRule="exact"/>
              <w:rPr>
                <w:rFonts w:hint="default"/>
                <w:color w:val="auto"/>
              </w:rPr>
            </w:pPr>
          </w:p>
          <w:p w:rsidR="008733E3" w:rsidRPr="00A74BB2" w:rsidRDefault="008733E3" w:rsidP="00E67208">
            <w:pPr>
              <w:spacing w:line="255" w:lineRule="exact"/>
              <w:rPr>
                <w:rFonts w:hint="default"/>
                <w:color w:val="auto"/>
              </w:rPr>
            </w:pPr>
          </w:p>
        </w:tc>
      </w:tr>
      <w:tr w:rsidR="008733E3" w:rsidRPr="00A74BB2" w:rsidTr="00E67208">
        <w:tc>
          <w:tcPr>
            <w:tcW w:w="1768" w:type="dxa"/>
            <w:vMerge/>
            <w:tcMar>
              <w:left w:w="49" w:type="dxa"/>
              <w:right w:w="49" w:type="dxa"/>
            </w:tcMar>
          </w:tcPr>
          <w:p w:rsidR="008733E3" w:rsidRPr="00A74BB2" w:rsidRDefault="008733E3" w:rsidP="00E67208">
            <w:pPr>
              <w:spacing w:line="255" w:lineRule="exac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銀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１点</w:t>
            </w:r>
          </w:p>
        </w:tc>
        <w:tc>
          <w:tcPr>
            <w:tcW w:w="4529" w:type="dxa"/>
            <w:vMerge/>
            <w:tcMar>
              <w:left w:w="49" w:type="dxa"/>
              <w:right w:w="49" w:type="dxa"/>
            </w:tcMar>
          </w:tcPr>
          <w:p w:rsidR="008733E3" w:rsidRPr="00A74BB2" w:rsidRDefault="008733E3" w:rsidP="00E67208">
            <w:pPr>
              <w:spacing w:line="255" w:lineRule="exact"/>
              <w:rPr>
                <w:rFonts w:hint="default"/>
                <w:color w:val="auto"/>
              </w:rPr>
            </w:pPr>
          </w:p>
        </w:tc>
      </w:tr>
      <w:tr w:rsidR="008733E3" w:rsidRPr="00A74BB2" w:rsidTr="00E67208">
        <w:tc>
          <w:tcPr>
            <w:tcW w:w="1768" w:type="dxa"/>
            <w:vMerge/>
            <w:tcMar>
              <w:left w:w="49" w:type="dxa"/>
              <w:right w:w="49" w:type="dxa"/>
            </w:tcMar>
          </w:tcPr>
          <w:p w:rsidR="008733E3" w:rsidRPr="00A74BB2" w:rsidRDefault="008733E3" w:rsidP="00E67208">
            <w:pPr>
              <w:spacing w:line="255" w:lineRule="exact"/>
              <w:jc w:val="center"/>
              <w:rPr>
                <w:rFonts w:hint="default"/>
                <w:color w:val="auto"/>
              </w:rPr>
            </w:pPr>
          </w:p>
        </w:tc>
        <w:tc>
          <w:tcPr>
            <w:tcW w:w="1768"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 xml:space="preserve">銅　</w:t>
            </w:r>
            <w:r w:rsidRPr="00A74BB2">
              <w:rPr>
                <w:rFonts w:ascii="ＭＳ 明朝" w:hAnsi="ＭＳ 明朝"/>
                <w:color w:val="auto"/>
              </w:rPr>
              <w:t xml:space="preserve">  </w:t>
            </w:r>
            <w:r w:rsidRPr="00A74BB2">
              <w:rPr>
                <w:color w:val="auto"/>
              </w:rPr>
              <w:t>賞</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１点</w:t>
            </w:r>
          </w:p>
        </w:tc>
        <w:tc>
          <w:tcPr>
            <w:tcW w:w="4529" w:type="dxa"/>
            <w:vMerge/>
            <w:tcMar>
              <w:left w:w="49" w:type="dxa"/>
              <w:right w:w="49" w:type="dxa"/>
            </w:tcMar>
          </w:tcPr>
          <w:p w:rsidR="008733E3" w:rsidRPr="00A74BB2" w:rsidRDefault="008733E3" w:rsidP="00E67208">
            <w:pPr>
              <w:spacing w:line="255" w:lineRule="exact"/>
              <w:rPr>
                <w:rFonts w:hint="default"/>
                <w:color w:val="auto"/>
              </w:rPr>
            </w:pPr>
          </w:p>
        </w:tc>
      </w:tr>
      <w:tr w:rsidR="008733E3" w:rsidRPr="00A74BB2" w:rsidTr="00E67208">
        <w:tc>
          <w:tcPr>
            <w:tcW w:w="3536" w:type="dxa"/>
            <w:gridSpan w:val="2"/>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計</w:t>
            </w:r>
          </w:p>
        </w:tc>
        <w:tc>
          <w:tcPr>
            <w:tcW w:w="1352"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１２点</w:t>
            </w:r>
          </w:p>
        </w:tc>
        <w:tc>
          <w:tcPr>
            <w:tcW w:w="4529" w:type="dxa"/>
            <w:tcMar>
              <w:left w:w="49" w:type="dxa"/>
              <w:right w:w="49" w:type="dxa"/>
            </w:tcMar>
          </w:tcPr>
          <w:p w:rsidR="008733E3" w:rsidRPr="00A74BB2" w:rsidRDefault="008733E3" w:rsidP="00E67208">
            <w:pPr>
              <w:spacing w:line="255" w:lineRule="exact"/>
              <w:rPr>
                <w:rFonts w:hint="default"/>
                <w:color w:val="auto"/>
              </w:rPr>
            </w:pPr>
          </w:p>
        </w:tc>
      </w:tr>
    </w:tbl>
    <w:p w:rsidR="008733E3" w:rsidRPr="00A74BB2" w:rsidRDefault="008733E3" w:rsidP="008733E3">
      <w:pPr>
        <w:spacing w:line="255" w:lineRule="exact"/>
        <w:rPr>
          <w:rFonts w:ascii="ＭＳ 明朝" w:hAnsi="ＭＳ 明朝" w:hint="default"/>
          <w:color w:val="auto"/>
        </w:rPr>
      </w:pPr>
      <w:r w:rsidRPr="00A74BB2">
        <w:rPr>
          <w:color w:val="auto"/>
        </w:rPr>
        <w:t>（２）受賞者には、学校を通じて表彰状及び記念品を贈呈します。</w:t>
      </w:r>
    </w:p>
    <w:p w:rsidR="008733E3" w:rsidRPr="00A74BB2" w:rsidRDefault="008733E3" w:rsidP="008733E3">
      <w:pPr>
        <w:spacing w:line="255" w:lineRule="exact"/>
        <w:rPr>
          <w:rFonts w:ascii="ＭＳ 明朝" w:hAnsi="ＭＳ 明朝" w:hint="default"/>
          <w:color w:val="auto"/>
        </w:rPr>
      </w:pPr>
    </w:p>
    <w:p w:rsidR="008733E3" w:rsidRPr="00A74BB2" w:rsidRDefault="008733E3" w:rsidP="008733E3">
      <w:pPr>
        <w:spacing w:line="255" w:lineRule="exact"/>
        <w:rPr>
          <w:rFonts w:ascii="ＭＳ 明朝" w:hAnsi="ＭＳ 明朝" w:hint="default"/>
          <w:color w:val="auto"/>
        </w:rPr>
      </w:pPr>
      <w:r>
        <w:rPr>
          <w:rFonts w:ascii="ＭＳ 明朝" w:hAnsi="ＭＳ 明朝"/>
          <w:color w:val="auto"/>
        </w:rPr>
        <w:t>９</w:t>
      </w:r>
      <w:r w:rsidRPr="00A74BB2">
        <w:rPr>
          <w:rFonts w:ascii="ＭＳ 明朝" w:hAnsi="ＭＳ 明朝"/>
          <w:color w:val="auto"/>
        </w:rPr>
        <w:t xml:space="preserve">  </w:t>
      </w:r>
      <w:r w:rsidRPr="00A74BB2">
        <w:rPr>
          <w:color w:val="auto"/>
        </w:rPr>
        <w:t>その他</w:t>
      </w:r>
    </w:p>
    <w:p w:rsidR="008733E3" w:rsidRPr="00A74BB2" w:rsidRDefault="008733E3" w:rsidP="008733E3">
      <w:pPr>
        <w:spacing w:line="255" w:lineRule="exact"/>
        <w:ind w:left="425" w:hanging="425"/>
        <w:rPr>
          <w:rFonts w:ascii="ＭＳ 明朝" w:hAnsi="ＭＳ 明朝" w:hint="default"/>
          <w:color w:val="auto"/>
        </w:rPr>
      </w:pPr>
      <w:r w:rsidRPr="00A74BB2">
        <w:rPr>
          <w:color w:val="auto"/>
        </w:rPr>
        <w:t>（１）応募されたすべての巣箱は、原則、平成</w:t>
      </w:r>
      <w:r>
        <w:rPr>
          <w:color w:val="auto"/>
        </w:rPr>
        <w:t>３０</w:t>
      </w:r>
      <w:r w:rsidRPr="00A74BB2">
        <w:rPr>
          <w:color w:val="auto"/>
        </w:rPr>
        <w:t>年３月末日まで主催者が一般展示等の活用ができるものとします。</w:t>
      </w:r>
    </w:p>
    <w:p w:rsidR="008733E3" w:rsidRPr="00A74BB2" w:rsidRDefault="008733E3" w:rsidP="008733E3">
      <w:pPr>
        <w:spacing w:line="255" w:lineRule="exact"/>
        <w:ind w:left="425" w:firstLine="191"/>
        <w:rPr>
          <w:rFonts w:ascii="ＭＳ 明朝" w:hAnsi="ＭＳ 明朝" w:hint="default"/>
          <w:color w:val="auto"/>
        </w:rPr>
      </w:pPr>
      <w:r w:rsidRPr="00A74BB2">
        <w:rPr>
          <w:color w:val="auto"/>
        </w:rPr>
        <w:t>なお、受賞作品については、主催者が生息調査、学術研究の一環で前記期間を超えて実際に野外に設置等を行うことがあります。</w:t>
      </w:r>
    </w:p>
    <w:p w:rsidR="008733E3" w:rsidRPr="00A74BB2" w:rsidRDefault="008733E3" w:rsidP="008733E3">
      <w:pPr>
        <w:spacing w:line="255" w:lineRule="exact"/>
        <w:ind w:left="425" w:hanging="425"/>
        <w:rPr>
          <w:rFonts w:hint="default"/>
          <w:color w:val="auto"/>
        </w:rPr>
      </w:pPr>
      <w:r w:rsidRPr="00A74BB2">
        <w:rPr>
          <w:color w:val="auto"/>
        </w:rPr>
        <w:t>（２）受賞作品及びその画像並びに入賞者の所属校名、氏名の情報は、報道への資料提供等、公表を行いますので御了承ください。</w:t>
      </w:r>
    </w:p>
    <w:p w:rsidR="008733E3" w:rsidRPr="00A74BB2" w:rsidRDefault="008733E3" w:rsidP="008733E3">
      <w:pPr>
        <w:spacing w:line="255" w:lineRule="exact"/>
        <w:ind w:left="425" w:hanging="425"/>
        <w:rPr>
          <w:rFonts w:hint="default"/>
          <w:color w:val="auto"/>
        </w:rPr>
      </w:pPr>
      <w:r w:rsidRPr="00A74BB2">
        <w:rPr>
          <w:color w:val="auto"/>
        </w:rPr>
        <w:t>（３）募集要領、参考資料等を以下に掲載していますので、御活用ください。</w:t>
      </w:r>
    </w:p>
    <w:p w:rsidR="008733E3" w:rsidRPr="00A74BB2" w:rsidRDefault="008733E3" w:rsidP="008733E3">
      <w:pPr>
        <w:spacing w:line="255" w:lineRule="exact"/>
        <w:ind w:left="425" w:hanging="425"/>
        <w:rPr>
          <w:rFonts w:hint="default"/>
          <w:color w:val="auto"/>
        </w:rPr>
      </w:pPr>
      <w:r w:rsidRPr="00A74BB2">
        <w:rPr>
          <w:color w:val="auto"/>
        </w:rPr>
        <w:t xml:space="preserve">　　（鳥取県公式サイト【生活環境部緑豊かな自然課　</w:t>
      </w:r>
      <w:r w:rsidRPr="00A74BB2">
        <w:rPr>
          <w:rFonts w:hint="default"/>
          <w:color w:val="auto"/>
        </w:rPr>
        <w:t>http://www.pref.tottori.lg.jp/midori-shizen/</w:t>
      </w:r>
      <w:r w:rsidRPr="00A74BB2">
        <w:rPr>
          <w:color w:val="auto"/>
        </w:rPr>
        <w:t>）</w:t>
      </w:r>
    </w:p>
    <w:p w:rsidR="008733E3" w:rsidRPr="00FE292E" w:rsidRDefault="008733E3" w:rsidP="008733E3">
      <w:pPr>
        <w:spacing w:line="255" w:lineRule="exact"/>
        <w:ind w:left="425" w:hanging="425"/>
        <w:rPr>
          <w:rFonts w:ascii="ＭＳ 明朝" w:hAnsi="ＭＳ 明朝" w:hint="default"/>
          <w:color w:val="auto"/>
        </w:rPr>
      </w:pPr>
    </w:p>
    <w:p w:rsidR="008733E3" w:rsidRPr="00A74BB2" w:rsidRDefault="008733E3" w:rsidP="008733E3">
      <w:pPr>
        <w:spacing w:line="255" w:lineRule="exact"/>
        <w:rPr>
          <w:rFonts w:hint="default"/>
          <w:color w:val="auto"/>
        </w:rPr>
      </w:pPr>
      <w:r>
        <w:rPr>
          <w:rFonts w:ascii="ＭＳ 明朝" w:hAnsi="ＭＳ 明朝"/>
          <w:color w:val="auto"/>
        </w:rPr>
        <w:t>10</w:t>
      </w:r>
      <w:r w:rsidRPr="00A74BB2">
        <w:rPr>
          <w:color w:val="auto"/>
        </w:rPr>
        <w:t xml:space="preserve">　受付（搬入）場所の所在地等</w:t>
      </w:r>
    </w:p>
    <w:tbl>
      <w:tblPr>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89"/>
        <w:gridCol w:w="1134"/>
        <w:gridCol w:w="2551"/>
        <w:gridCol w:w="1843"/>
      </w:tblGrid>
      <w:tr w:rsidR="008733E3" w:rsidRPr="00A74BB2" w:rsidTr="00E67208">
        <w:tc>
          <w:tcPr>
            <w:tcW w:w="3889"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区　分</w:t>
            </w:r>
          </w:p>
        </w:tc>
        <w:tc>
          <w:tcPr>
            <w:tcW w:w="1134"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郵便番号</w:t>
            </w:r>
          </w:p>
        </w:tc>
        <w:tc>
          <w:tcPr>
            <w:tcW w:w="2551"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所在地</w:t>
            </w:r>
          </w:p>
        </w:tc>
        <w:tc>
          <w:tcPr>
            <w:tcW w:w="1843" w:type="dxa"/>
            <w:tcMar>
              <w:left w:w="49" w:type="dxa"/>
              <w:right w:w="49" w:type="dxa"/>
            </w:tcMar>
          </w:tcPr>
          <w:p w:rsidR="008733E3" w:rsidRPr="00A74BB2" w:rsidRDefault="008733E3" w:rsidP="00E67208">
            <w:pPr>
              <w:spacing w:line="255" w:lineRule="exact"/>
              <w:jc w:val="center"/>
              <w:rPr>
                <w:rFonts w:hint="default"/>
                <w:color w:val="auto"/>
              </w:rPr>
            </w:pPr>
            <w:r w:rsidRPr="00A74BB2">
              <w:rPr>
                <w:color w:val="auto"/>
              </w:rPr>
              <w:t>電話番号</w:t>
            </w:r>
          </w:p>
        </w:tc>
      </w:tr>
      <w:tr w:rsidR="008733E3" w:rsidRPr="00A74BB2" w:rsidTr="00E67208">
        <w:tc>
          <w:tcPr>
            <w:tcW w:w="3889"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東部生活環境事務所生活安全課</w:t>
            </w:r>
          </w:p>
        </w:tc>
        <w:tc>
          <w:tcPr>
            <w:tcW w:w="1134" w:type="dxa"/>
            <w:tcMar>
              <w:left w:w="49" w:type="dxa"/>
              <w:right w:w="49" w:type="dxa"/>
            </w:tcMar>
          </w:tcPr>
          <w:p w:rsidR="008733E3" w:rsidRPr="00A74BB2" w:rsidRDefault="008733E3" w:rsidP="00E67208">
            <w:pPr>
              <w:spacing w:line="255" w:lineRule="exact"/>
              <w:rPr>
                <w:rFonts w:hint="default"/>
                <w:color w:val="auto"/>
              </w:rPr>
            </w:pPr>
            <w:r w:rsidRPr="00A74BB2">
              <w:rPr>
                <w:rFonts w:ascii="ＭＳ 明朝" w:hAnsi="ＭＳ 明朝"/>
                <w:color w:val="auto"/>
              </w:rPr>
              <w:t>680-0061</w:t>
            </w:r>
          </w:p>
        </w:tc>
        <w:tc>
          <w:tcPr>
            <w:tcW w:w="2551"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鳥取市立川町</w:t>
            </w:r>
            <w:r w:rsidRPr="00A74BB2">
              <w:rPr>
                <w:rFonts w:ascii="ＭＳ 明朝" w:hAnsi="ＭＳ 明朝"/>
                <w:color w:val="auto"/>
              </w:rPr>
              <w:t>6</w:t>
            </w:r>
            <w:r w:rsidRPr="00A74BB2">
              <w:rPr>
                <w:color w:val="auto"/>
              </w:rPr>
              <w:t>丁目</w:t>
            </w:r>
            <w:r w:rsidRPr="00A74BB2">
              <w:rPr>
                <w:rFonts w:ascii="ＭＳ 明朝" w:hAnsi="ＭＳ 明朝"/>
                <w:color w:val="auto"/>
              </w:rPr>
              <w:t>176</w:t>
            </w:r>
          </w:p>
        </w:tc>
        <w:tc>
          <w:tcPr>
            <w:tcW w:w="1843"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0857-20-367</w:t>
            </w:r>
            <w:r>
              <w:rPr>
                <w:color w:val="auto"/>
              </w:rPr>
              <w:t>6</w:t>
            </w:r>
          </w:p>
        </w:tc>
      </w:tr>
      <w:tr w:rsidR="008733E3" w:rsidRPr="00A74BB2" w:rsidTr="00E67208">
        <w:tc>
          <w:tcPr>
            <w:tcW w:w="3889"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中部総合事務所生活環境局生活安全課</w:t>
            </w:r>
          </w:p>
        </w:tc>
        <w:tc>
          <w:tcPr>
            <w:tcW w:w="1134" w:type="dxa"/>
            <w:tcMar>
              <w:left w:w="49" w:type="dxa"/>
              <w:right w:w="49" w:type="dxa"/>
            </w:tcMar>
          </w:tcPr>
          <w:p w:rsidR="008733E3" w:rsidRPr="00A74BB2" w:rsidRDefault="008733E3" w:rsidP="00E67208">
            <w:pPr>
              <w:spacing w:line="255" w:lineRule="exact"/>
              <w:rPr>
                <w:rFonts w:hint="default"/>
                <w:color w:val="auto"/>
              </w:rPr>
            </w:pPr>
            <w:r w:rsidRPr="00A74BB2">
              <w:rPr>
                <w:rFonts w:ascii="ＭＳ 明朝" w:hAnsi="ＭＳ 明朝"/>
                <w:color w:val="auto"/>
              </w:rPr>
              <w:t>682-0802</w:t>
            </w:r>
          </w:p>
        </w:tc>
        <w:tc>
          <w:tcPr>
            <w:tcW w:w="2551"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倉吉市東巌城町</w:t>
            </w:r>
            <w:r w:rsidRPr="00A74BB2">
              <w:rPr>
                <w:rFonts w:ascii="ＭＳ 明朝" w:hAnsi="ＭＳ 明朝"/>
                <w:color w:val="auto"/>
              </w:rPr>
              <w:t>2</w:t>
            </w:r>
          </w:p>
        </w:tc>
        <w:tc>
          <w:tcPr>
            <w:tcW w:w="1843"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0858-23-3149</w:t>
            </w:r>
          </w:p>
        </w:tc>
      </w:tr>
      <w:tr w:rsidR="008733E3" w:rsidRPr="00A74BB2" w:rsidTr="00E67208">
        <w:tc>
          <w:tcPr>
            <w:tcW w:w="3889"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西部総合事務所生活環境局生活安全課</w:t>
            </w:r>
          </w:p>
        </w:tc>
        <w:tc>
          <w:tcPr>
            <w:tcW w:w="1134" w:type="dxa"/>
            <w:tcMar>
              <w:left w:w="49" w:type="dxa"/>
              <w:right w:w="49" w:type="dxa"/>
            </w:tcMar>
          </w:tcPr>
          <w:p w:rsidR="008733E3" w:rsidRPr="00A74BB2" w:rsidRDefault="008733E3" w:rsidP="00E67208">
            <w:pPr>
              <w:spacing w:line="255" w:lineRule="exact"/>
              <w:rPr>
                <w:rFonts w:hint="default"/>
                <w:color w:val="auto"/>
              </w:rPr>
            </w:pPr>
            <w:r w:rsidRPr="00A74BB2">
              <w:rPr>
                <w:rFonts w:ascii="ＭＳ 明朝" w:hAnsi="ＭＳ 明朝"/>
                <w:color w:val="auto"/>
              </w:rPr>
              <w:t>683-0054</w:t>
            </w:r>
          </w:p>
        </w:tc>
        <w:tc>
          <w:tcPr>
            <w:tcW w:w="2551"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米子市糀町</w:t>
            </w:r>
            <w:r w:rsidRPr="00A74BB2">
              <w:rPr>
                <w:rFonts w:ascii="ＭＳ 明朝" w:hAnsi="ＭＳ 明朝"/>
                <w:color w:val="auto"/>
              </w:rPr>
              <w:t>1</w:t>
            </w:r>
            <w:r w:rsidRPr="00A74BB2">
              <w:rPr>
                <w:color w:val="auto"/>
              </w:rPr>
              <w:t>丁目</w:t>
            </w:r>
            <w:r w:rsidRPr="00A74BB2">
              <w:rPr>
                <w:rFonts w:ascii="ＭＳ 明朝" w:hAnsi="ＭＳ 明朝"/>
                <w:color w:val="auto"/>
              </w:rPr>
              <w:t>160</w:t>
            </w:r>
          </w:p>
        </w:tc>
        <w:tc>
          <w:tcPr>
            <w:tcW w:w="1843" w:type="dxa"/>
            <w:tcMar>
              <w:left w:w="49" w:type="dxa"/>
              <w:right w:w="49" w:type="dxa"/>
            </w:tcMar>
          </w:tcPr>
          <w:p w:rsidR="008733E3" w:rsidRPr="00A74BB2" w:rsidRDefault="008733E3" w:rsidP="00E67208">
            <w:pPr>
              <w:spacing w:line="255" w:lineRule="exact"/>
              <w:rPr>
                <w:rFonts w:hint="default"/>
                <w:color w:val="auto"/>
              </w:rPr>
            </w:pPr>
            <w:r w:rsidRPr="00A74BB2">
              <w:rPr>
                <w:color w:val="auto"/>
              </w:rPr>
              <w:t>0859-31-9</w:t>
            </w:r>
            <w:r>
              <w:rPr>
                <w:color w:val="auto"/>
              </w:rPr>
              <w:t>320</w:t>
            </w:r>
          </w:p>
        </w:tc>
      </w:tr>
    </w:tbl>
    <w:p w:rsidR="008733E3" w:rsidRDefault="008733E3" w:rsidP="008733E3">
      <w:pPr>
        <w:rPr>
          <w:rFonts w:hint="default"/>
        </w:rPr>
      </w:pPr>
    </w:p>
    <w:p w:rsidR="008733E3" w:rsidRPr="00A74BB2" w:rsidRDefault="008733E3" w:rsidP="008733E3">
      <w:pPr>
        <w:spacing w:line="255" w:lineRule="exact"/>
        <w:ind w:left="630" w:hanging="210"/>
        <w:rPr>
          <w:rFonts w:eastAsia="Times New Roman" w:hint="default"/>
          <w:color w:val="auto"/>
        </w:rPr>
      </w:pPr>
    </w:p>
    <w:p w:rsidR="008733E3" w:rsidRPr="00B02032" w:rsidRDefault="008733E3" w:rsidP="008733E3">
      <w:pPr>
        <w:rPr>
          <w:rFonts w:hint="default"/>
        </w:rPr>
      </w:pPr>
    </w:p>
    <w:p w:rsidR="008733E3" w:rsidRPr="00104D14" w:rsidRDefault="008733E3" w:rsidP="00A70D3A">
      <w:pPr>
        <w:spacing w:line="255" w:lineRule="exact"/>
        <w:ind w:left="630" w:hanging="210"/>
        <w:rPr>
          <w:rFonts w:hint="default"/>
        </w:rPr>
      </w:pPr>
    </w:p>
    <w:sectPr w:rsidR="008733E3" w:rsidRPr="00104D14" w:rsidSect="008C7E1C">
      <w:endnotePr>
        <w:numFmt w:val="decimal"/>
      </w:endnotePr>
      <w:pgSz w:w="11906" w:h="16838" w:code="9"/>
      <w:pgMar w:top="1134" w:right="1021" w:bottom="567" w:left="1021" w:header="720" w:footer="0" w:gutter="0"/>
      <w:cols w:space="720"/>
      <w:docGrid w:type="linesAndChars" w:linePitch="308"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0C" w:rsidRDefault="00AC450C">
      <w:pPr>
        <w:spacing w:before="357"/>
        <w:rPr>
          <w:rFonts w:hint="default"/>
        </w:rPr>
      </w:pPr>
      <w:r>
        <w:continuationSeparator/>
      </w:r>
    </w:p>
  </w:endnote>
  <w:endnote w:type="continuationSeparator" w:id="0">
    <w:p w:rsidR="00AC450C" w:rsidRDefault="00AC450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0C" w:rsidRDefault="00AC450C">
      <w:pPr>
        <w:spacing w:before="357"/>
        <w:rPr>
          <w:rFonts w:hint="default"/>
        </w:rPr>
      </w:pPr>
      <w:r>
        <w:continuationSeparator/>
      </w:r>
    </w:p>
  </w:footnote>
  <w:footnote w:type="continuationSeparator" w:id="0">
    <w:p w:rsidR="00AC450C" w:rsidRDefault="00AC450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grammar="clean"/>
  <w:doNotTrackMoves/>
  <w:defaultTabStop w:val="719"/>
  <w:hyphenationZone w:val="0"/>
  <w:drawingGridHorizontalSpacing w:val="105"/>
  <w:drawingGridVerticalSpacing w:val="154"/>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511C"/>
    <w:rsid w:val="00020BDB"/>
    <w:rsid w:val="00030C63"/>
    <w:rsid w:val="00054ED8"/>
    <w:rsid w:val="00071161"/>
    <w:rsid w:val="00071614"/>
    <w:rsid w:val="0007623D"/>
    <w:rsid w:val="000D646B"/>
    <w:rsid w:val="00104D14"/>
    <w:rsid w:val="00163477"/>
    <w:rsid w:val="0016719B"/>
    <w:rsid w:val="0020177F"/>
    <w:rsid w:val="002075B9"/>
    <w:rsid w:val="002477AD"/>
    <w:rsid w:val="002A29CE"/>
    <w:rsid w:val="002E62A6"/>
    <w:rsid w:val="002F0376"/>
    <w:rsid w:val="0037274F"/>
    <w:rsid w:val="00395D31"/>
    <w:rsid w:val="003A5AFD"/>
    <w:rsid w:val="003A6174"/>
    <w:rsid w:val="004116C3"/>
    <w:rsid w:val="004135D4"/>
    <w:rsid w:val="00421E0D"/>
    <w:rsid w:val="00433B8F"/>
    <w:rsid w:val="00436AF0"/>
    <w:rsid w:val="00446157"/>
    <w:rsid w:val="00463AD4"/>
    <w:rsid w:val="004A564F"/>
    <w:rsid w:val="004A6D26"/>
    <w:rsid w:val="00556400"/>
    <w:rsid w:val="00566528"/>
    <w:rsid w:val="005954B7"/>
    <w:rsid w:val="005A0C06"/>
    <w:rsid w:val="005A17BB"/>
    <w:rsid w:val="005A37C1"/>
    <w:rsid w:val="00690107"/>
    <w:rsid w:val="006B20A9"/>
    <w:rsid w:val="006B685F"/>
    <w:rsid w:val="00747F3A"/>
    <w:rsid w:val="007535EB"/>
    <w:rsid w:val="007C22ED"/>
    <w:rsid w:val="0083017A"/>
    <w:rsid w:val="0085399F"/>
    <w:rsid w:val="008733E3"/>
    <w:rsid w:val="008C2718"/>
    <w:rsid w:val="008C7E1C"/>
    <w:rsid w:val="008D511C"/>
    <w:rsid w:val="008E1AA0"/>
    <w:rsid w:val="008E72D5"/>
    <w:rsid w:val="008F47C6"/>
    <w:rsid w:val="00902CDC"/>
    <w:rsid w:val="009414FD"/>
    <w:rsid w:val="009B4C02"/>
    <w:rsid w:val="009C10D0"/>
    <w:rsid w:val="009E37AC"/>
    <w:rsid w:val="00A31864"/>
    <w:rsid w:val="00A32657"/>
    <w:rsid w:val="00A74BB2"/>
    <w:rsid w:val="00AA05A2"/>
    <w:rsid w:val="00AC450C"/>
    <w:rsid w:val="00B32A0E"/>
    <w:rsid w:val="00BA03D8"/>
    <w:rsid w:val="00BA7352"/>
    <w:rsid w:val="00BF1966"/>
    <w:rsid w:val="00BF22CA"/>
    <w:rsid w:val="00C00E9E"/>
    <w:rsid w:val="00C1756D"/>
    <w:rsid w:val="00C4700F"/>
    <w:rsid w:val="00CB6ED3"/>
    <w:rsid w:val="00CF645E"/>
    <w:rsid w:val="00D05D62"/>
    <w:rsid w:val="00D30013"/>
    <w:rsid w:val="00D558A8"/>
    <w:rsid w:val="00D573E7"/>
    <w:rsid w:val="00D72D8B"/>
    <w:rsid w:val="00DA39BA"/>
    <w:rsid w:val="00DC4E18"/>
    <w:rsid w:val="00E22FB9"/>
    <w:rsid w:val="00E8243D"/>
    <w:rsid w:val="00EF2290"/>
    <w:rsid w:val="00EF6A46"/>
    <w:rsid w:val="00F01233"/>
    <w:rsid w:val="00F100DA"/>
    <w:rsid w:val="00F17907"/>
    <w:rsid w:val="00F5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11C"/>
    <w:pPr>
      <w:tabs>
        <w:tab w:val="center" w:pos="4252"/>
        <w:tab w:val="right" w:pos="8504"/>
      </w:tabs>
      <w:snapToGrid w:val="0"/>
    </w:pPr>
  </w:style>
  <w:style w:type="character" w:customStyle="1" w:styleId="a4">
    <w:name w:val="ヘッダー (文字)"/>
    <w:link w:val="a3"/>
    <w:uiPriority w:val="99"/>
    <w:rsid w:val="008D511C"/>
    <w:rPr>
      <w:rFonts w:eastAsia="ＭＳ 明朝"/>
      <w:color w:val="000000"/>
      <w:sz w:val="21"/>
    </w:rPr>
  </w:style>
  <w:style w:type="paragraph" w:styleId="a5">
    <w:name w:val="footer"/>
    <w:basedOn w:val="a"/>
    <w:link w:val="a6"/>
    <w:uiPriority w:val="99"/>
    <w:unhideWhenUsed/>
    <w:rsid w:val="008D511C"/>
    <w:pPr>
      <w:tabs>
        <w:tab w:val="center" w:pos="4252"/>
        <w:tab w:val="right" w:pos="8504"/>
      </w:tabs>
      <w:snapToGrid w:val="0"/>
    </w:pPr>
  </w:style>
  <w:style w:type="character" w:customStyle="1" w:styleId="a6">
    <w:name w:val="フッター (文字)"/>
    <w:link w:val="a5"/>
    <w:uiPriority w:val="99"/>
    <w:rsid w:val="008D511C"/>
    <w:rPr>
      <w:rFonts w:eastAsia="ＭＳ 明朝"/>
      <w:color w:val="000000"/>
      <w:sz w:val="21"/>
    </w:rPr>
  </w:style>
  <w:style w:type="character" w:styleId="a7">
    <w:name w:val="Hyperlink"/>
    <w:uiPriority w:val="99"/>
    <w:unhideWhenUsed/>
    <w:rsid w:val="00BF22CA"/>
    <w:rPr>
      <w:color w:val="0000FF"/>
      <w:u w:val="single"/>
    </w:rPr>
  </w:style>
  <w:style w:type="paragraph" w:styleId="a8">
    <w:name w:val="Balloon Text"/>
    <w:basedOn w:val="a"/>
    <w:link w:val="a9"/>
    <w:uiPriority w:val="99"/>
    <w:semiHidden/>
    <w:unhideWhenUsed/>
    <w:rsid w:val="000711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16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11C"/>
    <w:pPr>
      <w:tabs>
        <w:tab w:val="center" w:pos="4252"/>
        <w:tab w:val="right" w:pos="8504"/>
      </w:tabs>
      <w:snapToGrid w:val="0"/>
    </w:pPr>
  </w:style>
  <w:style w:type="character" w:customStyle="1" w:styleId="a4">
    <w:name w:val="ヘッダー (文字)"/>
    <w:link w:val="a3"/>
    <w:uiPriority w:val="99"/>
    <w:rsid w:val="008D511C"/>
    <w:rPr>
      <w:rFonts w:eastAsia="ＭＳ 明朝"/>
      <w:color w:val="000000"/>
      <w:sz w:val="21"/>
    </w:rPr>
  </w:style>
  <w:style w:type="paragraph" w:styleId="a5">
    <w:name w:val="footer"/>
    <w:basedOn w:val="a"/>
    <w:link w:val="a6"/>
    <w:uiPriority w:val="99"/>
    <w:unhideWhenUsed/>
    <w:rsid w:val="008D511C"/>
    <w:pPr>
      <w:tabs>
        <w:tab w:val="center" w:pos="4252"/>
        <w:tab w:val="right" w:pos="8504"/>
      </w:tabs>
      <w:snapToGrid w:val="0"/>
    </w:pPr>
  </w:style>
  <w:style w:type="character" w:customStyle="1" w:styleId="a6">
    <w:name w:val="フッター (文字)"/>
    <w:link w:val="a5"/>
    <w:uiPriority w:val="99"/>
    <w:rsid w:val="008D511C"/>
    <w:rPr>
      <w:rFonts w:eastAsia="ＭＳ 明朝"/>
      <w:color w:val="000000"/>
      <w:sz w:val="21"/>
    </w:rPr>
  </w:style>
  <w:style w:type="character" w:styleId="a7">
    <w:name w:val="Hyperlink"/>
    <w:uiPriority w:val="99"/>
    <w:unhideWhenUsed/>
    <w:rsid w:val="00BF22CA"/>
    <w:rPr>
      <w:color w:val="0000FF"/>
      <w:u w:val="single"/>
    </w:rPr>
  </w:style>
  <w:style w:type="paragraph" w:styleId="a8">
    <w:name w:val="Balloon Text"/>
    <w:basedOn w:val="a"/>
    <w:link w:val="a9"/>
    <w:uiPriority w:val="99"/>
    <w:semiHidden/>
    <w:unhideWhenUsed/>
    <w:rsid w:val="000711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1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鳥取県庁緑</dc:creator>
  <cp:lastModifiedBy>鳥取県庁緑</cp:lastModifiedBy>
  <cp:revision>1</cp:revision>
  <cp:lastPrinted>2013-07-08T07:19:00Z</cp:lastPrinted>
  <dcterms:created xsi:type="dcterms:W3CDTF">2017-07-19T01:48:00Z</dcterms:created>
  <dcterms:modified xsi:type="dcterms:W3CDTF">2017-07-19T01:48:00Z</dcterms:modified>
</cp:coreProperties>
</file>