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B13179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B13179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B13179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B13179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１年に１回（</w:t>
      </w:r>
      <w:r w:rsidR="00667FE2">
        <w:rPr>
          <w:rFonts w:hint="eastAsia"/>
          <w:szCs w:val="21"/>
        </w:rPr>
        <w:t>その高圧ガス製造施設がＣＥである場合は、３年に１回</w:t>
      </w:r>
      <w:r>
        <w:rPr>
          <w:rFonts w:hint="eastAsia"/>
          <w:szCs w:val="21"/>
        </w:rPr>
        <w:t>）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Default="00803C7F" w:rsidP="0050792F">
      <w:pP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B2781"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控えが必要な時は、副本とともに２部提出すること。</w:t>
      </w:r>
    </w:p>
    <w:p w:rsidR="00803C7F" w:rsidRPr="001B2781" w:rsidRDefault="00803C7F" w:rsidP="0050792F">
      <w:pPr>
        <w:rPr>
          <w:rFonts w:ascii="ＭＳ 明朝" w:hAnsi="ＭＳ 明朝"/>
          <w:szCs w:val="21"/>
        </w:rPr>
      </w:pPr>
    </w:p>
    <w:p w:rsidR="00870463" w:rsidRDefault="00870463" w:rsidP="0087046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B13179" w:rsidP="00402E06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6945" cy="1860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0370" cy="197739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F5BE0" w:rsidRDefault="00E76D3B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="00970D3B">
        <w:rPr>
          <w:rFonts w:ascii="ＭＳ 明朝" w:hAnsi="ＭＳ 明朝" w:hint="eastAsia"/>
          <w:sz w:val="22"/>
        </w:rPr>
        <w:lastRenderedPageBreak/>
        <w:t>様式第３８（一般則</w:t>
      </w:r>
      <w:r w:rsidR="0002405B">
        <w:rPr>
          <w:rFonts w:ascii="ＭＳ 明朝" w:hAnsi="ＭＳ 明朝" w:hint="eastAsia"/>
          <w:sz w:val="22"/>
        </w:rPr>
        <w:t>第７９条、第８０条</w:t>
      </w:r>
      <w:r w:rsidR="009F5BE0">
        <w:rPr>
          <w:rFonts w:ascii="ＭＳ 明朝" w:hAnsi="ＭＳ 明朝" w:hint="eastAsia"/>
          <w:sz w:val="22"/>
        </w:rPr>
        <w:t>）</w:t>
      </w: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様式第３７（液石則</w:t>
      </w:r>
      <w:r w:rsidR="0002405B">
        <w:rPr>
          <w:rFonts w:ascii="ＭＳ 明朝" w:hAnsi="ＭＳ 明朝" w:hint="eastAsia"/>
          <w:sz w:val="22"/>
        </w:rPr>
        <w:t>第７７条、第７８条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2F5A8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D6742" w:rsidRDefault="00B1317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194945</wp:posOffset>
                </wp:positionV>
                <wp:extent cx="2694940" cy="23037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94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EE" w:rsidRDefault="00B131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1270" cy="206248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270" cy="20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75pt;margin-top:15.35pt;width:212.2pt;height:18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" stroked="f">
                <v:textbox style="mso-fit-shape-to-text:t" inset="5.85pt,.7pt,5.85pt,.7pt">
                  <w:txbxContent>
                    <w:p w:rsidR="009F19EE" w:rsidRDefault="00B1317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1270" cy="206248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270" cy="206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B13179" w:rsidP="00402E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4B" w:rsidRDefault="00145E4B" w:rsidP="0050792F">
      <w:r>
        <w:separator/>
      </w:r>
    </w:p>
  </w:endnote>
  <w:endnote w:type="continuationSeparator" w:id="0">
    <w:p w:rsidR="00145E4B" w:rsidRDefault="00145E4B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4B" w:rsidRDefault="00145E4B" w:rsidP="0050792F">
      <w:r>
        <w:separator/>
      </w:r>
    </w:p>
  </w:footnote>
  <w:footnote w:type="continuationSeparator" w:id="0">
    <w:p w:rsidR="00145E4B" w:rsidRDefault="00145E4B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45E4B"/>
    <w:rsid w:val="001B2781"/>
    <w:rsid w:val="0024056B"/>
    <w:rsid w:val="002F5A8B"/>
    <w:rsid w:val="00362D6A"/>
    <w:rsid w:val="00381679"/>
    <w:rsid w:val="00402E06"/>
    <w:rsid w:val="0050792F"/>
    <w:rsid w:val="00527CD0"/>
    <w:rsid w:val="005303FE"/>
    <w:rsid w:val="00540440"/>
    <w:rsid w:val="00636BCE"/>
    <w:rsid w:val="00643C42"/>
    <w:rsid w:val="00667FE2"/>
    <w:rsid w:val="00690D58"/>
    <w:rsid w:val="00767330"/>
    <w:rsid w:val="00803C7F"/>
    <w:rsid w:val="00870463"/>
    <w:rsid w:val="008D7D3C"/>
    <w:rsid w:val="008E43CB"/>
    <w:rsid w:val="00970D3B"/>
    <w:rsid w:val="009C036A"/>
    <w:rsid w:val="009F19EE"/>
    <w:rsid w:val="009F5BE0"/>
    <w:rsid w:val="00AA5ABA"/>
    <w:rsid w:val="00B13179"/>
    <w:rsid w:val="00BD0309"/>
    <w:rsid w:val="00C85D0D"/>
    <w:rsid w:val="00C912D0"/>
    <w:rsid w:val="00CC6755"/>
    <w:rsid w:val="00D014BF"/>
    <w:rsid w:val="00D64BBC"/>
    <w:rsid w:val="00D93FBD"/>
    <w:rsid w:val="00DA40FB"/>
    <w:rsid w:val="00DD6742"/>
    <w:rsid w:val="00E053F1"/>
    <w:rsid w:val="00E53719"/>
    <w:rsid w:val="00E6527D"/>
    <w:rsid w:val="00E76D3B"/>
    <w:rsid w:val="00EE6C84"/>
    <w:rsid w:val="00F23DCE"/>
    <w:rsid w:val="00F44C6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82DFE4"/>
  <w15:chartTrackingRefBased/>
  <w15:docId w15:val="{CE943842-191B-4F8D-B913-9B250544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284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3</cp:revision>
  <cp:lastPrinted>2004-01-09T07:11:00Z</cp:lastPrinted>
  <dcterms:created xsi:type="dcterms:W3CDTF">2022-05-17T06:16:00Z</dcterms:created>
  <dcterms:modified xsi:type="dcterms:W3CDTF">2022-07-13T07:27:00Z</dcterms:modified>
</cp:coreProperties>
</file>